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5F" w:rsidRPr="00DF0C59" w:rsidRDefault="00BF235F" w:rsidP="00BF235F">
      <w:pPr>
        <w:widowControl w:val="0"/>
        <w:spacing w:line="560" w:lineRule="exact"/>
        <w:rPr>
          <w:rFonts w:ascii="黑体" w:eastAsia="黑体" w:hAnsi="黑体" w:hint="eastAsia"/>
          <w:color w:val="000000"/>
          <w:sz w:val="32"/>
        </w:rPr>
      </w:pPr>
      <w:r w:rsidRPr="00DF0C59">
        <w:rPr>
          <w:rFonts w:ascii="黑体" w:eastAsia="黑体" w:hAnsi="黑体" w:hint="eastAsia"/>
          <w:color w:val="000000"/>
          <w:sz w:val="32"/>
        </w:rPr>
        <w:t>附件1</w:t>
      </w:r>
    </w:p>
    <w:p w:rsidR="00BF235F" w:rsidRDefault="00BF235F" w:rsidP="00BF235F">
      <w:pPr>
        <w:widowControl w:val="0"/>
        <w:spacing w:line="780" w:lineRule="exact"/>
        <w:jc w:val="center"/>
        <w:rPr>
          <w:rFonts w:ascii="方正小标宋_GBK" w:eastAsia="方正小标宋_GBK" w:hAnsi="方正小标宋_GBK" w:cs="方正小标宋_GBK"/>
          <w:b/>
          <w:sz w:val="44"/>
          <w:lang w:val="zh-CN"/>
        </w:rPr>
      </w:pPr>
      <w:r w:rsidRPr="00DF0C59">
        <w:rPr>
          <w:rFonts w:ascii="方正小标宋_GBK" w:eastAsia="方正小标宋_GBK" w:hAnsi="方正小标宋_GBK" w:cs="方正小标宋_GBK" w:hint="eastAsia"/>
          <w:b/>
          <w:sz w:val="44"/>
          <w:lang w:val="zh-CN"/>
        </w:rPr>
        <w:t>宁夏公路水运建设工程质量安全隐患</w:t>
      </w:r>
    </w:p>
    <w:p w:rsidR="00BF235F" w:rsidRPr="00DF0C59" w:rsidRDefault="00BF235F" w:rsidP="00BF235F">
      <w:pPr>
        <w:widowControl w:val="0"/>
        <w:spacing w:line="780" w:lineRule="exact"/>
        <w:jc w:val="center"/>
        <w:rPr>
          <w:rFonts w:ascii="方正小标宋_GBK" w:eastAsia="方正小标宋_GBK" w:hAnsi="方正小标宋_GBK" w:cs="方正小标宋_GBK" w:hint="eastAsia"/>
          <w:b/>
          <w:sz w:val="44"/>
          <w:lang w:val="zh-CN"/>
        </w:rPr>
      </w:pPr>
      <w:r w:rsidRPr="00DF0C59">
        <w:rPr>
          <w:rFonts w:ascii="方正小标宋_GBK" w:eastAsia="方正小标宋_GBK" w:hAnsi="方正小标宋_GBK" w:cs="方正小标宋_GBK" w:hint="eastAsia"/>
          <w:b/>
          <w:sz w:val="44"/>
          <w:lang w:val="zh-CN"/>
        </w:rPr>
        <w:t>大排查大整治专项行动工作方案</w:t>
      </w:r>
    </w:p>
    <w:p w:rsidR="00BF235F" w:rsidRDefault="00BF235F" w:rsidP="00BF235F">
      <w:pPr>
        <w:widowControl w:val="0"/>
        <w:spacing w:line="400" w:lineRule="exact"/>
        <w:jc w:val="left"/>
        <w:rPr>
          <w:rFonts w:ascii="方正小标宋_GBK" w:eastAsia="方正小标宋_GBK" w:hAnsi="方正小标宋_GBK"/>
          <w:b/>
          <w:sz w:val="44"/>
          <w:lang w:val="zh-CN"/>
        </w:rPr>
      </w:pPr>
    </w:p>
    <w:p w:rsidR="00BF235F" w:rsidRPr="00DF0C59" w:rsidRDefault="00BF235F" w:rsidP="00BF235F">
      <w:pPr>
        <w:widowControl w:val="0"/>
        <w:spacing w:line="560" w:lineRule="exact"/>
        <w:ind w:firstLineChars="200" w:firstLine="636"/>
        <w:rPr>
          <w:rFonts w:ascii="仿宋" w:eastAsia="仿宋" w:hAnsi="仿宋" w:cs="仿宋" w:hint="eastAsia"/>
          <w:spacing w:val="-1"/>
          <w:sz w:val="32"/>
        </w:rPr>
      </w:pPr>
      <w:r w:rsidRPr="00DF0C59">
        <w:rPr>
          <w:rFonts w:ascii="仿宋" w:eastAsia="仿宋" w:hAnsi="仿宋" w:cs="仿宋" w:hint="eastAsia"/>
          <w:spacing w:val="-1"/>
          <w:sz w:val="32"/>
          <w:lang w:val="zh-CN"/>
        </w:rPr>
        <w:t>为贯彻落实《交通运输部办公厅关于印发公路水运建设工程质量安全隐患大排查大整治专项行动工作方案的通知》（交办安监</w:t>
      </w:r>
      <w:r w:rsidRPr="00DF0C59">
        <w:rPr>
          <w:rFonts w:ascii="仿宋" w:eastAsia="仿宋" w:hAnsi="仿宋"/>
          <w:spacing w:val="-1"/>
          <w:sz w:val="32"/>
        </w:rPr>
        <w:t>〔201</w:t>
      </w:r>
      <w:r w:rsidRPr="00DF0C59">
        <w:rPr>
          <w:rFonts w:ascii="仿宋" w:eastAsia="仿宋" w:hAnsi="仿宋" w:hint="eastAsia"/>
          <w:spacing w:val="-1"/>
          <w:sz w:val="32"/>
        </w:rPr>
        <w:t>7</w:t>
      </w:r>
      <w:r w:rsidRPr="00DF0C59">
        <w:rPr>
          <w:rFonts w:ascii="仿宋" w:eastAsia="仿宋" w:hAnsi="仿宋"/>
          <w:spacing w:val="-1"/>
          <w:sz w:val="32"/>
        </w:rPr>
        <w:t>〕</w:t>
      </w:r>
      <w:r w:rsidRPr="00DF0C59">
        <w:rPr>
          <w:rFonts w:ascii="仿宋" w:eastAsia="仿宋" w:hAnsi="仿宋" w:cs="仿宋" w:hint="eastAsia"/>
          <w:spacing w:val="-1"/>
          <w:sz w:val="32"/>
        </w:rPr>
        <w:t>57</w:t>
      </w:r>
      <w:r w:rsidRPr="00DF0C59">
        <w:rPr>
          <w:rFonts w:ascii="仿宋" w:eastAsia="仿宋" w:hAnsi="仿宋" w:cs="仿宋" w:hint="eastAsia"/>
          <w:spacing w:val="-1"/>
          <w:sz w:val="32"/>
          <w:lang w:val="zh-CN"/>
        </w:rPr>
        <w:t>号）精神，汲取西安地铁“问题电缆”教训、举一反三，全面加强公路水运建设工程质量监管，结合我区公路水运建设实际，交通运输厅决定开展公路水运建设工程质量安全隐患大排查大整治专项行动（以下简称专项行动），特制定本工作方案。</w:t>
      </w:r>
    </w:p>
    <w:p w:rsidR="00BF235F" w:rsidRPr="00DF0C59" w:rsidRDefault="00BF235F" w:rsidP="00BF235F">
      <w:pPr>
        <w:widowControl w:val="0"/>
        <w:spacing w:line="560" w:lineRule="exact"/>
        <w:ind w:firstLineChars="200" w:firstLine="643"/>
        <w:rPr>
          <w:rFonts w:ascii="黑体" w:eastAsia="黑体" w:hAnsi="黑体" w:cs="仿宋" w:hint="eastAsia"/>
          <w:sz w:val="32"/>
        </w:rPr>
      </w:pPr>
      <w:r w:rsidRPr="00DF0C59">
        <w:rPr>
          <w:rFonts w:ascii="黑体" w:eastAsia="黑体" w:hAnsi="黑体" w:cs="仿宋" w:hint="eastAsia"/>
          <w:b/>
          <w:sz w:val="32"/>
          <w:lang w:val="zh-CN"/>
        </w:rPr>
        <w:t>一、目标任务</w:t>
      </w:r>
    </w:p>
    <w:p w:rsidR="00BF235F" w:rsidRPr="00273C73" w:rsidRDefault="00BF235F" w:rsidP="00BF235F">
      <w:pPr>
        <w:widowControl w:val="0"/>
        <w:spacing w:line="560" w:lineRule="exact"/>
        <w:ind w:firstLineChars="200" w:firstLine="640"/>
        <w:rPr>
          <w:rFonts w:ascii="仿宋" w:eastAsia="仿宋" w:hAnsi="仿宋" w:cs="仿宋" w:hint="eastAsia"/>
          <w:sz w:val="32"/>
        </w:rPr>
      </w:pPr>
      <w:r w:rsidRPr="00273C73">
        <w:rPr>
          <w:rFonts w:ascii="仿宋" w:eastAsia="仿宋" w:hAnsi="仿宋" w:cs="仿宋" w:hint="eastAsia"/>
          <w:sz w:val="32"/>
          <w:lang w:val="zh-CN"/>
        </w:rPr>
        <w:t>以整治工程质量安全突出问题和薄弱环节为切入点，全面排查、坚决整治工程建设质量安全隐患，坚持标本兼治，严把工程建材和产品质量进场关，严厉打击质量安全违法违规行为，加强事中事后监管举措，进一步落实企业主体责任和行业监管责任，着力构建质量安全隐患治理长效机制，提升我区公路水运建设工程质量安全管理水平。</w:t>
      </w:r>
    </w:p>
    <w:p w:rsidR="00BF235F" w:rsidRPr="00DF0C59" w:rsidRDefault="00BF235F" w:rsidP="00BF235F">
      <w:pPr>
        <w:widowControl w:val="0"/>
        <w:spacing w:line="560" w:lineRule="exact"/>
        <w:ind w:firstLineChars="200" w:firstLine="643"/>
        <w:rPr>
          <w:rFonts w:ascii="黑体" w:eastAsia="黑体" w:hAnsi="黑体" w:cs="仿宋" w:hint="eastAsia"/>
          <w:b/>
          <w:sz w:val="32"/>
          <w:lang w:val="zh-CN"/>
        </w:rPr>
      </w:pPr>
      <w:r w:rsidRPr="00DF0C59">
        <w:rPr>
          <w:rFonts w:ascii="黑体" w:eastAsia="黑体" w:hAnsi="黑体" w:cs="仿宋" w:hint="eastAsia"/>
          <w:b/>
          <w:sz w:val="32"/>
          <w:lang w:val="zh-CN"/>
        </w:rPr>
        <w:t>二、大排查大整治内容</w:t>
      </w:r>
    </w:p>
    <w:p w:rsidR="00BF235F" w:rsidRPr="00273C73" w:rsidRDefault="00BF235F" w:rsidP="00BF235F">
      <w:pPr>
        <w:widowControl w:val="0"/>
        <w:spacing w:line="560" w:lineRule="exact"/>
        <w:ind w:firstLineChars="200" w:firstLine="643"/>
        <w:rPr>
          <w:rFonts w:ascii="仿宋" w:eastAsia="仿宋" w:hAnsi="仿宋" w:cs="仿宋" w:hint="eastAsia"/>
          <w:color w:val="000000"/>
          <w:sz w:val="32"/>
          <w:lang w:val="zh-CN"/>
        </w:rPr>
      </w:pPr>
      <w:r w:rsidRPr="00DF0C59">
        <w:rPr>
          <w:rFonts w:ascii="楷体" w:eastAsia="楷体" w:hAnsi="楷体" w:cs="仿宋" w:hint="eastAsia"/>
          <w:b/>
          <w:color w:val="000000"/>
          <w:sz w:val="32"/>
          <w:lang w:val="zh-CN"/>
        </w:rPr>
        <w:t>（一）排查整治范围。</w:t>
      </w:r>
      <w:r w:rsidRPr="00273C73">
        <w:rPr>
          <w:rFonts w:ascii="仿宋" w:eastAsia="仿宋" w:hAnsi="仿宋" w:cs="仿宋" w:hint="eastAsia"/>
          <w:color w:val="000000"/>
          <w:sz w:val="32"/>
          <w:lang w:val="zh-CN"/>
        </w:rPr>
        <w:t>将列入国家和自治区交通运输基本建设计划的公路水运工程在建项目纳入大排查大整治范围，确保建设项目全覆盖、参建单位全覆盖、进场原材料及产品全覆盖、关键部位和隐蔽工程全覆盖。</w:t>
      </w:r>
    </w:p>
    <w:p w:rsidR="00BF235F" w:rsidRPr="00273C73" w:rsidRDefault="00BF235F" w:rsidP="00BF235F">
      <w:pPr>
        <w:widowControl w:val="0"/>
        <w:spacing w:line="560" w:lineRule="exact"/>
        <w:ind w:firstLineChars="200" w:firstLine="643"/>
        <w:rPr>
          <w:rFonts w:ascii="仿宋" w:eastAsia="仿宋" w:hAnsi="仿宋" w:cs="仿宋" w:hint="eastAsia"/>
          <w:color w:val="000000"/>
          <w:sz w:val="32"/>
          <w:lang w:val="zh-CN"/>
        </w:rPr>
      </w:pPr>
      <w:r w:rsidRPr="00DF0C59">
        <w:rPr>
          <w:rFonts w:ascii="楷体" w:eastAsia="楷体" w:hAnsi="楷体" w:cs="仿宋" w:hint="eastAsia"/>
          <w:b/>
          <w:color w:val="000000"/>
          <w:sz w:val="32"/>
          <w:lang w:val="zh-CN"/>
        </w:rPr>
        <w:t>（二）排查整治重点。</w:t>
      </w:r>
      <w:r w:rsidRPr="00273C73">
        <w:rPr>
          <w:rFonts w:ascii="仿宋" w:eastAsia="仿宋" w:hAnsi="仿宋" w:cs="仿宋" w:hint="eastAsia"/>
          <w:color w:val="000000"/>
          <w:sz w:val="32"/>
          <w:lang w:val="zh-CN"/>
        </w:rPr>
        <w:t>重点排查工程建设质量安全管理</w:t>
      </w:r>
      <w:r w:rsidRPr="00273C73">
        <w:rPr>
          <w:rFonts w:ascii="仿宋" w:eastAsia="仿宋" w:hAnsi="仿宋" w:cs="仿宋" w:hint="eastAsia"/>
          <w:color w:val="000000"/>
          <w:sz w:val="32"/>
          <w:lang w:val="zh-CN"/>
        </w:rPr>
        <w:lastRenderedPageBreak/>
        <w:t>行为、施工工艺、工程实体、进场原材料及产品、施工安全等存在的质量安全隐患和突出问题，重整治管理有章不循，施工偷工减料，材料以次充好，资料弄虚作假，不按设计图纸、施工规范和施工方案施工等质量安全违法违规行为。排查整治内容包括但不仅限于以下内容：</w:t>
      </w:r>
    </w:p>
    <w:p w:rsidR="00BF235F" w:rsidRPr="00273C73" w:rsidRDefault="00BF235F" w:rsidP="00BF235F">
      <w:pPr>
        <w:widowControl w:val="0"/>
        <w:spacing w:line="570" w:lineRule="exact"/>
        <w:ind w:firstLineChars="200" w:firstLine="640"/>
        <w:rPr>
          <w:rFonts w:ascii="仿宋" w:eastAsia="仿宋" w:hAnsi="仿宋" w:cs="仿宋" w:hint="eastAsia"/>
          <w:color w:val="000000"/>
          <w:sz w:val="32"/>
          <w:lang w:val="zh-CN"/>
        </w:rPr>
      </w:pPr>
      <w:r w:rsidRPr="00273C73">
        <w:rPr>
          <w:rFonts w:ascii="仿宋" w:eastAsia="仿宋" w:hAnsi="仿宋" w:cs="仿宋" w:hint="eastAsia"/>
          <w:color w:val="000000"/>
          <w:sz w:val="32"/>
          <w:lang w:val="zh-CN"/>
        </w:rPr>
        <w:t>1.工程质量安全管理。参建单位落实工程建设质量安全主体责任、质量终身责任制、质量责任登记工作，施工组织设计或施工方案审查与执行、施工工艺工序管理工作，原材料及产品的进场检验和验收工作等。</w:t>
      </w:r>
    </w:p>
    <w:p w:rsidR="00BF235F" w:rsidRDefault="00BF235F" w:rsidP="00BF235F">
      <w:pPr>
        <w:widowControl w:val="0"/>
        <w:spacing w:line="570" w:lineRule="exact"/>
        <w:ind w:firstLineChars="200" w:firstLine="640"/>
        <w:rPr>
          <w:rFonts w:ascii="仿宋" w:eastAsia="仿宋" w:hAnsi="仿宋" w:cs="仿宋"/>
          <w:color w:val="000000"/>
          <w:sz w:val="32"/>
          <w:lang w:val="zh-CN"/>
        </w:rPr>
      </w:pPr>
      <w:r w:rsidRPr="00273C73">
        <w:rPr>
          <w:rFonts w:ascii="仿宋" w:eastAsia="仿宋" w:hAnsi="仿宋" w:cs="仿宋" w:hint="eastAsia"/>
          <w:color w:val="000000"/>
          <w:sz w:val="32"/>
          <w:lang w:val="zh-CN"/>
        </w:rPr>
        <w:t>2.原材料及产品质量。钢筋、钢板、型钢、水泥、沥青、砂石料、掺合料，土工合成材料（塑料排水板、土工布、格栅等），预应力孔道压浆液、商品混凝土，混凝土外加剂质量及其规范使用，钢绞线、预应力锚具、桥梁支座，码头橡胶护舷，隧道锚杆、防水板、排水管、止水带，波形梁钢护栏、高强螺栓，电缆、电缆桥架及管箱、</w:t>
      </w:r>
      <w:proofErr w:type="gramStart"/>
      <w:r w:rsidRPr="00273C73">
        <w:rPr>
          <w:rFonts w:ascii="仿宋" w:eastAsia="仿宋" w:hAnsi="仿宋" w:cs="仿宋" w:hint="eastAsia"/>
          <w:color w:val="000000"/>
          <w:sz w:val="32"/>
          <w:lang w:val="zh-CN"/>
        </w:rPr>
        <w:t>硅芯管</w:t>
      </w:r>
      <w:proofErr w:type="gramEnd"/>
      <w:r w:rsidRPr="00273C73">
        <w:rPr>
          <w:rFonts w:ascii="仿宋" w:eastAsia="仿宋" w:hAnsi="仿宋" w:cs="仿宋" w:hint="eastAsia"/>
          <w:color w:val="000000"/>
          <w:sz w:val="32"/>
          <w:lang w:val="zh-CN"/>
        </w:rPr>
        <w:t>等。</w:t>
      </w:r>
    </w:p>
    <w:p w:rsidR="00BF235F" w:rsidRPr="00273C73" w:rsidRDefault="00BF235F" w:rsidP="00BF235F">
      <w:pPr>
        <w:widowControl w:val="0"/>
        <w:spacing w:line="570" w:lineRule="exact"/>
        <w:ind w:firstLineChars="200" w:firstLine="640"/>
        <w:rPr>
          <w:rFonts w:ascii="仿宋" w:eastAsia="仿宋" w:hAnsi="仿宋" w:cs="仿宋" w:hint="eastAsia"/>
          <w:color w:val="000000"/>
          <w:sz w:val="32"/>
          <w:lang w:val="zh-CN"/>
        </w:rPr>
      </w:pPr>
      <w:r w:rsidRPr="00273C73">
        <w:rPr>
          <w:rFonts w:ascii="仿宋" w:eastAsia="仿宋" w:hAnsi="仿宋" w:cs="仿宋" w:hint="eastAsia"/>
          <w:color w:val="000000"/>
          <w:sz w:val="32"/>
          <w:lang w:val="zh-CN"/>
        </w:rPr>
        <w:t>3.公路工程实体质量。路基填筑压实、防护工程及通道涵洞施工，路面基层、沥青面层施工，桥梁桩基、墩柱（台）、构件预制（制造）、预应力张拉及压浆、梁体、湿接缝施工、支座及伸缩缝安装、拱桥砌筑，隧道开挖、初支、</w:t>
      </w:r>
      <w:proofErr w:type="gramStart"/>
      <w:r w:rsidRPr="00273C73">
        <w:rPr>
          <w:rFonts w:ascii="仿宋" w:eastAsia="仿宋" w:hAnsi="仿宋" w:cs="仿宋" w:hint="eastAsia"/>
          <w:color w:val="000000"/>
          <w:sz w:val="32"/>
          <w:lang w:val="zh-CN"/>
        </w:rPr>
        <w:t>仰防排水</w:t>
      </w:r>
      <w:proofErr w:type="gramEnd"/>
      <w:r w:rsidRPr="00273C73">
        <w:rPr>
          <w:rFonts w:ascii="仿宋" w:eastAsia="仿宋" w:hAnsi="仿宋" w:cs="仿宋" w:hint="eastAsia"/>
          <w:color w:val="000000"/>
          <w:sz w:val="32"/>
          <w:lang w:val="zh-CN"/>
        </w:rPr>
        <w:t>、</w:t>
      </w:r>
      <w:proofErr w:type="gramStart"/>
      <w:r w:rsidRPr="00273C73">
        <w:rPr>
          <w:rFonts w:ascii="仿宋" w:eastAsia="仿宋" w:hAnsi="仿宋" w:cs="仿宋" w:hint="eastAsia"/>
          <w:color w:val="000000"/>
          <w:sz w:val="32"/>
          <w:lang w:val="zh-CN"/>
        </w:rPr>
        <w:t>二衬施工</w:t>
      </w:r>
      <w:proofErr w:type="gramEnd"/>
      <w:r w:rsidRPr="00273C73">
        <w:rPr>
          <w:rFonts w:ascii="仿宋" w:eastAsia="仿宋" w:hAnsi="仿宋" w:cs="仿宋" w:hint="eastAsia"/>
          <w:color w:val="000000"/>
          <w:sz w:val="32"/>
          <w:lang w:val="zh-CN"/>
        </w:rPr>
        <w:t>，混凝土防撞护栏钢筋施工、波形梁钢护栏安装等。</w:t>
      </w:r>
    </w:p>
    <w:p w:rsidR="00BF235F" w:rsidRPr="00273C73" w:rsidRDefault="00BF235F" w:rsidP="00BF235F">
      <w:pPr>
        <w:widowControl w:val="0"/>
        <w:spacing w:line="570" w:lineRule="exact"/>
        <w:ind w:firstLineChars="200" w:firstLine="640"/>
        <w:rPr>
          <w:rFonts w:ascii="仿宋" w:eastAsia="仿宋" w:hAnsi="仿宋" w:cs="仿宋" w:hint="eastAsia"/>
          <w:color w:val="000000"/>
          <w:sz w:val="32"/>
          <w:lang w:val="zh-CN"/>
        </w:rPr>
      </w:pPr>
      <w:r w:rsidRPr="00273C73">
        <w:rPr>
          <w:rFonts w:ascii="仿宋" w:eastAsia="仿宋" w:hAnsi="仿宋" w:cs="仿宋" w:hint="eastAsia"/>
          <w:color w:val="000000"/>
          <w:sz w:val="32"/>
          <w:lang w:val="zh-CN"/>
        </w:rPr>
        <w:t>4.水运工程实体质量。航道整治工程护底、护滩、护岸施工，</w:t>
      </w:r>
      <w:proofErr w:type="gramStart"/>
      <w:r w:rsidRPr="00273C73">
        <w:rPr>
          <w:rFonts w:ascii="仿宋" w:eastAsia="仿宋" w:hAnsi="仿宋" w:cs="仿宋" w:hint="eastAsia"/>
          <w:color w:val="000000"/>
          <w:sz w:val="32"/>
          <w:lang w:val="zh-CN"/>
        </w:rPr>
        <w:t>砼</w:t>
      </w:r>
      <w:proofErr w:type="gramEnd"/>
      <w:r w:rsidRPr="00273C73">
        <w:rPr>
          <w:rFonts w:ascii="仿宋" w:eastAsia="仿宋" w:hAnsi="仿宋" w:cs="仿宋" w:hint="eastAsia"/>
          <w:color w:val="000000"/>
          <w:sz w:val="32"/>
          <w:lang w:val="zh-CN"/>
        </w:rPr>
        <w:t>配合比设计，钢筋</w:t>
      </w:r>
      <w:proofErr w:type="gramStart"/>
      <w:r w:rsidRPr="00273C73">
        <w:rPr>
          <w:rFonts w:ascii="仿宋" w:eastAsia="仿宋" w:hAnsi="仿宋" w:cs="仿宋" w:hint="eastAsia"/>
          <w:color w:val="000000"/>
          <w:sz w:val="32"/>
          <w:lang w:val="zh-CN"/>
        </w:rPr>
        <w:t>砼</w:t>
      </w:r>
      <w:proofErr w:type="gramEnd"/>
      <w:r w:rsidRPr="00273C73">
        <w:rPr>
          <w:rFonts w:ascii="仿宋" w:eastAsia="仿宋" w:hAnsi="仿宋" w:cs="仿宋" w:hint="eastAsia"/>
          <w:color w:val="000000"/>
          <w:sz w:val="32"/>
          <w:lang w:val="zh-CN"/>
        </w:rPr>
        <w:t>保护层厚度、</w:t>
      </w:r>
      <w:proofErr w:type="gramStart"/>
      <w:r w:rsidRPr="00273C73">
        <w:rPr>
          <w:rFonts w:ascii="仿宋" w:eastAsia="仿宋" w:hAnsi="仿宋" w:cs="仿宋" w:hint="eastAsia"/>
          <w:color w:val="000000"/>
          <w:sz w:val="32"/>
          <w:lang w:val="zh-CN"/>
        </w:rPr>
        <w:t>垫块质量</w:t>
      </w:r>
      <w:proofErr w:type="gramEnd"/>
      <w:r w:rsidRPr="00273C73">
        <w:rPr>
          <w:rFonts w:ascii="仿宋" w:eastAsia="仿宋" w:hAnsi="仿宋" w:cs="仿宋" w:hint="eastAsia"/>
          <w:color w:val="000000"/>
          <w:sz w:val="32"/>
          <w:lang w:val="zh-CN"/>
        </w:rPr>
        <w:t>等。</w:t>
      </w:r>
    </w:p>
    <w:p w:rsidR="00BF235F" w:rsidRPr="00273C73" w:rsidRDefault="00BF235F" w:rsidP="00BF235F">
      <w:pPr>
        <w:widowControl w:val="0"/>
        <w:spacing w:line="570" w:lineRule="exact"/>
        <w:ind w:firstLineChars="200" w:firstLine="640"/>
        <w:rPr>
          <w:rFonts w:ascii="仿宋" w:eastAsia="仿宋" w:hAnsi="仿宋" w:cs="仿宋" w:hint="eastAsia"/>
          <w:color w:val="000000"/>
          <w:sz w:val="32"/>
          <w:lang w:val="zh-CN"/>
        </w:rPr>
      </w:pPr>
      <w:r w:rsidRPr="00273C73">
        <w:rPr>
          <w:rFonts w:ascii="仿宋" w:eastAsia="仿宋" w:hAnsi="仿宋" w:cs="仿宋" w:hint="eastAsia"/>
          <w:color w:val="000000"/>
          <w:sz w:val="32"/>
          <w:lang w:val="zh-CN"/>
        </w:rPr>
        <w:t>5.安全隐患排查整治。按照《交通运输部关于印发公路水运工程建设重大事故隐患清单管理制度的通知》（交安监</w:t>
      </w:r>
      <w:r w:rsidRPr="00273C73">
        <w:rPr>
          <w:rFonts w:ascii="仿宋" w:eastAsia="仿宋" w:hAnsi="仿宋" w:cs="仿宋" w:hint="eastAsia"/>
          <w:color w:val="000000"/>
          <w:sz w:val="32"/>
          <w:lang w:val="zh-CN"/>
        </w:rPr>
        <w:lastRenderedPageBreak/>
        <w:t>发</w:t>
      </w:r>
      <w:r w:rsidRPr="00DF0C59">
        <w:rPr>
          <w:rFonts w:ascii="仿宋" w:eastAsia="仿宋" w:hAnsi="仿宋"/>
          <w:spacing w:val="-1"/>
          <w:sz w:val="32"/>
        </w:rPr>
        <w:t>〔201</w:t>
      </w:r>
      <w:r>
        <w:rPr>
          <w:rFonts w:ascii="仿宋" w:eastAsia="仿宋" w:hAnsi="仿宋"/>
          <w:spacing w:val="-1"/>
          <w:sz w:val="32"/>
        </w:rPr>
        <w:t>5</w:t>
      </w:r>
      <w:r w:rsidRPr="00DF0C59">
        <w:rPr>
          <w:rFonts w:ascii="仿宋" w:eastAsia="仿宋" w:hAnsi="仿宋"/>
          <w:spacing w:val="-1"/>
          <w:sz w:val="32"/>
        </w:rPr>
        <w:t>〕</w:t>
      </w:r>
      <w:r w:rsidRPr="00273C73">
        <w:rPr>
          <w:rFonts w:ascii="仿宋" w:eastAsia="仿宋" w:hAnsi="仿宋" w:cs="仿宋" w:hint="eastAsia"/>
          <w:color w:val="000000"/>
          <w:sz w:val="32"/>
          <w:lang w:val="zh-CN"/>
        </w:rPr>
        <w:t>156号）要求，开展事故隐患排查治理工作。</w:t>
      </w:r>
    </w:p>
    <w:p w:rsidR="00BF235F" w:rsidRPr="00DF0C59" w:rsidRDefault="00BF235F" w:rsidP="00BF235F">
      <w:pPr>
        <w:widowControl w:val="0"/>
        <w:spacing w:line="570" w:lineRule="exact"/>
        <w:ind w:firstLineChars="200" w:firstLine="643"/>
        <w:rPr>
          <w:rFonts w:ascii="黑体" w:eastAsia="黑体" w:hAnsi="黑体" w:cs="仿宋" w:hint="eastAsia"/>
          <w:b/>
          <w:sz w:val="32"/>
          <w:lang w:val="zh-CN"/>
        </w:rPr>
      </w:pPr>
      <w:r w:rsidRPr="00DF0C59">
        <w:rPr>
          <w:rFonts w:ascii="黑体" w:eastAsia="黑体" w:hAnsi="黑体" w:cs="仿宋" w:hint="eastAsia"/>
          <w:b/>
          <w:sz w:val="32"/>
          <w:lang w:val="zh-CN"/>
        </w:rPr>
        <w:t>三、工作安排</w:t>
      </w:r>
    </w:p>
    <w:p w:rsidR="00BF235F" w:rsidRPr="00273C73" w:rsidRDefault="00BF235F" w:rsidP="00BF235F">
      <w:pPr>
        <w:widowControl w:val="0"/>
        <w:spacing w:line="570" w:lineRule="exact"/>
        <w:ind w:firstLineChars="200" w:firstLine="640"/>
        <w:rPr>
          <w:rFonts w:ascii="仿宋" w:eastAsia="仿宋" w:hAnsi="仿宋" w:cs="仿宋" w:hint="eastAsia"/>
          <w:color w:val="000000"/>
          <w:sz w:val="32"/>
          <w:lang w:val="zh-CN"/>
        </w:rPr>
      </w:pPr>
      <w:r w:rsidRPr="00273C73">
        <w:rPr>
          <w:rFonts w:ascii="仿宋" w:eastAsia="仿宋" w:hAnsi="仿宋" w:cs="仿宋" w:hint="eastAsia"/>
          <w:color w:val="000000"/>
          <w:sz w:val="32"/>
          <w:lang w:val="zh-CN"/>
        </w:rPr>
        <w:t xml:space="preserve">专项行动自2017年7月至2018年12月止，分为3个阶段。 </w:t>
      </w:r>
    </w:p>
    <w:p w:rsidR="00BF235F" w:rsidRPr="00DF0C59" w:rsidRDefault="00BF235F" w:rsidP="00BF235F">
      <w:pPr>
        <w:widowControl w:val="0"/>
        <w:spacing w:line="570" w:lineRule="exact"/>
        <w:ind w:firstLineChars="200" w:firstLine="643"/>
        <w:rPr>
          <w:rFonts w:ascii="楷体" w:eastAsia="楷体" w:hAnsi="楷体" w:cs="仿宋" w:hint="eastAsia"/>
          <w:b/>
          <w:color w:val="000000"/>
          <w:sz w:val="32"/>
          <w:lang w:val="zh-CN"/>
        </w:rPr>
      </w:pPr>
      <w:r w:rsidRPr="00DF0C59">
        <w:rPr>
          <w:rFonts w:ascii="楷体" w:eastAsia="楷体" w:hAnsi="楷体" w:cs="仿宋" w:hint="eastAsia"/>
          <w:b/>
          <w:color w:val="000000"/>
          <w:sz w:val="32"/>
          <w:lang w:val="zh-CN"/>
        </w:rPr>
        <w:t>（一）建立健全专项行动责任机制 （2017年7月）</w:t>
      </w:r>
      <w:r>
        <w:rPr>
          <w:rFonts w:ascii="楷体" w:eastAsia="楷体" w:hAnsi="楷体" w:cs="仿宋" w:hint="eastAsia"/>
          <w:b/>
          <w:color w:val="000000"/>
          <w:sz w:val="32"/>
          <w:lang w:val="zh-CN"/>
        </w:rPr>
        <w:t>。</w:t>
      </w:r>
    </w:p>
    <w:p w:rsidR="00BF235F" w:rsidRPr="00273C73" w:rsidRDefault="00BF235F" w:rsidP="00BF235F">
      <w:pPr>
        <w:widowControl w:val="0"/>
        <w:spacing w:line="570" w:lineRule="exact"/>
        <w:ind w:firstLineChars="200" w:firstLine="640"/>
        <w:rPr>
          <w:rFonts w:ascii="仿宋" w:eastAsia="仿宋" w:hAnsi="仿宋" w:cs="仿宋" w:hint="eastAsia"/>
          <w:sz w:val="32"/>
        </w:rPr>
      </w:pPr>
      <w:r w:rsidRPr="00273C73">
        <w:rPr>
          <w:rFonts w:ascii="仿宋" w:eastAsia="仿宋" w:hAnsi="仿宋" w:cs="仿宋" w:hint="eastAsia"/>
          <w:sz w:val="32"/>
          <w:lang w:val="zh-CN"/>
        </w:rPr>
        <w:t>为落实质量安全监管责任，强化监督体系建设，增强监管能力，切实保障质量安全监管责任落实到位，监管体系有效运行，成立本次专项行动领导小组，坚持“一个项目、一位牵头领导、一个责任部门、一名责任人”的责任机制。</w:t>
      </w:r>
    </w:p>
    <w:p w:rsidR="00BF235F" w:rsidRPr="00DF0C59" w:rsidRDefault="00BF235F" w:rsidP="00BF235F">
      <w:pPr>
        <w:widowControl w:val="0"/>
        <w:spacing w:line="570" w:lineRule="exact"/>
        <w:ind w:firstLineChars="200" w:firstLine="643"/>
        <w:rPr>
          <w:rFonts w:ascii="楷体" w:eastAsia="楷体" w:hAnsi="楷体" w:cs="仿宋" w:hint="eastAsia"/>
          <w:b/>
          <w:color w:val="000000"/>
          <w:sz w:val="32"/>
          <w:lang w:val="zh-CN"/>
        </w:rPr>
      </w:pPr>
      <w:r w:rsidRPr="00DF0C59">
        <w:rPr>
          <w:rFonts w:ascii="楷体" w:eastAsia="楷体" w:hAnsi="楷体" w:cs="仿宋" w:hint="eastAsia"/>
          <w:b/>
          <w:color w:val="000000"/>
          <w:sz w:val="32"/>
          <w:lang w:val="zh-CN"/>
        </w:rPr>
        <w:t>（二）大排查大整治阶段（2017年7月至2018年6月）</w:t>
      </w:r>
      <w:r>
        <w:rPr>
          <w:rFonts w:ascii="楷体" w:eastAsia="楷体" w:hAnsi="楷体" w:cs="仿宋" w:hint="eastAsia"/>
          <w:b/>
          <w:color w:val="000000"/>
          <w:sz w:val="32"/>
          <w:lang w:val="zh-CN"/>
        </w:rPr>
        <w:t>。</w:t>
      </w:r>
    </w:p>
    <w:p w:rsidR="00BF235F" w:rsidRPr="00273C73" w:rsidRDefault="00BF235F" w:rsidP="00BF235F">
      <w:pPr>
        <w:widowControl w:val="0"/>
        <w:spacing w:line="570" w:lineRule="exact"/>
        <w:ind w:firstLineChars="200" w:firstLine="640"/>
        <w:rPr>
          <w:rFonts w:ascii="仿宋" w:eastAsia="仿宋" w:hAnsi="仿宋" w:cs="仿宋" w:hint="eastAsia"/>
          <w:color w:val="000000"/>
          <w:sz w:val="32"/>
          <w:lang w:val="zh-CN"/>
        </w:rPr>
      </w:pPr>
      <w:r w:rsidRPr="00273C73">
        <w:rPr>
          <w:rFonts w:ascii="仿宋" w:eastAsia="仿宋" w:hAnsi="仿宋" w:cs="仿宋" w:hint="eastAsia"/>
          <w:color w:val="000000"/>
          <w:sz w:val="32"/>
        </w:rPr>
        <w:t>1.</w:t>
      </w:r>
      <w:r w:rsidRPr="00273C73">
        <w:rPr>
          <w:rFonts w:ascii="仿宋" w:eastAsia="仿宋" w:hAnsi="仿宋" w:cs="仿宋" w:hint="eastAsia"/>
          <w:color w:val="000000"/>
          <w:sz w:val="32"/>
          <w:lang w:val="zh-CN"/>
        </w:rPr>
        <w:t>项目建设单位自查自纠。建设单位应结合本项目实际，细化排查整治内容，组织参</w:t>
      </w:r>
      <w:r>
        <w:rPr>
          <w:rFonts w:ascii="仿宋" w:eastAsia="仿宋" w:hAnsi="仿宋" w:cs="仿宋" w:hint="eastAsia"/>
          <w:color w:val="000000"/>
          <w:sz w:val="32"/>
          <w:lang w:val="zh-CN"/>
        </w:rPr>
        <w:t>建</w:t>
      </w:r>
      <w:r w:rsidRPr="00273C73">
        <w:rPr>
          <w:rFonts w:ascii="仿宋" w:eastAsia="仿宋" w:hAnsi="仿宋" w:cs="仿宋" w:hint="eastAsia"/>
          <w:color w:val="000000"/>
          <w:sz w:val="32"/>
          <w:lang w:val="zh-CN"/>
        </w:rPr>
        <w:t>单位开展自查自纠，全面排查治理质量安全隐患，坚持不留死角、不留盲区、</w:t>
      </w:r>
      <w:proofErr w:type="gramStart"/>
      <w:r w:rsidRPr="00273C73">
        <w:rPr>
          <w:rFonts w:ascii="仿宋" w:eastAsia="仿宋" w:hAnsi="仿宋" w:cs="仿宋" w:hint="eastAsia"/>
          <w:color w:val="000000"/>
          <w:sz w:val="32"/>
          <w:lang w:val="zh-CN"/>
        </w:rPr>
        <w:t>不</w:t>
      </w:r>
      <w:proofErr w:type="gramEnd"/>
      <w:r w:rsidRPr="00273C73">
        <w:rPr>
          <w:rFonts w:ascii="仿宋" w:eastAsia="仿宋" w:hAnsi="仿宋" w:cs="仿宋" w:hint="eastAsia"/>
          <w:color w:val="000000"/>
          <w:sz w:val="32"/>
          <w:lang w:val="zh-CN"/>
        </w:rPr>
        <w:t>走过场，边查边纠边完善，切实做到质量安全隐患坚决整改到位，不合格材料和产品坚决清退出厂，不合格工程坚决返工处理。建立项目专项行动档案，对存在的问题实行“零容忍”,列出清单、分析原因、明确责任人和整改时限。对不合格的原材料和产品及其整改情况等信息予以记录，并向项目监管单位报备。项目单位自查于2017年11月底报</w:t>
      </w:r>
      <w:proofErr w:type="gramStart"/>
      <w:r w:rsidRPr="00273C73">
        <w:rPr>
          <w:rFonts w:ascii="仿宋" w:eastAsia="仿宋" w:hAnsi="仿宋" w:cs="仿宋" w:hint="eastAsia"/>
          <w:color w:val="000000"/>
          <w:sz w:val="32"/>
          <w:lang w:val="zh-CN"/>
        </w:rPr>
        <w:t>厅建设</w:t>
      </w:r>
      <w:proofErr w:type="gramEnd"/>
      <w:r w:rsidRPr="00273C73">
        <w:rPr>
          <w:rFonts w:ascii="仿宋" w:eastAsia="仿宋" w:hAnsi="仿宋" w:cs="仿宋" w:hint="eastAsia"/>
          <w:color w:val="000000"/>
          <w:sz w:val="32"/>
          <w:lang w:val="zh-CN"/>
        </w:rPr>
        <w:t>管理处，此后每季度报一次自查情况总结。（责任单位：公路建设管理局、信息中心、PPP项目公司；责任人：刘勇、贾斌、闫志鹏、抗美仓）</w:t>
      </w:r>
    </w:p>
    <w:p w:rsidR="00BF235F" w:rsidRPr="00273C73" w:rsidRDefault="00BF235F" w:rsidP="00BF235F">
      <w:pPr>
        <w:widowControl w:val="0"/>
        <w:spacing w:line="570" w:lineRule="exact"/>
        <w:ind w:firstLineChars="200" w:firstLine="640"/>
        <w:rPr>
          <w:rFonts w:ascii="仿宋" w:eastAsia="仿宋" w:hAnsi="仿宋" w:cs="仿宋" w:hint="eastAsia"/>
          <w:color w:val="000000"/>
          <w:sz w:val="32"/>
          <w:lang w:val="zh-CN"/>
        </w:rPr>
      </w:pPr>
      <w:r w:rsidRPr="00273C73">
        <w:rPr>
          <w:rFonts w:ascii="仿宋" w:eastAsia="仿宋" w:hAnsi="仿宋" w:cs="仿宋" w:hint="eastAsia"/>
          <w:color w:val="000000"/>
          <w:sz w:val="32"/>
        </w:rPr>
        <w:t>2.</w:t>
      </w:r>
      <w:r w:rsidRPr="00273C73">
        <w:rPr>
          <w:rFonts w:ascii="仿宋" w:eastAsia="仿宋" w:hAnsi="仿宋" w:cs="仿宋" w:hint="eastAsia"/>
          <w:color w:val="000000"/>
          <w:sz w:val="32"/>
          <w:lang w:val="zh-CN"/>
        </w:rPr>
        <w:t>项目监管单位监督检查。交通运输厅将加大监督检查力度，定期或不定期开展隐患排查整治督查，建立专项</w:t>
      </w:r>
      <w:proofErr w:type="gramStart"/>
      <w:r w:rsidRPr="00273C73">
        <w:rPr>
          <w:rFonts w:ascii="仿宋" w:eastAsia="仿宋" w:hAnsi="仿宋" w:cs="仿宋" w:hint="eastAsia"/>
          <w:color w:val="000000"/>
          <w:sz w:val="32"/>
          <w:lang w:val="zh-CN"/>
        </w:rPr>
        <w:t>行动</w:t>
      </w:r>
      <w:r w:rsidRPr="00273C73">
        <w:rPr>
          <w:rFonts w:ascii="仿宋" w:eastAsia="仿宋" w:hAnsi="仿宋" w:cs="仿宋" w:hint="eastAsia"/>
          <w:color w:val="000000"/>
          <w:sz w:val="32"/>
          <w:lang w:val="zh-CN"/>
        </w:rPr>
        <w:lastRenderedPageBreak/>
        <w:t>台</w:t>
      </w:r>
      <w:proofErr w:type="gramEnd"/>
      <w:r w:rsidRPr="00273C73">
        <w:rPr>
          <w:rFonts w:ascii="仿宋" w:eastAsia="仿宋" w:hAnsi="仿宋" w:cs="仿宋" w:hint="eastAsia"/>
          <w:color w:val="000000"/>
          <w:sz w:val="32"/>
          <w:lang w:val="zh-CN"/>
        </w:rPr>
        <w:t>账。对检查中发现的重大质量安全隐患实施挂牌督办、重点监管，切实督促项目建设单位组织整改落实到位；对共性问题，要组织研究分析，加强源头治理，从根本上消除隐患；对突出问题，特别是反复发生、长期存在的隐患顽疾，制定专门措施，实施专门整治。对查实的原材料及产品不合格等各类质量安全违法违规行为依法依规严肃处理，按规定公开曝光违法违规行为信息。（责任单位：</w:t>
      </w:r>
      <w:proofErr w:type="gramStart"/>
      <w:r w:rsidRPr="00273C73">
        <w:rPr>
          <w:rFonts w:ascii="仿宋" w:eastAsia="仿宋" w:hAnsi="仿宋" w:cs="仿宋" w:hint="eastAsia"/>
          <w:color w:val="000000"/>
          <w:sz w:val="32"/>
          <w:lang w:val="zh-CN"/>
        </w:rPr>
        <w:t>厅建设</w:t>
      </w:r>
      <w:proofErr w:type="gramEnd"/>
      <w:r w:rsidRPr="00273C73">
        <w:rPr>
          <w:rFonts w:ascii="仿宋" w:eastAsia="仿宋" w:hAnsi="仿宋" w:cs="仿宋" w:hint="eastAsia"/>
          <w:color w:val="000000"/>
          <w:sz w:val="32"/>
          <w:lang w:val="zh-CN"/>
        </w:rPr>
        <w:t>管理处、</w:t>
      </w:r>
      <w:proofErr w:type="gramStart"/>
      <w:r w:rsidRPr="00273C73">
        <w:rPr>
          <w:rFonts w:ascii="仿宋" w:eastAsia="仿宋" w:hAnsi="仿宋" w:cs="仿宋" w:hint="eastAsia"/>
          <w:color w:val="000000"/>
          <w:sz w:val="32"/>
          <w:lang w:val="zh-CN"/>
        </w:rPr>
        <w:t>厅安全</w:t>
      </w:r>
      <w:proofErr w:type="gramEnd"/>
      <w:r w:rsidRPr="00273C73">
        <w:rPr>
          <w:rFonts w:ascii="仿宋" w:eastAsia="仿宋" w:hAnsi="仿宋" w:cs="仿宋" w:hint="eastAsia"/>
          <w:color w:val="000000"/>
          <w:sz w:val="32"/>
          <w:lang w:val="zh-CN"/>
        </w:rPr>
        <w:t>监督处、交通建设工程质量监督局；责任人：甘庆中、保国忠、魏力）</w:t>
      </w:r>
    </w:p>
    <w:p w:rsidR="00BF235F" w:rsidRPr="00DF0C59" w:rsidRDefault="00BF235F" w:rsidP="00BF235F">
      <w:pPr>
        <w:widowControl w:val="0"/>
        <w:spacing w:line="570" w:lineRule="exact"/>
        <w:ind w:firstLineChars="200" w:firstLine="643"/>
        <w:rPr>
          <w:rFonts w:ascii="楷体" w:eastAsia="楷体" w:hAnsi="楷体" w:cs="仿宋" w:hint="eastAsia"/>
          <w:b/>
          <w:color w:val="000000"/>
          <w:sz w:val="32"/>
          <w:lang w:val="zh-CN"/>
        </w:rPr>
      </w:pPr>
      <w:r w:rsidRPr="00DF0C59">
        <w:rPr>
          <w:rFonts w:ascii="楷体" w:eastAsia="楷体" w:hAnsi="楷体" w:cs="仿宋" w:hint="eastAsia"/>
          <w:b/>
          <w:color w:val="000000"/>
          <w:sz w:val="32"/>
          <w:lang w:val="zh-CN"/>
        </w:rPr>
        <w:t>（三）巩固提升阶段（2018年7月至2018年12月)</w:t>
      </w:r>
      <w:r>
        <w:rPr>
          <w:rFonts w:ascii="楷体" w:eastAsia="楷体" w:hAnsi="楷体" w:cs="仿宋" w:hint="eastAsia"/>
          <w:b/>
          <w:color w:val="000000"/>
          <w:sz w:val="32"/>
          <w:lang w:val="zh-CN"/>
        </w:rPr>
        <w:t>。</w:t>
      </w:r>
    </w:p>
    <w:p w:rsidR="00BF235F" w:rsidRPr="00273C73" w:rsidRDefault="00BF235F" w:rsidP="00BF235F">
      <w:pPr>
        <w:widowControl w:val="0"/>
        <w:spacing w:line="570" w:lineRule="exact"/>
        <w:ind w:firstLineChars="200" w:firstLine="640"/>
        <w:rPr>
          <w:rFonts w:ascii="仿宋" w:eastAsia="仿宋" w:hAnsi="仿宋" w:cs="仿宋" w:hint="eastAsia"/>
          <w:color w:val="000000"/>
          <w:sz w:val="32"/>
          <w:lang w:val="zh-CN"/>
        </w:rPr>
      </w:pPr>
      <w:r w:rsidRPr="00273C73">
        <w:rPr>
          <w:rFonts w:ascii="仿宋" w:eastAsia="仿宋" w:hAnsi="仿宋" w:cs="仿宋" w:hint="eastAsia"/>
          <w:color w:val="000000"/>
          <w:sz w:val="32"/>
          <w:lang w:val="zh-CN"/>
        </w:rPr>
        <w:t>1.建设单位要总结排查治理工作经验，梳理形成本项目的质量安全隐患清单，建立健全项目质量安全隐患排查治理常态化工作机制。各建设单位请于2018年11月30日前将工作总结报</w:t>
      </w:r>
      <w:proofErr w:type="gramStart"/>
      <w:r w:rsidRPr="00273C73">
        <w:rPr>
          <w:rFonts w:ascii="仿宋" w:eastAsia="仿宋" w:hAnsi="仿宋" w:cs="仿宋" w:hint="eastAsia"/>
          <w:color w:val="000000"/>
          <w:sz w:val="32"/>
          <w:lang w:val="zh-CN"/>
        </w:rPr>
        <w:t>厅建设</w:t>
      </w:r>
      <w:proofErr w:type="gramEnd"/>
      <w:r w:rsidRPr="00273C73">
        <w:rPr>
          <w:rFonts w:ascii="仿宋" w:eastAsia="仿宋" w:hAnsi="仿宋" w:cs="仿宋" w:hint="eastAsia"/>
          <w:color w:val="000000"/>
          <w:sz w:val="32"/>
          <w:lang w:val="zh-CN"/>
        </w:rPr>
        <w:t>管理处（责任单位：公路建设管理局、信息中心、PPP项目公司；责任人：刘勇、贾斌、闫志鹏、抗美仓）</w:t>
      </w:r>
    </w:p>
    <w:p w:rsidR="00BF235F" w:rsidRPr="00273C73" w:rsidRDefault="00BF235F" w:rsidP="00BF235F">
      <w:pPr>
        <w:widowControl w:val="0"/>
        <w:spacing w:line="570" w:lineRule="exact"/>
        <w:ind w:firstLineChars="200" w:firstLine="640"/>
        <w:rPr>
          <w:rFonts w:ascii="仿宋" w:eastAsia="仿宋" w:hAnsi="仿宋" w:cs="仿宋" w:hint="eastAsia"/>
          <w:color w:val="000000"/>
          <w:sz w:val="32"/>
          <w:lang w:val="zh-CN"/>
        </w:rPr>
      </w:pPr>
      <w:r w:rsidRPr="00273C73">
        <w:rPr>
          <w:rFonts w:ascii="仿宋" w:eastAsia="仿宋" w:hAnsi="仿宋" w:cs="仿宋" w:hint="eastAsia"/>
          <w:color w:val="000000"/>
          <w:sz w:val="32"/>
          <w:lang w:val="zh-CN"/>
        </w:rPr>
        <w:t>2.交通运输</w:t>
      </w:r>
      <w:proofErr w:type="gramStart"/>
      <w:r w:rsidRPr="00273C73">
        <w:rPr>
          <w:rFonts w:ascii="仿宋" w:eastAsia="仿宋" w:hAnsi="仿宋" w:cs="仿宋" w:hint="eastAsia"/>
          <w:color w:val="000000"/>
          <w:sz w:val="32"/>
          <w:lang w:val="zh-CN"/>
        </w:rPr>
        <w:t>厅全面</w:t>
      </w:r>
      <w:proofErr w:type="gramEnd"/>
      <w:r w:rsidRPr="00273C73">
        <w:rPr>
          <w:rFonts w:ascii="仿宋" w:eastAsia="仿宋" w:hAnsi="仿宋" w:cs="仿宋" w:hint="eastAsia"/>
          <w:color w:val="000000"/>
          <w:sz w:val="32"/>
          <w:lang w:val="zh-CN"/>
        </w:rPr>
        <w:t>总结第一阶段专项行动工作情况。</w:t>
      </w:r>
      <w:r w:rsidRPr="00273C73">
        <w:rPr>
          <w:rFonts w:ascii="仿宋" w:eastAsia="仿宋" w:hAnsi="仿宋" w:cs="仿宋" w:hint="eastAsia"/>
          <w:sz w:val="32"/>
          <w:lang w:val="zh-CN"/>
        </w:rPr>
        <w:t>建立“建设项目开工、原材料及产品进场、公路水运工程实体施工期、工程质量安全管理”等四个阶段的公路水运工程质量安全信用评价机制；对专项行动中发现“</w:t>
      </w:r>
      <w:r w:rsidRPr="00273C73">
        <w:rPr>
          <w:rFonts w:ascii="仿宋" w:eastAsia="仿宋" w:hAnsi="仿宋" w:cs="仿宋" w:hint="eastAsia"/>
          <w:color w:val="000000"/>
          <w:sz w:val="32"/>
          <w:lang w:val="zh-CN"/>
        </w:rPr>
        <w:t>安全管理有章不循，施工偷工减料，材料以次充好，资料弄虚作假，不按设计图纸、施工规范和施工方案施工”等质量安全违法违规行为的企业进行约谈、通报、督办；加强施工风险的检测、</w:t>
      </w:r>
      <w:proofErr w:type="gramStart"/>
      <w:r w:rsidRPr="00273C73">
        <w:rPr>
          <w:rFonts w:ascii="仿宋" w:eastAsia="仿宋" w:hAnsi="仿宋" w:cs="仿宋" w:hint="eastAsia"/>
          <w:color w:val="000000"/>
          <w:sz w:val="32"/>
          <w:lang w:val="zh-CN"/>
        </w:rPr>
        <w:t>研</w:t>
      </w:r>
      <w:proofErr w:type="gramEnd"/>
      <w:r w:rsidRPr="00273C73">
        <w:rPr>
          <w:rFonts w:ascii="仿宋" w:eastAsia="仿宋" w:hAnsi="仿宋" w:cs="仿宋" w:hint="eastAsia"/>
          <w:color w:val="000000"/>
          <w:sz w:val="32"/>
          <w:lang w:val="zh-CN"/>
        </w:rPr>
        <w:t>判、预警和处置，研究制定我区公路水运工程质量隐患清单</w:t>
      </w:r>
      <w:r w:rsidRPr="00273C73">
        <w:rPr>
          <w:rFonts w:ascii="仿宋" w:eastAsia="仿宋" w:hAnsi="仿宋" w:cs="仿宋" w:hint="eastAsia"/>
          <w:color w:val="000000"/>
          <w:sz w:val="32"/>
          <w:lang w:val="zh-CN"/>
        </w:rPr>
        <w:lastRenderedPageBreak/>
        <w:t>（责任单位：</w:t>
      </w:r>
      <w:proofErr w:type="gramStart"/>
      <w:r w:rsidRPr="00273C73">
        <w:rPr>
          <w:rFonts w:ascii="仿宋" w:eastAsia="仿宋" w:hAnsi="仿宋" w:cs="仿宋" w:hint="eastAsia"/>
          <w:color w:val="000000"/>
          <w:sz w:val="32"/>
          <w:lang w:val="zh-CN"/>
        </w:rPr>
        <w:t>厅建设</w:t>
      </w:r>
      <w:proofErr w:type="gramEnd"/>
      <w:r w:rsidRPr="00273C73">
        <w:rPr>
          <w:rFonts w:ascii="仿宋" w:eastAsia="仿宋" w:hAnsi="仿宋" w:cs="仿宋" w:hint="eastAsia"/>
          <w:color w:val="000000"/>
          <w:sz w:val="32"/>
          <w:lang w:val="zh-CN"/>
        </w:rPr>
        <w:t>管理处、交通建设工程质量监督局）和安全隐患清单（责任单位：</w:t>
      </w:r>
      <w:proofErr w:type="gramStart"/>
      <w:r w:rsidRPr="00273C73">
        <w:rPr>
          <w:rFonts w:ascii="仿宋" w:eastAsia="仿宋" w:hAnsi="仿宋" w:cs="仿宋" w:hint="eastAsia"/>
          <w:color w:val="000000"/>
          <w:sz w:val="32"/>
          <w:lang w:val="zh-CN"/>
        </w:rPr>
        <w:t>厅安全</w:t>
      </w:r>
      <w:proofErr w:type="gramEnd"/>
      <w:r w:rsidRPr="00273C73">
        <w:rPr>
          <w:rFonts w:ascii="仿宋" w:eastAsia="仿宋" w:hAnsi="仿宋" w:cs="仿宋" w:hint="eastAsia"/>
          <w:color w:val="000000"/>
          <w:sz w:val="32"/>
          <w:lang w:val="zh-CN"/>
        </w:rPr>
        <w:t>监督处），建立健全质量安全隐患排查治理长效机制，巩固大排查大整治工作成果。（责任人：甘庆中、保国忠、魏力）</w:t>
      </w:r>
    </w:p>
    <w:p w:rsidR="00BF235F" w:rsidRPr="00DF0C59" w:rsidRDefault="00BF235F" w:rsidP="00BF235F">
      <w:pPr>
        <w:widowControl w:val="0"/>
        <w:spacing w:line="570" w:lineRule="exact"/>
        <w:ind w:firstLineChars="200" w:firstLine="643"/>
        <w:rPr>
          <w:rFonts w:ascii="黑体" w:eastAsia="黑体" w:hAnsi="黑体" w:cs="仿宋" w:hint="eastAsia"/>
          <w:b/>
          <w:sz w:val="32"/>
          <w:lang w:val="zh-CN"/>
        </w:rPr>
      </w:pPr>
      <w:r w:rsidRPr="00DF0C59">
        <w:rPr>
          <w:rFonts w:ascii="黑体" w:eastAsia="黑体" w:hAnsi="黑体" w:cs="仿宋" w:hint="eastAsia"/>
          <w:b/>
          <w:sz w:val="32"/>
          <w:lang w:val="zh-CN"/>
        </w:rPr>
        <w:t>四、保障措施</w:t>
      </w:r>
    </w:p>
    <w:p w:rsidR="00BF235F" w:rsidRPr="00273C73" w:rsidRDefault="00BF235F" w:rsidP="00BF235F">
      <w:pPr>
        <w:widowControl w:val="0"/>
        <w:spacing w:line="570" w:lineRule="exact"/>
        <w:ind w:firstLineChars="200" w:firstLine="643"/>
        <w:rPr>
          <w:rFonts w:ascii="仿宋" w:eastAsia="仿宋" w:hAnsi="仿宋" w:cs="仿宋" w:hint="eastAsia"/>
          <w:sz w:val="32"/>
        </w:rPr>
      </w:pPr>
      <w:r w:rsidRPr="00DF0C59">
        <w:rPr>
          <w:rFonts w:ascii="楷体" w:eastAsia="楷体" w:hAnsi="楷体" w:cs="仿宋" w:hint="eastAsia"/>
          <w:b/>
          <w:color w:val="000000"/>
          <w:sz w:val="32"/>
          <w:lang w:val="zh-CN"/>
        </w:rPr>
        <w:t>（一）加强组织领导。</w:t>
      </w:r>
      <w:r w:rsidRPr="00273C73">
        <w:rPr>
          <w:rFonts w:ascii="仿宋" w:eastAsia="仿宋" w:hAnsi="仿宋" w:cs="仿宋" w:hint="eastAsia"/>
          <w:sz w:val="32"/>
          <w:lang w:val="zh-CN"/>
        </w:rPr>
        <w:t>成立宁夏公路水运建设工程质量安全隐患大排查大整治专项行动领导小组</w:t>
      </w:r>
    </w:p>
    <w:p w:rsidR="00BF235F" w:rsidRPr="00273C73" w:rsidRDefault="00BF235F" w:rsidP="00BF235F">
      <w:pPr>
        <w:widowControl w:val="0"/>
        <w:spacing w:line="570" w:lineRule="exact"/>
        <w:ind w:firstLineChars="200" w:firstLine="640"/>
        <w:rPr>
          <w:rFonts w:ascii="仿宋" w:eastAsia="仿宋" w:hAnsi="仿宋" w:cs="仿宋" w:hint="eastAsia"/>
          <w:sz w:val="32"/>
        </w:rPr>
      </w:pPr>
      <w:r w:rsidRPr="00273C73">
        <w:rPr>
          <w:rFonts w:ascii="仿宋" w:eastAsia="仿宋" w:hAnsi="仿宋" w:cs="仿宋" w:hint="eastAsia"/>
          <w:sz w:val="32"/>
          <w:lang w:val="zh-CN"/>
        </w:rPr>
        <w:t>组</w:t>
      </w:r>
      <w:r w:rsidRPr="00273C73">
        <w:rPr>
          <w:rFonts w:ascii="仿宋" w:eastAsia="仿宋" w:hAnsi="仿宋" w:cs="仿宋" w:hint="eastAsia"/>
          <w:sz w:val="32"/>
        </w:rPr>
        <w:t xml:space="preserve">  </w:t>
      </w:r>
      <w:r w:rsidRPr="00273C73">
        <w:rPr>
          <w:rFonts w:ascii="仿宋" w:eastAsia="仿宋" w:hAnsi="仿宋" w:cs="仿宋" w:hint="eastAsia"/>
          <w:sz w:val="32"/>
          <w:lang w:val="zh-CN"/>
        </w:rPr>
        <w:t>长：</w:t>
      </w:r>
      <w:r w:rsidRPr="00273C73">
        <w:rPr>
          <w:rFonts w:ascii="仿宋" w:eastAsia="仿宋" w:hAnsi="仿宋" w:cs="仿宋" w:hint="eastAsia"/>
          <w:sz w:val="32"/>
        </w:rPr>
        <w:t xml:space="preserve"> </w:t>
      </w:r>
      <w:r w:rsidRPr="00273C73">
        <w:rPr>
          <w:rFonts w:ascii="仿宋" w:eastAsia="仿宋" w:hAnsi="仿宋" w:cs="仿宋" w:hint="eastAsia"/>
          <w:sz w:val="32"/>
          <w:lang w:val="zh-CN"/>
        </w:rPr>
        <w:t>陈</w:t>
      </w:r>
      <w:r w:rsidRPr="00273C73">
        <w:rPr>
          <w:rFonts w:ascii="仿宋" w:eastAsia="仿宋" w:hAnsi="仿宋" w:cs="仿宋" w:hint="eastAsia"/>
          <w:sz w:val="32"/>
        </w:rPr>
        <w:t xml:space="preserve">  </w:t>
      </w:r>
      <w:r w:rsidRPr="00273C73">
        <w:rPr>
          <w:rFonts w:ascii="仿宋" w:eastAsia="仿宋" w:hAnsi="仿宋" w:cs="仿宋" w:hint="eastAsia"/>
          <w:sz w:val="32"/>
          <w:lang w:val="zh-CN"/>
        </w:rPr>
        <w:t>钧</w:t>
      </w:r>
      <w:r w:rsidRPr="00273C73">
        <w:rPr>
          <w:rFonts w:ascii="仿宋" w:eastAsia="仿宋" w:hAnsi="仿宋" w:cs="仿宋" w:hint="eastAsia"/>
          <w:sz w:val="32"/>
        </w:rPr>
        <w:t xml:space="preserve">  </w:t>
      </w:r>
      <w:r w:rsidRPr="00273C73">
        <w:rPr>
          <w:rFonts w:ascii="仿宋" w:eastAsia="仿宋" w:hAnsi="仿宋" w:cs="仿宋" w:hint="eastAsia"/>
          <w:sz w:val="32"/>
          <w:lang w:val="zh-CN"/>
        </w:rPr>
        <w:t>交通运输厅副厅长</w:t>
      </w:r>
    </w:p>
    <w:p w:rsidR="00BF235F" w:rsidRPr="00273C73" w:rsidRDefault="00BF235F" w:rsidP="00BF235F">
      <w:pPr>
        <w:widowControl w:val="0"/>
        <w:spacing w:line="570" w:lineRule="exact"/>
        <w:ind w:firstLineChars="200" w:firstLine="640"/>
        <w:rPr>
          <w:rFonts w:ascii="仿宋" w:eastAsia="仿宋" w:hAnsi="仿宋" w:cs="仿宋" w:hint="eastAsia"/>
          <w:sz w:val="32"/>
        </w:rPr>
      </w:pPr>
      <w:r w:rsidRPr="00273C73">
        <w:rPr>
          <w:rFonts w:ascii="仿宋" w:eastAsia="仿宋" w:hAnsi="仿宋" w:cs="仿宋" w:hint="eastAsia"/>
          <w:sz w:val="32"/>
          <w:lang w:val="zh-CN"/>
        </w:rPr>
        <w:t>副组长</w:t>
      </w:r>
      <w:r w:rsidRPr="00273C73">
        <w:rPr>
          <w:rFonts w:ascii="仿宋" w:eastAsia="仿宋" w:hAnsi="仿宋" w:cs="仿宋" w:hint="eastAsia"/>
          <w:sz w:val="32"/>
        </w:rPr>
        <w:t xml:space="preserve">:  </w:t>
      </w:r>
      <w:r w:rsidRPr="00273C73">
        <w:rPr>
          <w:rFonts w:ascii="仿宋" w:eastAsia="仿宋" w:hAnsi="仿宋" w:cs="仿宋" w:hint="eastAsia"/>
          <w:sz w:val="32"/>
          <w:lang w:val="zh-CN"/>
        </w:rPr>
        <w:t>张凌云</w:t>
      </w:r>
      <w:r w:rsidRPr="00273C73">
        <w:rPr>
          <w:rFonts w:ascii="仿宋" w:eastAsia="仿宋" w:hAnsi="仿宋" w:cs="仿宋" w:hint="eastAsia"/>
          <w:sz w:val="32"/>
        </w:rPr>
        <w:t xml:space="preserve">  </w:t>
      </w:r>
      <w:r w:rsidRPr="00273C73">
        <w:rPr>
          <w:rFonts w:ascii="仿宋" w:eastAsia="仿宋" w:hAnsi="仿宋" w:cs="仿宋" w:hint="eastAsia"/>
          <w:sz w:val="32"/>
          <w:lang w:val="zh-CN"/>
        </w:rPr>
        <w:t>交通运输厅总工程师</w:t>
      </w:r>
    </w:p>
    <w:p w:rsidR="00BF235F" w:rsidRPr="00273C73" w:rsidRDefault="00BF235F" w:rsidP="00BF235F">
      <w:pPr>
        <w:widowControl w:val="0"/>
        <w:spacing w:line="570" w:lineRule="exact"/>
        <w:ind w:firstLineChars="200" w:firstLine="640"/>
        <w:rPr>
          <w:rFonts w:ascii="仿宋" w:eastAsia="仿宋" w:hAnsi="仿宋" w:cs="仿宋" w:hint="eastAsia"/>
          <w:sz w:val="32"/>
        </w:rPr>
      </w:pPr>
      <w:r w:rsidRPr="00273C73">
        <w:rPr>
          <w:rFonts w:ascii="仿宋" w:eastAsia="仿宋" w:hAnsi="仿宋" w:cs="仿宋" w:hint="eastAsia"/>
          <w:sz w:val="32"/>
          <w:lang w:val="zh-CN"/>
        </w:rPr>
        <w:t>成员由</w:t>
      </w:r>
      <w:proofErr w:type="gramStart"/>
      <w:r w:rsidRPr="00273C73">
        <w:rPr>
          <w:rFonts w:ascii="仿宋" w:eastAsia="仿宋" w:hAnsi="仿宋" w:cs="仿宋" w:hint="eastAsia"/>
          <w:sz w:val="32"/>
          <w:lang w:val="zh-CN"/>
        </w:rPr>
        <w:t>厅建设</w:t>
      </w:r>
      <w:proofErr w:type="gramEnd"/>
      <w:r w:rsidRPr="00273C73">
        <w:rPr>
          <w:rFonts w:ascii="仿宋" w:eastAsia="仿宋" w:hAnsi="仿宋" w:cs="仿宋" w:hint="eastAsia"/>
          <w:sz w:val="32"/>
          <w:lang w:val="zh-CN"/>
        </w:rPr>
        <w:t>管理处、法规处、安监处负责人、公路建设管理局、信息中心、质监局分管领导组成。专项行动领导小组办公室设在</w:t>
      </w:r>
      <w:proofErr w:type="gramStart"/>
      <w:r w:rsidRPr="00273C73">
        <w:rPr>
          <w:rFonts w:ascii="仿宋" w:eastAsia="仿宋" w:hAnsi="仿宋" w:cs="仿宋" w:hint="eastAsia"/>
          <w:sz w:val="32"/>
          <w:lang w:val="zh-CN"/>
        </w:rPr>
        <w:t>厅建设</w:t>
      </w:r>
      <w:proofErr w:type="gramEnd"/>
      <w:r w:rsidRPr="00273C73">
        <w:rPr>
          <w:rFonts w:ascii="仿宋" w:eastAsia="仿宋" w:hAnsi="仿宋" w:cs="仿宋" w:hint="eastAsia"/>
          <w:sz w:val="32"/>
          <w:lang w:val="zh-CN"/>
        </w:rPr>
        <w:t>管理处。</w:t>
      </w:r>
    </w:p>
    <w:p w:rsidR="00BF235F" w:rsidRPr="00273C73" w:rsidRDefault="00BF235F" w:rsidP="00BF235F">
      <w:pPr>
        <w:widowControl w:val="0"/>
        <w:spacing w:line="570" w:lineRule="exact"/>
        <w:ind w:firstLineChars="200" w:firstLine="640"/>
        <w:rPr>
          <w:rFonts w:ascii="仿宋" w:eastAsia="仿宋" w:hAnsi="仿宋" w:cs="仿宋" w:hint="eastAsia"/>
          <w:sz w:val="32"/>
        </w:rPr>
      </w:pPr>
      <w:r w:rsidRPr="00273C73">
        <w:rPr>
          <w:rFonts w:ascii="仿宋" w:eastAsia="仿宋" w:hAnsi="仿宋" w:cs="仿宋" w:hint="eastAsia"/>
          <w:sz w:val="32"/>
          <w:lang w:val="zh-CN"/>
        </w:rPr>
        <w:t>领导小组适时召开专项行动工作推进会，及时解决工作推进中存在的突出问题，领导小组办公室要做好牵头和协调工作。各参建单位要充分认识开展此次专项行动工作的重要性和必要性，按项目分工落实具体工作，密切协调配合，并按照本专项行动方案，进一步细化落实方案，明确工作目标、内容和责任。</w:t>
      </w:r>
    </w:p>
    <w:p w:rsidR="00BF235F" w:rsidRPr="00273C73" w:rsidRDefault="00BF235F" w:rsidP="00BF235F">
      <w:pPr>
        <w:widowControl w:val="0"/>
        <w:spacing w:line="570" w:lineRule="exact"/>
        <w:ind w:firstLineChars="200" w:firstLine="643"/>
        <w:rPr>
          <w:rFonts w:ascii="仿宋" w:eastAsia="仿宋" w:hAnsi="仿宋" w:cs="仿宋" w:hint="eastAsia"/>
          <w:sz w:val="32"/>
        </w:rPr>
      </w:pPr>
      <w:r w:rsidRPr="00DF0C59">
        <w:rPr>
          <w:rFonts w:ascii="楷体" w:eastAsia="楷体" w:hAnsi="楷体" w:cs="仿宋" w:hint="eastAsia"/>
          <w:b/>
          <w:color w:val="000000"/>
          <w:sz w:val="32"/>
          <w:lang w:val="zh-CN"/>
        </w:rPr>
        <w:t>（二）强化监管措施。</w:t>
      </w:r>
      <w:r w:rsidRPr="00273C73">
        <w:rPr>
          <w:rFonts w:ascii="仿宋" w:eastAsia="仿宋" w:hAnsi="仿宋" w:cs="仿宋" w:hint="eastAsia"/>
          <w:sz w:val="32"/>
          <w:lang w:val="zh-CN"/>
        </w:rPr>
        <w:t>本次专项行动，交通运输厅将加大监督抽查和执法力度。针对本次专项行动所发现的问题将依法开展行政处罚，并采取通报、约谈、信用记录、挂牌督办、重点监管名单等措施；针对专项行动中表现突出的单位及个人予以鼓励，切实提高质量安全管理水平。</w:t>
      </w:r>
    </w:p>
    <w:p w:rsidR="00BF235F" w:rsidRPr="00273C73" w:rsidRDefault="00BF235F" w:rsidP="00BF235F">
      <w:pPr>
        <w:widowControl w:val="0"/>
        <w:spacing w:line="570" w:lineRule="exact"/>
        <w:ind w:firstLineChars="200" w:firstLine="643"/>
        <w:rPr>
          <w:rFonts w:ascii="仿宋" w:eastAsia="仿宋" w:hAnsi="仿宋" w:cs="仿宋" w:hint="eastAsia"/>
          <w:sz w:val="32"/>
        </w:rPr>
      </w:pPr>
      <w:r w:rsidRPr="00DF0C59">
        <w:rPr>
          <w:rFonts w:ascii="楷体" w:eastAsia="楷体" w:hAnsi="楷体" w:cs="仿宋" w:hint="eastAsia"/>
          <w:b/>
          <w:color w:val="000000"/>
          <w:sz w:val="32"/>
          <w:lang w:val="zh-CN"/>
        </w:rPr>
        <w:t>（三）做好宣传引导。</w:t>
      </w:r>
      <w:r w:rsidRPr="00273C73">
        <w:rPr>
          <w:rFonts w:ascii="仿宋" w:eastAsia="仿宋" w:hAnsi="仿宋" w:cs="仿宋" w:hint="eastAsia"/>
          <w:sz w:val="32"/>
          <w:lang w:val="zh-CN"/>
        </w:rPr>
        <w:t>通过各类媒体，大力宣传报道本</w:t>
      </w:r>
      <w:r w:rsidRPr="00273C73">
        <w:rPr>
          <w:rFonts w:ascii="仿宋" w:eastAsia="仿宋" w:hAnsi="仿宋" w:cs="仿宋" w:hint="eastAsia"/>
          <w:sz w:val="32"/>
          <w:lang w:val="zh-CN"/>
        </w:rPr>
        <w:lastRenderedPageBreak/>
        <w:t>次专项行动，并在自治区交通运输厅网站开辟专栏，开展好公路水运建设质量安全管理法规、规章的宣传、学习、培训。根据专项行动各阶段主要工作，及时宣扬先进典型，通报鞭策落后，同时设立质量安全隐患举报电话、举报箱等，及时处理反映的问题，促进专项行动的扎实深入开展。</w:t>
      </w:r>
    </w:p>
    <w:p w:rsidR="00BF235F" w:rsidRPr="00273C73" w:rsidRDefault="00BF235F" w:rsidP="00BF235F">
      <w:pPr>
        <w:widowControl w:val="0"/>
        <w:spacing w:line="570" w:lineRule="exact"/>
        <w:ind w:firstLineChars="200" w:firstLine="643"/>
        <w:rPr>
          <w:rFonts w:ascii="仿宋" w:eastAsia="仿宋" w:hAnsi="仿宋" w:cs="仿宋" w:hint="eastAsia"/>
          <w:sz w:val="32"/>
        </w:rPr>
      </w:pPr>
      <w:r w:rsidRPr="00DF0C59">
        <w:rPr>
          <w:rFonts w:ascii="楷体" w:eastAsia="楷体" w:hAnsi="楷体" w:cs="仿宋" w:hint="eastAsia"/>
          <w:b/>
          <w:color w:val="000000"/>
          <w:sz w:val="32"/>
          <w:lang w:val="zh-CN"/>
        </w:rPr>
        <w:t>（四）加强信息报送。</w:t>
      </w:r>
      <w:r w:rsidRPr="00273C73">
        <w:rPr>
          <w:rFonts w:ascii="仿宋" w:eastAsia="仿宋" w:hAnsi="仿宋" w:cs="仿宋" w:hint="eastAsia"/>
          <w:sz w:val="32"/>
          <w:lang w:val="zh-CN"/>
        </w:rPr>
        <w:t>各单位应按季度填写公路、水运建设工程质量安全隐患大排查大整治专项行动工作情况季度汇总表，我厅将按期向交通运输部报送公路、水运建设工程质量安全隐患大排查大整治专项行动工作情况，并按要求及时总结各阶段专项行动工作情况，并及时报部。</w:t>
      </w:r>
    </w:p>
    <w:p w:rsidR="00BF235F" w:rsidRPr="00273C73" w:rsidRDefault="00BF235F" w:rsidP="00BF235F">
      <w:pPr>
        <w:widowControl w:val="0"/>
        <w:spacing w:line="570" w:lineRule="exact"/>
        <w:ind w:firstLineChars="200" w:firstLine="640"/>
        <w:rPr>
          <w:rFonts w:ascii="仿宋" w:eastAsia="仿宋" w:hAnsi="仿宋" w:cs="仿宋" w:hint="eastAsia"/>
          <w:sz w:val="32"/>
          <w:lang w:val="zh-CN"/>
        </w:rPr>
      </w:pPr>
      <w:r w:rsidRPr="00273C73">
        <w:rPr>
          <w:rFonts w:ascii="仿宋" w:eastAsia="仿宋" w:hAnsi="仿宋" w:cs="仿宋" w:hint="eastAsia"/>
          <w:sz w:val="32"/>
          <w:lang w:val="zh-CN"/>
        </w:rPr>
        <w:t>各有关单位及五市交通运输局要结合本方案制定你单位的实施细则，落实到具体每个项目，并于</w:t>
      </w:r>
      <w:r w:rsidRPr="00273C73">
        <w:rPr>
          <w:rFonts w:ascii="仿宋" w:eastAsia="仿宋" w:hAnsi="仿宋" w:cs="仿宋" w:hint="eastAsia"/>
          <w:sz w:val="32"/>
        </w:rPr>
        <w:t>7</w:t>
      </w:r>
      <w:r w:rsidRPr="00273C73">
        <w:rPr>
          <w:rFonts w:ascii="仿宋" w:eastAsia="仿宋" w:hAnsi="仿宋" w:cs="仿宋" w:hint="eastAsia"/>
          <w:sz w:val="32"/>
          <w:lang w:val="zh-CN"/>
        </w:rPr>
        <w:t>月</w:t>
      </w:r>
      <w:r w:rsidRPr="00273C73">
        <w:rPr>
          <w:rFonts w:ascii="仿宋" w:eastAsia="仿宋" w:hAnsi="仿宋" w:cs="仿宋" w:hint="eastAsia"/>
          <w:sz w:val="32"/>
        </w:rPr>
        <w:t>31</w:t>
      </w:r>
      <w:r w:rsidRPr="00273C73">
        <w:rPr>
          <w:rFonts w:ascii="仿宋" w:eastAsia="仿宋" w:hAnsi="仿宋" w:cs="仿宋" w:hint="eastAsia"/>
          <w:sz w:val="32"/>
          <w:lang w:val="zh-CN"/>
        </w:rPr>
        <w:t>日前报</w:t>
      </w:r>
      <w:proofErr w:type="gramStart"/>
      <w:r w:rsidRPr="00273C73">
        <w:rPr>
          <w:rFonts w:ascii="仿宋" w:eastAsia="仿宋" w:hAnsi="仿宋" w:cs="仿宋" w:hint="eastAsia"/>
          <w:sz w:val="32"/>
          <w:lang w:val="zh-CN"/>
        </w:rPr>
        <w:t>厅建设</w:t>
      </w:r>
      <w:proofErr w:type="gramEnd"/>
      <w:r w:rsidRPr="00273C73">
        <w:rPr>
          <w:rFonts w:ascii="仿宋" w:eastAsia="仿宋" w:hAnsi="仿宋" w:cs="仿宋" w:hint="eastAsia"/>
          <w:sz w:val="32"/>
          <w:lang w:val="zh-CN"/>
        </w:rPr>
        <w:t>管理处，厅将适时进行督查。</w:t>
      </w:r>
    </w:p>
    <w:p w:rsidR="00BF235F" w:rsidRDefault="00BF235F" w:rsidP="00BF235F">
      <w:pPr>
        <w:widowControl w:val="0"/>
        <w:spacing w:line="570" w:lineRule="exact"/>
        <w:ind w:firstLineChars="200" w:firstLine="640"/>
        <w:rPr>
          <w:rFonts w:ascii="仿宋" w:eastAsia="仿宋" w:hAnsi="仿宋" w:cs="仿宋"/>
          <w:sz w:val="32"/>
          <w:lang w:val="zh-CN"/>
        </w:rPr>
      </w:pPr>
      <w:r w:rsidRPr="00273C73">
        <w:rPr>
          <w:rFonts w:ascii="仿宋" w:eastAsia="仿宋" w:hAnsi="仿宋" w:cs="仿宋" w:hint="eastAsia"/>
          <w:sz w:val="32"/>
          <w:lang w:val="zh-CN"/>
        </w:rPr>
        <w:t>联</w:t>
      </w:r>
      <w:r>
        <w:rPr>
          <w:rFonts w:ascii="仿宋" w:eastAsia="仿宋" w:hAnsi="仿宋" w:cs="仿宋" w:hint="eastAsia"/>
          <w:sz w:val="32"/>
          <w:lang w:val="zh-CN"/>
        </w:rPr>
        <w:t xml:space="preserve"> </w:t>
      </w:r>
      <w:r w:rsidRPr="00273C73">
        <w:rPr>
          <w:rFonts w:ascii="仿宋" w:eastAsia="仿宋" w:hAnsi="仿宋" w:cs="仿宋" w:hint="eastAsia"/>
          <w:sz w:val="32"/>
          <w:lang w:val="zh-CN"/>
        </w:rPr>
        <w:t>系</w:t>
      </w:r>
      <w:r>
        <w:rPr>
          <w:rFonts w:ascii="仿宋" w:eastAsia="仿宋" w:hAnsi="仿宋" w:cs="仿宋" w:hint="eastAsia"/>
          <w:sz w:val="32"/>
          <w:lang w:val="zh-CN"/>
        </w:rPr>
        <w:t xml:space="preserve"> </w:t>
      </w:r>
      <w:r w:rsidRPr="00273C73">
        <w:rPr>
          <w:rFonts w:ascii="仿宋" w:eastAsia="仿宋" w:hAnsi="仿宋" w:cs="仿宋" w:hint="eastAsia"/>
          <w:sz w:val="32"/>
          <w:lang w:val="zh-CN"/>
        </w:rPr>
        <w:t>人：倪静哲</w:t>
      </w:r>
      <w:r>
        <w:rPr>
          <w:rFonts w:ascii="仿宋" w:eastAsia="仿宋" w:hAnsi="仿宋" w:cs="仿宋" w:hint="eastAsia"/>
          <w:sz w:val="32"/>
          <w:lang w:val="zh-CN"/>
        </w:rPr>
        <w:t xml:space="preserve">    </w:t>
      </w:r>
    </w:p>
    <w:p w:rsidR="00BF235F" w:rsidRPr="00273C73" w:rsidRDefault="00BF235F" w:rsidP="00BF235F">
      <w:pPr>
        <w:widowControl w:val="0"/>
        <w:spacing w:line="570" w:lineRule="exact"/>
        <w:ind w:firstLineChars="200" w:firstLine="640"/>
        <w:rPr>
          <w:rFonts w:ascii="仿宋" w:eastAsia="仿宋" w:hAnsi="仿宋" w:cs="仿宋" w:hint="eastAsia"/>
          <w:sz w:val="32"/>
        </w:rPr>
      </w:pPr>
      <w:r w:rsidRPr="00273C73">
        <w:rPr>
          <w:rFonts w:ascii="仿宋" w:eastAsia="仿宋" w:hAnsi="仿宋" w:cs="仿宋" w:hint="eastAsia"/>
          <w:sz w:val="32"/>
          <w:lang w:val="zh-CN"/>
        </w:rPr>
        <w:t>联系电话：</w:t>
      </w:r>
      <w:r w:rsidRPr="00273C73">
        <w:rPr>
          <w:rFonts w:ascii="仿宋" w:eastAsia="仿宋" w:hAnsi="仿宋" w:cs="仿宋" w:hint="eastAsia"/>
          <w:sz w:val="32"/>
        </w:rPr>
        <w:t>0951</w:t>
      </w:r>
      <w:r>
        <w:rPr>
          <w:rFonts w:ascii="仿宋" w:eastAsia="仿宋" w:hAnsi="仿宋" w:cs="仿宋" w:hint="eastAsia"/>
          <w:sz w:val="32"/>
        </w:rPr>
        <w:t>—</w:t>
      </w:r>
      <w:r w:rsidRPr="00273C73">
        <w:rPr>
          <w:rFonts w:ascii="仿宋" w:eastAsia="仿宋" w:hAnsi="仿宋" w:cs="仿宋" w:hint="eastAsia"/>
          <w:sz w:val="32"/>
        </w:rPr>
        <w:t>6076745</w:t>
      </w:r>
    </w:p>
    <w:p w:rsidR="00BF235F" w:rsidRDefault="00BF235F" w:rsidP="00BF235F">
      <w:pPr>
        <w:widowControl w:val="0"/>
        <w:spacing w:line="570" w:lineRule="exact"/>
        <w:ind w:firstLineChars="200" w:firstLine="640"/>
        <w:rPr>
          <w:rFonts w:ascii="仿宋" w:eastAsia="仿宋" w:hAnsi="仿宋" w:cs="仿宋"/>
          <w:sz w:val="32"/>
        </w:rPr>
      </w:pPr>
      <w:r>
        <w:rPr>
          <w:rFonts w:ascii="仿宋" w:eastAsia="仿宋" w:hAnsi="仿宋" w:cs="仿宋" w:hint="eastAsia"/>
          <w:sz w:val="32"/>
        </w:rPr>
        <w:t>电</w:t>
      </w:r>
      <w:r>
        <w:rPr>
          <w:rFonts w:ascii="仿宋" w:eastAsia="仿宋" w:hAnsi="仿宋" w:cs="仿宋"/>
          <w:sz w:val="32"/>
        </w:rPr>
        <w:t>子</w:t>
      </w:r>
      <w:r w:rsidRPr="00273C73">
        <w:rPr>
          <w:rFonts w:ascii="仿宋" w:eastAsia="仿宋" w:hAnsi="仿宋" w:cs="仿宋" w:hint="eastAsia"/>
          <w:sz w:val="32"/>
        </w:rPr>
        <w:t>邮箱：</w:t>
      </w:r>
      <w:hyperlink r:id="rId4" w:history="1">
        <w:r w:rsidRPr="00DF0C59">
          <w:rPr>
            <w:rStyle w:val="a3"/>
            <w:rFonts w:ascii="仿宋" w:eastAsia="仿宋" w:hAnsi="仿宋" w:cs="仿宋" w:hint="eastAsia"/>
            <w:color w:val="auto"/>
            <w:sz w:val="32"/>
            <w:u w:val="none"/>
          </w:rPr>
          <w:t>njz1110@126.com</w:t>
        </w:r>
      </w:hyperlink>
    </w:p>
    <w:p w:rsidR="00BF235F" w:rsidRDefault="00BF235F" w:rsidP="00BF235F">
      <w:pPr>
        <w:widowControl w:val="0"/>
        <w:spacing w:line="570" w:lineRule="exact"/>
        <w:ind w:firstLineChars="200" w:firstLine="640"/>
        <w:rPr>
          <w:rFonts w:ascii="仿宋" w:eastAsia="仿宋" w:hAnsi="仿宋" w:cs="仿宋"/>
          <w:sz w:val="32"/>
        </w:rPr>
      </w:pPr>
    </w:p>
    <w:p w:rsidR="00BF235F" w:rsidRDefault="00BF235F" w:rsidP="00BF235F">
      <w:pPr>
        <w:widowControl w:val="0"/>
        <w:spacing w:line="570" w:lineRule="exact"/>
        <w:ind w:firstLineChars="200" w:firstLine="640"/>
        <w:rPr>
          <w:rFonts w:ascii="仿宋" w:eastAsia="仿宋" w:hAnsi="仿宋" w:cs="仿宋"/>
          <w:sz w:val="32"/>
        </w:rPr>
      </w:pPr>
    </w:p>
    <w:p w:rsidR="00BF235F" w:rsidRDefault="00BF235F" w:rsidP="00BF235F">
      <w:pPr>
        <w:widowControl w:val="0"/>
        <w:spacing w:line="570" w:lineRule="exact"/>
        <w:ind w:firstLineChars="200" w:firstLine="640"/>
        <w:rPr>
          <w:rFonts w:ascii="仿宋" w:eastAsia="仿宋" w:hAnsi="仿宋" w:cs="仿宋"/>
          <w:sz w:val="32"/>
        </w:rPr>
      </w:pPr>
    </w:p>
    <w:p w:rsidR="00F61597" w:rsidRDefault="00F61597"/>
    <w:sectPr w:rsidR="00F61597" w:rsidSect="00F615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235F"/>
    <w:rsid w:val="00001EDB"/>
    <w:rsid w:val="00003E84"/>
    <w:rsid w:val="00007D46"/>
    <w:rsid w:val="0001761E"/>
    <w:rsid w:val="000200F8"/>
    <w:rsid w:val="00020393"/>
    <w:rsid w:val="00020E0B"/>
    <w:rsid w:val="00021FA5"/>
    <w:rsid w:val="00024A2A"/>
    <w:rsid w:val="00031984"/>
    <w:rsid w:val="00031EFC"/>
    <w:rsid w:val="00054B40"/>
    <w:rsid w:val="00060C5D"/>
    <w:rsid w:val="00064A44"/>
    <w:rsid w:val="00073D24"/>
    <w:rsid w:val="000756E7"/>
    <w:rsid w:val="00075DCC"/>
    <w:rsid w:val="0008590D"/>
    <w:rsid w:val="00086632"/>
    <w:rsid w:val="0008783B"/>
    <w:rsid w:val="00090C31"/>
    <w:rsid w:val="00095A33"/>
    <w:rsid w:val="000974F8"/>
    <w:rsid w:val="000A1DFD"/>
    <w:rsid w:val="000A2B19"/>
    <w:rsid w:val="000A5F83"/>
    <w:rsid w:val="000C5EB0"/>
    <w:rsid w:val="000D04F3"/>
    <w:rsid w:val="000D2B7F"/>
    <w:rsid w:val="000D2C6D"/>
    <w:rsid w:val="000D4B29"/>
    <w:rsid w:val="000D7083"/>
    <w:rsid w:val="000E5054"/>
    <w:rsid w:val="000F067D"/>
    <w:rsid w:val="00102F51"/>
    <w:rsid w:val="00105597"/>
    <w:rsid w:val="00106727"/>
    <w:rsid w:val="00110A19"/>
    <w:rsid w:val="00111218"/>
    <w:rsid w:val="0011142B"/>
    <w:rsid w:val="0011254D"/>
    <w:rsid w:val="00113B85"/>
    <w:rsid w:val="00130692"/>
    <w:rsid w:val="00130E28"/>
    <w:rsid w:val="00136CB5"/>
    <w:rsid w:val="00136FF3"/>
    <w:rsid w:val="001418CB"/>
    <w:rsid w:val="001436E3"/>
    <w:rsid w:val="00145D43"/>
    <w:rsid w:val="00145F6D"/>
    <w:rsid w:val="0015348C"/>
    <w:rsid w:val="00157C18"/>
    <w:rsid w:val="0017293F"/>
    <w:rsid w:val="00173138"/>
    <w:rsid w:val="001732D0"/>
    <w:rsid w:val="001753A9"/>
    <w:rsid w:val="00177712"/>
    <w:rsid w:val="00180B32"/>
    <w:rsid w:val="00181558"/>
    <w:rsid w:val="00183FC2"/>
    <w:rsid w:val="00194AA8"/>
    <w:rsid w:val="00197E4C"/>
    <w:rsid w:val="001B7B27"/>
    <w:rsid w:val="001C014C"/>
    <w:rsid w:val="001C13BE"/>
    <w:rsid w:val="001C502F"/>
    <w:rsid w:val="001C615B"/>
    <w:rsid w:val="001D7BDB"/>
    <w:rsid w:val="001E17E9"/>
    <w:rsid w:val="001E4EF0"/>
    <w:rsid w:val="001F3422"/>
    <w:rsid w:val="001F5672"/>
    <w:rsid w:val="001F64DD"/>
    <w:rsid w:val="002025AE"/>
    <w:rsid w:val="002027C5"/>
    <w:rsid w:val="00203209"/>
    <w:rsid w:val="00204110"/>
    <w:rsid w:val="00204B95"/>
    <w:rsid w:val="00215292"/>
    <w:rsid w:val="002245E7"/>
    <w:rsid w:val="00225765"/>
    <w:rsid w:val="00225CD2"/>
    <w:rsid w:val="0022612E"/>
    <w:rsid w:val="00226BDC"/>
    <w:rsid w:val="00227285"/>
    <w:rsid w:val="00231C9B"/>
    <w:rsid w:val="00234E10"/>
    <w:rsid w:val="00236AE4"/>
    <w:rsid w:val="00237341"/>
    <w:rsid w:val="002428F8"/>
    <w:rsid w:val="00243409"/>
    <w:rsid w:val="00245BB3"/>
    <w:rsid w:val="00251257"/>
    <w:rsid w:val="00254909"/>
    <w:rsid w:val="002556CB"/>
    <w:rsid w:val="002574E1"/>
    <w:rsid w:val="002602EE"/>
    <w:rsid w:val="00267332"/>
    <w:rsid w:val="00267642"/>
    <w:rsid w:val="002705B3"/>
    <w:rsid w:val="00272597"/>
    <w:rsid w:val="00285A8B"/>
    <w:rsid w:val="00294FA6"/>
    <w:rsid w:val="00296782"/>
    <w:rsid w:val="002A5674"/>
    <w:rsid w:val="002A62D7"/>
    <w:rsid w:val="002B16CC"/>
    <w:rsid w:val="002B1CCA"/>
    <w:rsid w:val="002C7287"/>
    <w:rsid w:val="002C7E0F"/>
    <w:rsid w:val="002D0E1D"/>
    <w:rsid w:val="002D1E6B"/>
    <w:rsid w:val="002D4776"/>
    <w:rsid w:val="002D5A83"/>
    <w:rsid w:val="002D6D1B"/>
    <w:rsid w:val="002D7587"/>
    <w:rsid w:val="002E5CD5"/>
    <w:rsid w:val="002E7807"/>
    <w:rsid w:val="002F17E7"/>
    <w:rsid w:val="002F1C2D"/>
    <w:rsid w:val="002F3354"/>
    <w:rsid w:val="00301859"/>
    <w:rsid w:val="00304023"/>
    <w:rsid w:val="00306036"/>
    <w:rsid w:val="00312BD6"/>
    <w:rsid w:val="00314D41"/>
    <w:rsid w:val="00322D57"/>
    <w:rsid w:val="0032597E"/>
    <w:rsid w:val="00331568"/>
    <w:rsid w:val="00331B98"/>
    <w:rsid w:val="003364E4"/>
    <w:rsid w:val="0034031C"/>
    <w:rsid w:val="0034268E"/>
    <w:rsid w:val="00344081"/>
    <w:rsid w:val="00344F98"/>
    <w:rsid w:val="0034590C"/>
    <w:rsid w:val="00345CA1"/>
    <w:rsid w:val="00346E8D"/>
    <w:rsid w:val="00350D90"/>
    <w:rsid w:val="0035178B"/>
    <w:rsid w:val="00366EF1"/>
    <w:rsid w:val="00373FEC"/>
    <w:rsid w:val="0037707A"/>
    <w:rsid w:val="00377B47"/>
    <w:rsid w:val="00381842"/>
    <w:rsid w:val="00382277"/>
    <w:rsid w:val="00386BF8"/>
    <w:rsid w:val="00387404"/>
    <w:rsid w:val="00390644"/>
    <w:rsid w:val="00390D26"/>
    <w:rsid w:val="00391DDD"/>
    <w:rsid w:val="00397FB1"/>
    <w:rsid w:val="003A387A"/>
    <w:rsid w:val="003A5492"/>
    <w:rsid w:val="003B0FFE"/>
    <w:rsid w:val="003B178C"/>
    <w:rsid w:val="003B5995"/>
    <w:rsid w:val="003B77A4"/>
    <w:rsid w:val="003C02F3"/>
    <w:rsid w:val="003C3DD0"/>
    <w:rsid w:val="003C53C1"/>
    <w:rsid w:val="003D276C"/>
    <w:rsid w:val="003D3E6A"/>
    <w:rsid w:val="003D75EE"/>
    <w:rsid w:val="003E1165"/>
    <w:rsid w:val="003E36CA"/>
    <w:rsid w:val="003E7DA2"/>
    <w:rsid w:val="003F1C17"/>
    <w:rsid w:val="003F7961"/>
    <w:rsid w:val="0041030F"/>
    <w:rsid w:val="0041043F"/>
    <w:rsid w:val="0041267B"/>
    <w:rsid w:val="00413962"/>
    <w:rsid w:val="00414234"/>
    <w:rsid w:val="0042025E"/>
    <w:rsid w:val="0042243D"/>
    <w:rsid w:val="00423D27"/>
    <w:rsid w:val="00425DA9"/>
    <w:rsid w:val="00434A0F"/>
    <w:rsid w:val="004449DA"/>
    <w:rsid w:val="00447436"/>
    <w:rsid w:val="0046566E"/>
    <w:rsid w:val="004745E4"/>
    <w:rsid w:val="00491A0E"/>
    <w:rsid w:val="00496580"/>
    <w:rsid w:val="004A3FE7"/>
    <w:rsid w:val="004B16BB"/>
    <w:rsid w:val="004B47D7"/>
    <w:rsid w:val="004B51FE"/>
    <w:rsid w:val="004B687D"/>
    <w:rsid w:val="004C09D9"/>
    <w:rsid w:val="004C21EA"/>
    <w:rsid w:val="004C7BA4"/>
    <w:rsid w:val="004D564D"/>
    <w:rsid w:val="004F1D21"/>
    <w:rsid w:val="004F3D80"/>
    <w:rsid w:val="004F630B"/>
    <w:rsid w:val="004F74FB"/>
    <w:rsid w:val="005027E2"/>
    <w:rsid w:val="00503BE8"/>
    <w:rsid w:val="00504EC6"/>
    <w:rsid w:val="00511056"/>
    <w:rsid w:val="0051205E"/>
    <w:rsid w:val="00515729"/>
    <w:rsid w:val="0051636E"/>
    <w:rsid w:val="00517CF5"/>
    <w:rsid w:val="00532BB9"/>
    <w:rsid w:val="00536874"/>
    <w:rsid w:val="005507EA"/>
    <w:rsid w:val="00556FC0"/>
    <w:rsid w:val="005601D4"/>
    <w:rsid w:val="005671D1"/>
    <w:rsid w:val="00573A0F"/>
    <w:rsid w:val="00574513"/>
    <w:rsid w:val="00577BFE"/>
    <w:rsid w:val="005810A9"/>
    <w:rsid w:val="005A4DA8"/>
    <w:rsid w:val="005A5086"/>
    <w:rsid w:val="005A6154"/>
    <w:rsid w:val="005B3583"/>
    <w:rsid w:val="005D2F10"/>
    <w:rsid w:val="005E12DD"/>
    <w:rsid w:val="005E3914"/>
    <w:rsid w:val="005F0F02"/>
    <w:rsid w:val="005F7E8F"/>
    <w:rsid w:val="00604165"/>
    <w:rsid w:val="00611302"/>
    <w:rsid w:val="0062111B"/>
    <w:rsid w:val="00631633"/>
    <w:rsid w:val="00636024"/>
    <w:rsid w:val="0064094D"/>
    <w:rsid w:val="0064394C"/>
    <w:rsid w:val="0066221C"/>
    <w:rsid w:val="00664121"/>
    <w:rsid w:val="00670504"/>
    <w:rsid w:val="00676C09"/>
    <w:rsid w:val="00684FFA"/>
    <w:rsid w:val="00685DE8"/>
    <w:rsid w:val="00687C55"/>
    <w:rsid w:val="00693373"/>
    <w:rsid w:val="006A048A"/>
    <w:rsid w:val="006B1729"/>
    <w:rsid w:val="006C1D3B"/>
    <w:rsid w:val="006D3293"/>
    <w:rsid w:val="006D467F"/>
    <w:rsid w:val="006D5BC3"/>
    <w:rsid w:val="006E0764"/>
    <w:rsid w:val="006E0780"/>
    <w:rsid w:val="006E2378"/>
    <w:rsid w:val="006F1265"/>
    <w:rsid w:val="006F63FF"/>
    <w:rsid w:val="00702544"/>
    <w:rsid w:val="00703327"/>
    <w:rsid w:val="00710F35"/>
    <w:rsid w:val="00712810"/>
    <w:rsid w:val="007152E5"/>
    <w:rsid w:val="00723149"/>
    <w:rsid w:val="00732B4B"/>
    <w:rsid w:val="007347E4"/>
    <w:rsid w:val="007357B7"/>
    <w:rsid w:val="007426D4"/>
    <w:rsid w:val="00743AC2"/>
    <w:rsid w:val="00746BD2"/>
    <w:rsid w:val="0074737C"/>
    <w:rsid w:val="00752737"/>
    <w:rsid w:val="00752AA0"/>
    <w:rsid w:val="00753F6B"/>
    <w:rsid w:val="007616EF"/>
    <w:rsid w:val="00764D64"/>
    <w:rsid w:val="0076522C"/>
    <w:rsid w:val="00766539"/>
    <w:rsid w:val="0077181A"/>
    <w:rsid w:val="00773127"/>
    <w:rsid w:val="00775C61"/>
    <w:rsid w:val="00780CF2"/>
    <w:rsid w:val="00781BE2"/>
    <w:rsid w:val="0078694B"/>
    <w:rsid w:val="0079369E"/>
    <w:rsid w:val="007956E8"/>
    <w:rsid w:val="007A4C5E"/>
    <w:rsid w:val="007B1733"/>
    <w:rsid w:val="007B1BB9"/>
    <w:rsid w:val="007B3B59"/>
    <w:rsid w:val="007C6F8D"/>
    <w:rsid w:val="007D3B27"/>
    <w:rsid w:val="007E0838"/>
    <w:rsid w:val="007E3227"/>
    <w:rsid w:val="00803E5E"/>
    <w:rsid w:val="00806676"/>
    <w:rsid w:val="008111A2"/>
    <w:rsid w:val="0081250B"/>
    <w:rsid w:val="00812DA4"/>
    <w:rsid w:val="0082544D"/>
    <w:rsid w:val="008309B4"/>
    <w:rsid w:val="0083178D"/>
    <w:rsid w:val="0083412E"/>
    <w:rsid w:val="00835BD8"/>
    <w:rsid w:val="008362B1"/>
    <w:rsid w:val="00837234"/>
    <w:rsid w:val="00840D50"/>
    <w:rsid w:val="00845A66"/>
    <w:rsid w:val="0084721F"/>
    <w:rsid w:val="008505B5"/>
    <w:rsid w:val="00854F25"/>
    <w:rsid w:val="00861E85"/>
    <w:rsid w:val="00874359"/>
    <w:rsid w:val="008758D4"/>
    <w:rsid w:val="0088159F"/>
    <w:rsid w:val="008836C3"/>
    <w:rsid w:val="00883FF0"/>
    <w:rsid w:val="008865E5"/>
    <w:rsid w:val="0088666D"/>
    <w:rsid w:val="00891116"/>
    <w:rsid w:val="008937AA"/>
    <w:rsid w:val="008A7AF9"/>
    <w:rsid w:val="008B6603"/>
    <w:rsid w:val="008C15D9"/>
    <w:rsid w:val="008D09CD"/>
    <w:rsid w:val="008D586E"/>
    <w:rsid w:val="008D6CD7"/>
    <w:rsid w:val="008E7371"/>
    <w:rsid w:val="008F245C"/>
    <w:rsid w:val="00904F8B"/>
    <w:rsid w:val="00906496"/>
    <w:rsid w:val="00906E33"/>
    <w:rsid w:val="00912E20"/>
    <w:rsid w:val="00913F44"/>
    <w:rsid w:val="00915B03"/>
    <w:rsid w:val="0092231D"/>
    <w:rsid w:val="00923576"/>
    <w:rsid w:val="009307A4"/>
    <w:rsid w:val="00942BD9"/>
    <w:rsid w:val="00945803"/>
    <w:rsid w:val="009459B5"/>
    <w:rsid w:val="00946763"/>
    <w:rsid w:val="00950B5E"/>
    <w:rsid w:val="00952031"/>
    <w:rsid w:val="00953D8D"/>
    <w:rsid w:val="0095411B"/>
    <w:rsid w:val="00956588"/>
    <w:rsid w:val="00962D57"/>
    <w:rsid w:val="00970A12"/>
    <w:rsid w:val="00970C08"/>
    <w:rsid w:val="00970CFC"/>
    <w:rsid w:val="009828D3"/>
    <w:rsid w:val="009840EA"/>
    <w:rsid w:val="0098743C"/>
    <w:rsid w:val="00987F57"/>
    <w:rsid w:val="009970C5"/>
    <w:rsid w:val="009A705F"/>
    <w:rsid w:val="009A72B8"/>
    <w:rsid w:val="009B649E"/>
    <w:rsid w:val="009C169A"/>
    <w:rsid w:val="009C21DF"/>
    <w:rsid w:val="009C3A8F"/>
    <w:rsid w:val="009C3F5A"/>
    <w:rsid w:val="009C6246"/>
    <w:rsid w:val="009D056D"/>
    <w:rsid w:val="009D7678"/>
    <w:rsid w:val="009E0DA9"/>
    <w:rsid w:val="009E1293"/>
    <w:rsid w:val="009E3037"/>
    <w:rsid w:val="009E3793"/>
    <w:rsid w:val="009E5FB8"/>
    <w:rsid w:val="009F0FFD"/>
    <w:rsid w:val="009F44EE"/>
    <w:rsid w:val="00A02907"/>
    <w:rsid w:val="00A07BEB"/>
    <w:rsid w:val="00A10D32"/>
    <w:rsid w:val="00A2339B"/>
    <w:rsid w:val="00A334FF"/>
    <w:rsid w:val="00A4584A"/>
    <w:rsid w:val="00A45972"/>
    <w:rsid w:val="00A50CBB"/>
    <w:rsid w:val="00A541E0"/>
    <w:rsid w:val="00A54D04"/>
    <w:rsid w:val="00A56D6A"/>
    <w:rsid w:val="00A600BA"/>
    <w:rsid w:val="00A71045"/>
    <w:rsid w:val="00A72204"/>
    <w:rsid w:val="00A750F1"/>
    <w:rsid w:val="00A7674B"/>
    <w:rsid w:val="00A82AE4"/>
    <w:rsid w:val="00A84385"/>
    <w:rsid w:val="00A9079A"/>
    <w:rsid w:val="00A92340"/>
    <w:rsid w:val="00A9349D"/>
    <w:rsid w:val="00A94CFC"/>
    <w:rsid w:val="00A9544D"/>
    <w:rsid w:val="00AA3049"/>
    <w:rsid w:val="00AA4BB5"/>
    <w:rsid w:val="00AA7678"/>
    <w:rsid w:val="00AA7DD9"/>
    <w:rsid w:val="00AB4EFC"/>
    <w:rsid w:val="00AB63AE"/>
    <w:rsid w:val="00AB76D3"/>
    <w:rsid w:val="00AD559B"/>
    <w:rsid w:val="00AD7EBA"/>
    <w:rsid w:val="00AE0850"/>
    <w:rsid w:val="00AE112B"/>
    <w:rsid w:val="00AE1769"/>
    <w:rsid w:val="00AE2F67"/>
    <w:rsid w:val="00AE33FC"/>
    <w:rsid w:val="00AF035E"/>
    <w:rsid w:val="00AF1D11"/>
    <w:rsid w:val="00AF2157"/>
    <w:rsid w:val="00AF48DF"/>
    <w:rsid w:val="00AF596E"/>
    <w:rsid w:val="00AF6BFE"/>
    <w:rsid w:val="00AF6DAF"/>
    <w:rsid w:val="00AF79EF"/>
    <w:rsid w:val="00B01F4D"/>
    <w:rsid w:val="00B03974"/>
    <w:rsid w:val="00B06135"/>
    <w:rsid w:val="00B116B9"/>
    <w:rsid w:val="00B15499"/>
    <w:rsid w:val="00B26584"/>
    <w:rsid w:val="00B265BB"/>
    <w:rsid w:val="00B31467"/>
    <w:rsid w:val="00B410B0"/>
    <w:rsid w:val="00B45994"/>
    <w:rsid w:val="00B46603"/>
    <w:rsid w:val="00B55465"/>
    <w:rsid w:val="00B569A8"/>
    <w:rsid w:val="00B630CA"/>
    <w:rsid w:val="00B64A5F"/>
    <w:rsid w:val="00B700F7"/>
    <w:rsid w:val="00B73A0C"/>
    <w:rsid w:val="00B777E1"/>
    <w:rsid w:val="00B814A5"/>
    <w:rsid w:val="00B83853"/>
    <w:rsid w:val="00B8437F"/>
    <w:rsid w:val="00B84913"/>
    <w:rsid w:val="00B93611"/>
    <w:rsid w:val="00BB5F9B"/>
    <w:rsid w:val="00BB7BEC"/>
    <w:rsid w:val="00BC40EE"/>
    <w:rsid w:val="00BC5434"/>
    <w:rsid w:val="00BC5C90"/>
    <w:rsid w:val="00BC5F21"/>
    <w:rsid w:val="00BD2A21"/>
    <w:rsid w:val="00BD487D"/>
    <w:rsid w:val="00BD673E"/>
    <w:rsid w:val="00BD6B0E"/>
    <w:rsid w:val="00BE21B1"/>
    <w:rsid w:val="00BE387B"/>
    <w:rsid w:val="00BE55A5"/>
    <w:rsid w:val="00BE7D02"/>
    <w:rsid w:val="00BF235F"/>
    <w:rsid w:val="00BF5FE2"/>
    <w:rsid w:val="00C0709F"/>
    <w:rsid w:val="00C1258E"/>
    <w:rsid w:val="00C13873"/>
    <w:rsid w:val="00C13FAC"/>
    <w:rsid w:val="00C15A51"/>
    <w:rsid w:val="00C218C2"/>
    <w:rsid w:val="00C24DBF"/>
    <w:rsid w:val="00C27C17"/>
    <w:rsid w:val="00C31B53"/>
    <w:rsid w:val="00C3259D"/>
    <w:rsid w:val="00C33563"/>
    <w:rsid w:val="00C339C7"/>
    <w:rsid w:val="00C356E4"/>
    <w:rsid w:val="00C40193"/>
    <w:rsid w:val="00C40A85"/>
    <w:rsid w:val="00C429A7"/>
    <w:rsid w:val="00C44665"/>
    <w:rsid w:val="00C44ADB"/>
    <w:rsid w:val="00C50727"/>
    <w:rsid w:val="00C55A7A"/>
    <w:rsid w:val="00C5644C"/>
    <w:rsid w:val="00C604FD"/>
    <w:rsid w:val="00C62066"/>
    <w:rsid w:val="00C76BAE"/>
    <w:rsid w:val="00C76E10"/>
    <w:rsid w:val="00C778C8"/>
    <w:rsid w:val="00C77CAF"/>
    <w:rsid w:val="00C824E6"/>
    <w:rsid w:val="00C85916"/>
    <w:rsid w:val="00C85A10"/>
    <w:rsid w:val="00C93DA3"/>
    <w:rsid w:val="00C94409"/>
    <w:rsid w:val="00C95093"/>
    <w:rsid w:val="00CA2B6F"/>
    <w:rsid w:val="00CA385C"/>
    <w:rsid w:val="00CA48E1"/>
    <w:rsid w:val="00CA4D80"/>
    <w:rsid w:val="00CA7784"/>
    <w:rsid w:val="00CD6DDA"/>
    <w:rsid w:val="00CE2E6C"/>
    <w:rsid w:val="00CE2E84"/>
    <w:rsid w:val="00CE4042"/>
    <w:rsid w:val="00CE6733"/>
    <w:rsid w:val="00CF25A5"/>
    <w:rsid w:val="00CF404D"/>
    <w:rsid w:val="00CF4236"/>
    <w:rsid w:val="00CF5A42"/>
    <w:rsid w:val="00D02B08"/>
    <w:rsid w:val="00D02FFE"/>
    <w:rsid w:val="00D04611"/>
    <w:rsid w:val="00D046C5"/>
    <w:rsid w:val="00D05285"/>
    <w:rsid w:val="00D171F1"/>
    <w:rsid w:val="00D2416A"/>
    <w:rsid w:val="00D251E9"/>
    <w:rsid w:val="00D32148"/>
    <w:rsid w:val="00D45860"/>
    <w:rsid w:val="00D4670F"/>
    <w:rsid w:val="00D52CA0"/>
    <w:rsid w:val="00D63EF1"/>
    <w:rsid w:val="00D7243B"/>
    <w:rsid w:val="00D839B2"/>
    <w:rsid w:val="00D86C0F"/>
    <w:rsid w:val="00DA1043"/>
    <w:rsid w:val="00DA1B6C"/>
    <w:rsid w:val="00DA2221"/>
    <w:rsid w:val="00DA4D82"/>
    <w:rsid w:val="00DB0EA9"/>
    <w:rsid w:val="00DC29A6"/>
    <w:rsid w:val="00DC52D2"/>
    <w:rsid w:val="00DD11D5"/>
    <w:rsid w:val="00DD2111"/>
    <w:rsid w:val="00DD34B2"/>
    <w:rsid w:val="00DD495B"/>
    <w:rsid w:val="00DF1D2C"/>
    <w:rsid w:val="00DF3F99"/>
    <w:rsid w:val="00DF4F2B"/>
    <w:rsid w:val="00DF6B07"/>
    <w:rsid w:val="00E004B4"/>
    <w:rsid w:val="00E02FE6"/>
    <w:rsid w:val="00E058F9"/>
    <w:rsid w:val="00E10943"/>
    <w:rsid w:val="00E12CB7"/>
    <w:rsid w:val="00E240FA"/>
    <w:rsid w:val="00E32400"/>
    <w:rsid w:val="00E3481D"/>
    <w:rsid w:val="00E4008A"/>
    <w:rsid w:val="00E42260"/>
    <w:rsid w:val="00E43A13"/>
    <w:rsid w:val="00E47E2E"/>
    <w:rsid w:val="00E512EC"/>
    <w:rsid w:val="00E5186C"/>
    <w:rsid w:val="00E52B03"/>
    <w:rsid w:val="00E55E9C"/>
    <w:rsid w:val="00E56810"/>
    <w:rsid w:val="00E60AC4"/>
    <w:rsid w:val="00E647F8"/>
    <w:rsid w:val="00E74B1F"/>
    <w:rsid w:val="00E76AE8"/>
    <w:rsid w:val="00E81412"/>
    <w:rsid w:val="00E81BD6"/>
    <w:rsid w:val="00E81F01"/>
    <w:rsid w:val="00E855C2"/>
    <w:rsid w:val="00E85902"/>
    <w:rsid w:val="00E85DCF"/>
    <w:rsid w:val="00E863C6"/>
    <w:rsid w:val="00E973C1"/>
    <w:rsid w:val="00EB2862"/>
    <w:rsid w:val="00EB3FA7"/>
    <w:rsid w:val="00EB4A6F"/>
    <w:rsid w:val="00EB60AF"/>
    <w:rsid w:val="00EC079D"/>
    <w:rsid w:val="00ED308F"/>
    <w:rsid w:val="00ED39FC"/>
    <w:rsid w:val="00ED4EF3"/>
    <w:rsid w:val="00ED72D7"/>
    <w:rsid w:val="00EE2A92"/>
    <w:rsid w:val="00EE312D"/>
    <w:rsid w:val="00EE7C46"/>
    <w:rsid w:val="00EF0B7A"/>
    <w:rsid w:val="00EF1345"/>
    <w:rsid w:val="00F0214A"/>
    <w:rsid w:val="00F0578A"/>
    <w:rsid w:val="00F12874"/>
    <w:rsid w:val="00F212FA"/>
    <w:rsid w:val="00F2750D"/>
    <w:rsid w:val="00F3312C"/>
    <w:rsid w:val="00F4307D"/>
    <w:rsid w:val="00F45478"/>
    <w:rsid w:val="00F45A3B"/>
    <w:rsid w:val="00F51B18"/>
    <w:rsid w:val="00F52E2E"/>
    <w:rsid w:val="00F57A4C"/>
    <w:rsid w:val="00F61597"/>
    <w:rsid w:val="00F6328F"/>
    <w:rsid w:val="00F669B8"/>
    <w:rsid w:val="00F67256"/>
    <w:rsid w:val="00F72B38"/>
    <w:rsid w:val="00F809CB"/>
    <w:rsid w:val="00F87F97"/>
    <w:rsid w:val="00F961CF"/>
    <w:rsid w:val="00F962FC"/>
    <w:rsid w:val="00FC422F"/>
    <w:rsid w:val="00FC77C3"/>
    <w:rsid w:val="00FD3912"/>
    <w:rsid w:val="00FD67FD"/>
    <w:rsid w:val="00FD71DD"/>
    <w:rsid w:val="00FD7245"/>
    <w:rsid w:val="00FE7578"/>
    <w:rsid w:val="00FF0478"/>
    <w:rsid w:val="00FF149B"/>
    <w:rsid w:val="00FF45C5"/>
    <w:rsid w:val="00FF7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5F"/>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F23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jz1110@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1</cp:revision>
  <dcterms:created xsi:type="dcterms:W3CDTF">2017-07-17T08:19:00Z</dcterms:created>
  <dcterms:modified xsi:type="dcterms:W3CDTF">2017-07-17T08:20:00Z</dcterms:modified>
</cp:coreProperties>
</file>