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年汛期暑期宁夏交通运输厅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重大事故隐患典型案例（一）</w:t>
      </w:r>
    </w:p>
    <w:p w14:paraId="005736B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38A2898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1.5月1日，银川市某运输公司在隐患自查工作中发现，公司共有24辆危险货物运输车辆在2026年1月至4月期间，存在车辆技术等级评定已超期但仍违规执行运输任务的</w:t>
      </w:r>
      <w:r>
        <w:rPr>
          <w:rFonts w:hint="eastAsia" w:ascii="方正仿宋_GBK" w:hAnsi="方正仿宋_GBK" w:eastAsia="方正仿宋_GBK" w:cs="方正仿宋_GBK"/>
          <w:sz w:val="32"/>
          <w:szCs w:val="32"/>
          <w:lang w:val="en-US" w:eastAsia="zh-CN"/>
        </w:rPr>
        <w:t>行为。</w:t>
      </w:r>
      <w:r>
        <w:rPr>
          <w:rFonts w:hint="default" w:ascii="方正仿宋_GBK" w:hAnsi="方正仿宋_GBK" w:eastAsia="方正仿宋_GBK" w:cs="方正仿宋_GBK"/>
          <w:sz w:val="32"/>
          <w:szCs w:val="32"/>
          <w:lang w:val="en-US" w:eastAsia="zh-CN"/>
        </w:rPr>
        <w:t>根据《道路运输企业和城市客运企业安全生产重大事故隐患判定标准（试行）》第</w:t>
      </w:r>
      <w:r>
        <w:rPr>
          <w:rFonts w:hint="eastAsia" w:ascii="方正仿宋_GBK" w:hAnsi="方正仿宋_GBK" w:eastAsia="方正仿宋_GBK" w:cs="方正仿宋_GBK"/>
          <w:sz w:val="32"/>
          <w:szCs w:val="32"/>
          <w:lang w:val="en-US" w:eastAsia="zh-CN"/>
        </w:rPr>
        <w:t>三</w:t>
      </w:r>
      <w:r>
        <w:rPr>
          <w:rFonts w:hint="default" w:ascii="方正仿宋_GBK" w:hAnsi="方正仿宋_GBK" w:eastAsia="方正仿宋_GBK" w:cs="方正仿宋_GBK"/>
          <w:sz w:val="32"/>
          <w:szCs w:val="32"/>
          <w:lang w:val="en-US" w:eastAsia="zh-CN"/>
        </w:rPr>
        <w:t>条第（二）款</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使用报废、擅自改装、拼装、检验检测不合格（含未在有效期内）以及其他不符合国家规定的车辆装备、设施设备等从事经营活动的</w:t>
      </w:r>
      <w:r>
        <w:rPr>
          <w:rFonts w:hint="eastAsia" w:ascii="方正仿宋_GBK" w:hAnsi="方正仿宋_GBK" w:eastAsia="方正仿宋_GBK" w:cs="方正仿宋_GBK"/>
          <w:sz w:val="32"/>
          <w:szCs w:val="32"/>
          <w:lang w:val="en-US" w:eastAsia="zh-CN"/>
        </w:rPr>
        <w:t>”规定，判定为</w:t>
      </w:r>
      <w:r>
        <w:rPr>
          <w:rFonts w:hint="default" w:ascii="方正仿宋_GBK" w:hAnsi="方正仿宋_GBK" w:eastAsia="方正仿宋_GBK" w:cs="方正仿宋_GBK"/>
          <w:sz w:val="32"/>
          <w:szCs w:val="32"/>
          <w:lang w:val="en-US" w:eastAsia="zh-CN"/>
        </w:rPr>
        <w:t>重大事故隐患。</w:t>
      </w:r>
    </w:p>
    <w:p w14:paraId="3FC261C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2.5月</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日</w:t>
      </w:r>
      <w:r>
        <w:rPr>
          <w:rFonts w:hint="eastAsia" w:ascii="方正仿宋_GBK" w:hAnsi="方正仿宋_GBK" w:eastAsia="方正仿宋_GBK" w:cs="方正仿宋_GBK"/>
          <w:sz w:val="32"/>
          <w:szCs w:val="32"/>
          <w:lang w:val="en-US" w:eastAsia="zh-CN"/>
        </w:rPr>
        <w:t>，中卫市某物流公司在隐患自查工作中发现，公司某车辆在不具备资质的维修企业进行维修。</w:t>
      </w:r>
      <w:r>
        <w:rPr>
          <w:rFonts w:hint="default" w:ascii="方正仿宋_GBK" w:hAnsi="方正仿宋_GBK" w:eastAsia="方正仿宋_GBK" w:cs="方正仿宋_GBK"/>
          <w:sz w:val="32"/>
          <w:szCs w:val="32"/>
          <w:lang w:val="en-US" w:eastAsia="zh-CN"/>
        </w:rPr>
        <w:t>根据《道路运输企业和城市客运企业安全生产重大事故隐患判定标准（试行）》第</w:t>
      </w:r>
      <w:r>
        <w:rPr>
          <w:rFonts w:hint="eastAsia" w:ascii="方正仿宋_GBK" w:hAnsi="方正仿宋_GBK" w:eastAsia="方正仿宋_GBK" w:cs="方正仿宋_GBK"/>
          <w:sz w:val="32"/>
          <w:szCs w:val="32"/>
          <w:lang w:val="en-US" w:eastAsia="zh-CN"/>
        </w:rPr>
        <w:t>十一</w:t>
      </w:r>
      <w:r>
        <w:rPr>
          <w:rFonts w:hint="default" w:ascii="方正仿宋_GBK" w:hAnsi="方正仿宋_GBK" w:eastAsia="方正仿宋_GBK" w:cs="方正仿宋_GBK"/>
          <w:sz w:val="32"/>
          <w:szCs w:val="32"/>
          <w:lang w:val="en-US" w:eastAsia="zh-CN"/>
        </w:rPr>
        <w:t>条第（</w:t>
      </w:r>
      <w:r>
        <w:rPr>
          <w:rFonts w:hint="eastAsia" w:ascii="方正仿宋_GBK" w:hAnsi="方正仿宋_GBK" w:eastAsia="方正仿宋_GBK" w:cs="方正仿宋_GBK"/>
          <w:sz w:val="32"/>
          <w:szCs w:val="32"/>
          <w:lang w:val="en-US" w:eastAsia="zh-CN"/>
        </w:rPr>
        <w:t>一</w:t>
      </w:r>
      <w:r>
        <w:rPr>
          <w:rFonts w:hint="default" w:ascii="方正仿宋_GBK" w:hAnsi="方正仿宋_GBK" w:eastAsia="方正仿宋_GBK" w:cs="方正仿宋_GBK"/>
          <w:sz w:val="32"/>
          <w:szCs w:val="32"/>
          <w:lang w:val="en-US" w:eastAsia="zh-CN"/>
        </w:rPr>
        <w:t>）款</w:t>
      </w:r>
      <w:r>
        <w:rPr>
          <w:rFonts w:hint="eastAsia" w:ascii="方正仿宋_GBK" w:hAnsi="方正仿宋_GBK" w:eastAsia="方正仿宋_GBK" w:cs="方正仿宋_GBK"/>
          <w:sz w:val="32"/>
          <w:szCs w:val="32"/>
          <w:lang w:val="en-US" w:eastAsia="zh-CN"/>
        </w:rPr>
        <w:t>“不具备危险货物运输车辆维修经营业务条件仍违规承修危险货物运输车辆</w:t>
      </w:r>
      <w:r>
        <w:rPr>
          <w:rFonts w:hint="default"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lang w:val="en-US" w:eastAsia="zh-CN"/>
        </w:rPr>
        <w:t>”规定，判定为</w:t>
      </w:r>
      <w:r>
        <w:rPr>
          <w:rFonts w:hint="default" w:ascii="方正仿宋_GBK" w:hAnsi="方正仿宋_GBK" w:eastAsia="方正仿宋_GBK" w:cs="方正仿宋_GBK"/>
          <w:sz w:val="32"/>
          <w:szCs w:val="32"/>
          <w:lang w:val="en-US" w:eastAsia="zh-CN"/>
        </w:rPr>
        <w:t>重大事故隐患。</w:t>
      </w:r>
    </w:p>
    <w:p w14:paraId="24DAB84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3.5月4日，吴忠市某运输公司在隐</w:t>
      </w:r>
      <w:bookmarkStart w:id="0" w:name="_GoBack"/>
      <w:bookmarkEnd w:id="0"/>
      <w:r>
        <w:rPr>
          <w:rFonts w:hint="default" w:ascii="Times New Roman" w:hAnsi="Times New Roman" w:eastAsia="方正仿宋_GBK" w:cs="Times New Roman"/>
          <w:sz w:val="32"/>
          <w:szCs w:val="32"/>
          <w:lang w:val="en-US" w:eastAsia="zh-CN"/>
        </w:rPr>
        <w:t>患自查工作中发现，公司某车辆于2026年4月3日存在超载行为，至5月4日</w:t>
      </w:r>
      <w:r>
        <w:rPr>
          <w:rFonts w:hint="eastAsia" w:ascii="方正仿宋_GBK" w:hAnsi="方正仿宋_GBK" w:eastAsia="方正仿宋_GBK" w:cs="方正仿宋_GBK"/>
          <w:sz w:val="32"/>
          <w:szCs w:val="32"/>
          <w:lang w:val="en-US" w:eastAsia="zh-CN"/>
        </w:rPr>
        <w:t>仍未处理。根据《道路运输企业和城市客运企业安全生产重大事故隐患判定标准（试行）》第三条第（三）款“所属经营性驾驶员和车辆存在长期‘三超一疲劳’（超速、超员、超载、疲劳驾驶）且运输过程中未及时提醒纠正、运输行为结束后一个月内未严肃处理的”规定，判定为重大事故隐患。</w:t>
      </w:r>
    </w:p>
    <w:p w14:paraId="5A2316E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4.5月5</w:t>
      </w:r>
      <w:r>
        <w:rPr>
          <w:rFonts w:hint="eastAsia" w:ascii="方正仿宋_GBK" w:hAnsi="方正仿宋_GBK" w:eastAsia="方正仿宋_GBK" w:cs="方正仿宋_GBK"/>
          <w:sz w:val="32"/>
          <w:szCs w:val="32"/>
          <w:lang w:val="en-US" w:eastAsia="zh-CN"/>
        </w:rPr>
        <w:t>日，吴忠市某运输公司在隐患自查工作中发现，吴忠市某运输公司在隐患自查工作中发现，公司某车辆安全设备不齐全，缺少防静电服和防静电安全鞋。根据《道路运输企业和城市客运企业安全生产重大事故隐患判定标准（试行）》第六条第（三）款“所属危险货物运输车辆未按规定采取相关安全防护措施的”规定，判定为重大事故隐患。</w:t>
      </w:r>
    </w:p>
    <w:p w14:paraId="42CBD123">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5.5月6日，吴忠市某运输公司在隐患自查工作中发现，公司2辆车</w:t>
      </w:r>
      <w:r>
        <w:rPr>
          <w:rFonts w:hint="eastAsia" w:ascii="方正仿宋_GBK" w:hAnsi="方正仿宋_GBK" w:eastAsia="方正仿宋_GBK" w:cs="方正仿宋_GBK"/>
          <w:sz w:val="32"/>
          <w:szCs w:val="32"/>
          <w:lang w:val="en-US" w:eastAsia="zh-CN"/>
        </w:rPr>
        <w:t>挂道路运输证逾期未检验。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0E0AA6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75519"/>
    <w:rsid w:val="0D1E5CB6"/>
    <w:rsid w:val="13DD188A"/>
    <w:rsid w:val="1B7C7BDB"/>
    <w:rsid w:val="21056F79"/>
    <w:rsid w:val="2EB67B05"/>
    <w:rsid w:val="30CE0A81"/>
    <w:rsid w:val="3FDC6348"/>
    <w:rsid w:val="451A5BEB"/>
    <w:rsid w:val="4D36558C"/>
    <w:rsid w:val="56675519"/>
    <w:rsid w:val="571760EF"/>
    <w:rsid w:val="581B3CFC"/>
    <w:rsid w:val="65757003"/>
    <w:rsid w:val="72225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2026-05-07T00:54:00Z</dcterms:created>
  <dc:creator>我在</dc:creator>
  <cp:lastModifiedBy>我在</cp:lastModifiedBy>
  <cp:lastPrinted>2026-05-07T01:45:00Z</cp:lastPrinted>
  <dcterms:modified xsi:type="dcterms:W3CDTF">2026-05-07T02:37:00Z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5B9DAB2F1AAC4A6B936B795872F46D94_11</vt:lpwstr>
  </property>
  <property fmtid="{D5CDD505-2E9C-101B-9397-08002B2CF9AE}" pid="4" name="KSOTemplateDocerSaveRecord">
    <vt:lpwstr>eyJoZGlkIjoiNzhmMjg1NmQwODRlYWQxMWFmNGI5ZGRkNmQ2OWM3YmEiLCJ1c2VySWQiOiIxNTI3MDA5NTI3In0=</vt:lpwstr>
  </property>
</Properties>
</file>