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9" w:lineRule="auto"/>
        <w:rPr>
          <w:lang w:eastAsia="zh-CN"/>
        </w:rPr>
      </w:pPr>
    </w:p>
    <w:p>
      <w:pPr>
        <w:spacing w:line="269" w:lineRule="auto"/>
        <w:rPr>
          <w:lang w:eastAsia="zh-CN"/>
        </w:rPr>
      </w:pPr>
    </w:p>
    <w:p>
      <w:pPr>
        <w:spacing w:before="110" w:line="224" w:lineRule="auto"/>
        <w:rPr>
          <w:rFonts w:hint="eastAsia" w:ascii="黑体" w:hAnsi="黑体" w:eastAsia="黑体" w:cs="黑体"/>
          <w:sz w:val="34"/>
          <w:szCs w:val="34"/>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before="166" w:line="343" w:lineRule="auto"/>
        <w:ind w:left="3952" w:right="2111" w:hanging="890"/>
        <w:rPr>
          <w:rFonts w:hint="eastAsia" w:ascii="宋体" w:hAnsi="宋体" w:eastAsia="宋体" w:cs="宋体"/>
          <w:sz w:val="51"/>
          <w:szCs w:val="51"/>
          <w:lang w:eastAsia="zh-CN"/>
        </w:rPr>
      </w:pPr>
      <w:r>
        <w:rPr>
          <w:rFonts w:ascii="宋体" w:hAnsi="宋体" w:eastAsia="宋体" w:cs="宋体"/>
          <w:b/>
          <w:bCs/>
          <w:spacing w:val="14"/>
          <w:sz w:val="51"/>
          <w:szCs w:val="51"/>
          <w:lang w:eastAsia="zh-CN"/>
        </w:rPr>
        <w:t>2026年春运春节交通运输安全生产</w:t>
      </w:r>
      <w:r>
        <w:rPr>
          <w:rFonts w:ascii="宋体" w:hAnsi="宋体" w:eastAsia="宋体" w:cs="宋体"/>
          <w:spacing w:val="7"/>
          <w:sz w:val="51"/>
          <w:szCs w:val="51"/>
          <w:lang w:eastAsia="zh-CN"/>
        </w:rPr>
        <w:t xml:space="preserve"> </w:t>
      </w:r>
      <w:r>
        <w:rPr>
          <w:rFonts w:ascii="宋体" w:hAnsi="宋体" w:eastAsia="宋体" w:cs="宋体"/>
          <w:b/>
          <w:bCs/>
          <w:spacing w:val="6"/>
          <w:sz w:val="51"/>
          <w:szCs w:val="51"/>
          <w:lang w:eastAsia="zh-CN"/>
        </w:rPr>
        <w:t>重大风险隐患自查排查指南</w:t>
      </w:r>
    </w:p>
    <w:p>
      <w:pPr>
        <w:spacing w:line="258" w:lineRule="auto"/>
        <w:rPr>
          <w:lang w:eastAsia="zh-CN"/>
        </w:rPr>
      </w:pPr>
    </w:p>
    <w:p>
      <w:pPr>
        <w:spacing w:line="258" w:lineRule="auto"/>
        <w:rPr>
          <w:lang w:eastAsia="zh-CN"/>
        </w:rPr>
      </w:pPr>
    </w:p>
    <w:p>
      <w:pPr>
        <w:spacing w:line="259" w:lineRule="auto"/>
        <w:rPr>
          <w:lang w:eastAsia="zh-CN"/>
        </w:rPr>
      </w:pPr>
    </w:p>
    <w:p>
      <w:pPr>
        <w:spacing w:before="111" w:line="224" w:lineRule="auto"/>
        <w:ind w:left="5675"/>
        <w:rPr>
          <w:rFonts w:hint="eastAsia" w:ascii="楷体" w:hAnsi="楷体" w:eastAsia="楷体" w:cs="楷体"/>
          <w:sz w:val="34"/>
          <w:szCs w:val="34"/>
          <w:lang w:eastAsia="zh-CN"/>
        </w:rPr>
      </w:pPr>
      <w:r>
        <w:rPr>
          <w:rFonts w:ascii="楷体" w:hAnsi="楷体" w:eastAsia="楷体" w:cs="楷体"/>
          <w:spacing w:val="19"/>
          <w:sz w:val="34"/>
          <w:szCs w:val="34"/>
          <w:lang w:eastAsia="zh-CN"/>
        </w:rPr>
        <w:t>交通运输部安委办</w:t>
      </w:r>
    </w:p>
    <w:p>
      <w:pPr>
        <w:spacing w:before="218" w:line="225" w:lineRule="auto"/>
        <w:ind w:left="6035"/>
        <w:rPr>
          <w:rFonts w:hint="eastAsia" w:ascii="楷体" w:hAnsi="楷体" w:eastAsia="楷体" w:cs="楷体"/>
          <w:sz w:val="34"/>
          <w:szCs w:val="34"/>
          <w:lang w:eastAsia="zh-CN"/>
        </w:rPr>
      </w:pPr>
      <w:r>
        <w:rPr>
          <w:rFonts w:ascii="楷体" w:hAnsi="楷体" w:eastAsia="楷体" w:cs="楷体"/>
          <w:spacing w:val="48"/>
          <w:sz w:val="34"/>
          <w:szCs w:val="34"/>
          <w:lang w:eastAsia="zh-CN"/>
        </w:rPr>
        <w:t>2025年12月</w:t>
      </w:r>
    </w:p>
    <w:p>
      <w:pPr>
        <w:spacing w:line="225" w:lineRule="auto"/>
        <w:rPr>
          <w:rFonts w:hint="eastAsia" w:ascii="楷体" w:hAnsi="楷体" w:eastAsia="楷体" w:cs="楷体"/>
          <w:sz w:val="34"/>
          <w:szCs w:val="34"/>
          <w:lang w:eastAsia="zh-CN"/>
        </w:rPr>
        <w:sectPr>
          <w:footerReference r:id="rId3" w:type="default"/>
          <w:pgSz w:w="16830" w:h="11900"/>
          <w:pgMar w:top="1011" w:right="2524" w:bottom="1459" w:left="1144" w:header="0" w:footer="1082" w:gutter="0"/>
          <w:pgNumType w:fmt="decimal"/>
          <w:cols w:space="720" w:num="1"/>
        </w:sectPr>
      </w:pPr>
    </w:p>
    <w:p>
      <w:pPr>
        <w:spacing w:line="297" w:lineRule="auto"/>
        <w:rPr>
          <w:lang w:eastAsia="zh-CN"/>
        </w:rPr>
      </w:pPr>
    </w:p>
    <w:p>
      <w:pPr>
        <w:spacing w:before="143" w:line="219" w:lineRule="auto"/>
        <w:ind w:left="2071"/>
        <w:rPr>
          <w:rFonts w:hint="eastAsia" w:ascii="宋体" w:hAnsi="宋体" w:eastAsia="宋体" w:cs="宋体"/>
          <w:sz w:val="44"/>
          <w:szCs w:val="44"/>
          <w:lang w:eastAsia="zh-CN"/>
        </w:rPr>
      </w:pPr>
      <w:r>
        <w:rPr>
          <w:rFonts w:ascii="宋体" w:hAnsi="宋体" w:eastAsia="宋体" w:cs="宋体"/>
          <w:b/>
          <w:bCs/>
          <w:spacing w:val="-1"/>
          <w:sz w:val="44"/>
          <w:szCs w:val="44"/>
          <w:lang w:eastAsia="zh-CN"/>
        </w:rPr>
        <w:t>第一部分</w:t>
      </w:r>
      <w:r>
        <w:rPr>
          <w:rFonts w:ascii="宋体" w:hAnsi="宋体" w:eastAsia="宋体" w:cs="宋体"/>
          <w:spacing w:val="-1"/>
          <w:sz w:val="44"/>
          <w:szCs w:val="44"/>
          <w:lang w:eastAsia="zh-CN"/>
        </w:rPr>
        <w:t xml:space="preserve">  </w:t>
      </w:r>
      <w:r>
        <w:rPr>
          <w:rFonts w:ascii="宋体" w:hAnsi="宋体" w:eastAsia="宋体" w:cs="宋体"/>
          <w:b/>
          <w:bCs/>
          <w:spacing w:val="-1"/>
          <w:sz w:val="44"/>
          <w:szCs w:val="44"/>
          <w:lang w:eastAsia="zh-CN"/>
        </w:rPr>
        <w:t>春运春节交通运输安全生产重大风险隐患</w:t>
      </w:r>
    </w:p>
    <w:p>
      <w:pPr>
        <w:spacing w:before="143" w:line="223" w:lineRule="auto"/>
        <w:ind w:left="151"/>
        <w:outlineLvl w:val="0"/>
        <w:rPr>
          <w:rFonts w:hint="eastAsia" w:ascii="黑体" w:hAnsi="黑体" w:eastAsia="黑体" w:cs="黑体"/>
          <w:sz w:val="44"/>
          <w:szCs w:val="44"/>
        </w:rPr>
      </w:pPr>
      <w:r>
        <w:rPr>
          <w:rFonts w:hint="eastAsia" w:ascii="黑体" w:hAnsi="黑体" w:eastAsia="黑体" w:cs="黑体"/>
          <w:b/>
          <w:bCs/>
          <w:spacing w:val="-5"/>
          <w:sz w:val="44"/>
          <w:szCs w:val="44"/>
          <w:lang w:eastAsia="zh-CN"/>
        </w:rPr>
        <w:t>一</w:t>
      </w:r>
      <w:r>
        <w:rPr>
          <w:rFonts w:ascii="黑体" w:hAnsi="黑体" w:eastAsia="黑体" w:cs="黑体"/>
          <w:b/>
          <w:bCs/>
          <w:spacing w:val="-5"/>
          <w:sz w:val="44"/>
          <w:szCs w:val="44"/>
        </w:rPr>
        <w:t>、公路运营</w:t>
      </w:r>
    </w:p>
    <w:p>
      <w:pPr>
        <w:spacing w:line="120" w:lineRule="exact"/>
      </w:pPr>
    </w:p>
    <w:tbl>
      <w:tblPr>
        <w:tblStyle w:val="7"/>
        <w:tblW w:w="14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629"/>
        <w:gridCol w:w="4837"/>
        <w:gridCol w:w="2268"/>
        <w:gridCol w:w="4327"/>
        <w:gridCol w:w="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654" w:type="dxa"/>
          </w:tcPr>
          <w:p>
            <w:pPr>
              <w:pStyle w:val="8"/>
              <w:spacing w:before="31" w:line="205" w:lineRule="auto"/>
              <w:ind w:left="108"/>
              <w:rPr>
                <w:rFonts w:hint="eastAsia"/>
              </w:rPr>
            </w:pPr>
            <w:r>
              <w:rPr>
                <w:b/>
                <w:bCs/>
                <w:spacing w:val="-5"/>
              </w:rPr>
              <w:t>序号</w:t>
            </w:r>
          </w:p>
        </w:tc>
        <w:tc>
          <w:tcPr>
            <w:tcW w:w="1629" w:type="dxa"/>
          </w:tcPr>
          <w:p>
            <w:pPr>
              <w:pStyle w:val="8"/>
              <w:spacing w:before="31" w:line="205" w:lineRule="auto"/>
              <w:ind w:left="174"/>
              <w:rPr>
                <w:rFonts w:hint="eastAsia"/>
              </w:rPr>
            </w:pPr>
            <w:r>
              <w:rPr>
                <w:b/>
                <w:bCs/>
              </w:rPr>
              <w:t>主要风险隐患</w:t>
            </w:r>
          </w:p>
        </w:tc>
        <w:tc>
          <w:tcPr>
            <w:tcW w:w="4837" w:type="dxa"/>
          </w:tcPr>
          <w:p>
            <w:pPr>
              <w:pStyle w:val="8"/>
              <w:spacing w:before="31" w:line="205" w:lineRule="auto"/>
              <w:ind w:left="1995"/>
              <w:rPr>
                <w:rFonts w:hint="eastAsia"/>
              </w:rPr>
            </w:pPr>
            <w:r>
              <w:rPr>
                <w:b/>
                <w:bCs/>
                <w:spacing w:val="-2"/>
              </w:rPr>
              <w:t>防控措施</w:t>
            </w:r>
          </w:p>
        </w:tc>
        <w:tc>
          <w:tcPr>
            <w:tcW w:w="2268" w:type="dxa"/>
          </w:tcPr>
          <w:p>
            <w:pPr>
              <w:pStyle w:val="8"/>
              <w:spacing w:before="29" w:line="207" w:lineRule="auto"/>
              <w:ind w:left="707"/>
              <w:rPr>
                <w:rFonts w:hint="eastAsia"/>
              </w:rPr>
            </w:pPr>
            <w:r>
              <w:rPr>
                <w:b/>
                <w:bCs/>
                <w:spacing w:val="-5"/>
              </w:rPr>
              <w:t>工作依据</w:t>
            </w:r>
          </w:p>
        </w:tc>
        <w:tc>
          <w:tcPr>
            <w:tcW w:w="4327" w:type="dxa"/>
          </w:tcPr>
          <w:p>
            <w:pPr>
              <w:pStyle w:val="8"/>
              <w:spacing w:before="31" w:line="205" w:lineRule="auto"/>
              <w:ind w:left="689"/>
              <w:rPr>
                <w:rFonts w:hint="eastAsia"/>
                <w:lang w:eastAsia="zh-CN"/>
              </w:rPr>
            </w:pPr>
            <w:r>
              <w:rPr>
                <w:b/>
                <w:bCs/>
                <w:spacing w:val="-3"/>
                <w:lang w:eastAsia="zh-CN"/>
              </w:rPr>
              <w:t>构成重大隐患或突出问题的情形</w:t>
            </w:r>
          </w:p>
        </w:tc>
        <w:tc>
          <w:tcPr>
            <w:tcW w:w="635" w:type="dxa"/>
          </w:tcPr>
          <w:p>
            <w:pPr>
              <w:pStyle w:val="8"/>
              <w:spacing w:before="31" w:line="205" w:lineRule="auto"/>
              <w:ind w:left="122"/>
              <w:rPr>
                <w:rFonts w:hint="eastAsia"/>
              </w:rPr>
            </w:pPr>
            <w:r>
              <w:rPr>
                <w:b/>
                <w:bCs/>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5" w:hRule="atLeast"/>
        </w:trPr>
        <w:tc>
          <w:tcPr>
            <w:tcW w:w="654" w:type="dxa"/>
          </w:tcPr>
          <w:p/>
          <w:p/>
          <w:p/>
          <w:p/>
          <w:p/>
          <w:p/>
          <w:p>
            <w:pPr>
              <w:spacing w:line="241" w:lineRule="auto"/>
            </w:pPr>
          </w:p>
          <w:p>
            <w:pPr>
              <w:pStyle w:val="8"/>
              <w:spacing w:before="68" w:line="241" w:lineRule="auto"/>
              <w:ind w:left="265"/>
              <w:rPr>
                <w:rFonts w:hint="eastAsia"/>
              </w:rPr>
            </w:pPr>
            <w:r>
              <w:t>1</w:t>
            </w:r>
          </w:p>
        </w:tc>
        <w:tc>
          <w:tcPr>
            <w:tcW w:w="1629" w:type="dxa"/>
          </w:tcPr>
          <w:p>
            <w:pPr>
              <w:spacing w:line="257"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pStyle w:val="8"/>
              <w:spacing w:before="68" w:line="246" w:lineRule="auto"/>
              <w:ind w:left="71" w:right="64"/>
              <w:rPr>
                <w:rFonts w:hint="eastAsia"/>
                <w:lang w:eastAsia="zh-CN"/>
              </w:rPr>
            </w:pPr>
            <w:r>
              <w:rPr>
                <w:spacing w:val="1"/>
                <w:lang w:eastAsia="zh-CN"/>
              </w:rPr>
              <w:t>公路桥梁、隧道 出入口、长大下</w:t>
            </w:r>
            <w:r>
              <w:rPr>
                <w:spacing w:val="5"/>
                <w:lang w:eastAsia="zh-CN"/>
              </w:rPr>
              <w:t xml:space="preserve"> </w:t>
            </w:r>
            <w:r>
              <w:rPr>
                <w:spacing w:val="-2"/>
                <w:lang w:eastAsia="zh-CN"/>
              </w:rPr>
              <w:t>坡路段、背阴路</w:t>
            </w:r>
            <w:r>
              <w:rPr>
                <w:spacing w:val="4"/>
                <w:lang w:eastAsia="zh-CN"/>
              </w:rPr>
              <w:t xml:space="preserve"> </w:t>
            </w:r>
            <w:r>
              <w:rPr>
                <w:spacing w:val="-2"/>
                <w:lang w:eastAsia="zh-CN"/>
              </w:rPr>
              <w:t>段、急弯路段等</w:t>
            </w:r>
            <w:r>
              <w:rPr>
                <w:spacing w:val="3"/>
                <w:lang w:eastAsia="zh-CN"/>
              </w:rPr>
              <w:t xml:space="preserve"> </w:t>
            </w:r>
            <w:r>
              <w:rPr>
                <w:spacing w:val="18"/>
                <w:lang w:eastAsia="zh-CN"/>
              </w:rPr>
              <w:t>易积雪结冰路</w:t>
            </w:r>
            <w:r>
              <w:rPr>
                <w:lang w:eastAsia="zh-CN"/>
              </w:rPr>
              <w:t xml:space="preserve">  </w:t>
            </w:r>
            <w:r>
              <w:rPr>
                <w:spacing w:val="18"/>
                <w:lang w:eastAsia="zh-CN"/>
              </w:rPr>
              <w:t>段铲冰除雪不</w:t>
            </w:r>
            <w:r>
              <w:rPr>
                <w:spacing w:val="1"/>
                <w:lang w:eastAsia="zh-CN"/>
              </w:rPr>
              <w:t xml:space="preserve">  </w:t>
            </w:r>
            <w:r>
              <w:rPr>
                <w:spacing w:val="19"/>
                <w:lang w:eastAsia="zh-CN"/>
              </w:rPr>
              <w:t>到位</w:t>
            </w:r>
          </w:p>
        </w:tc>
        <w:tc>
          <w:tcPr>
            <w:tcW w:w="4837" w:type="dxa"/>
          </w:tcPr>
          <w:p>
            <w:pPr>
              <w:spacing w:line="411" w:lineRule="auto"/>
              <w:rPr>
                <w:b/>
                <w:bCs/>
                <w:lang w:eastAsia="zh-CN"/>
              </w:rPr>
            </w:pPr>
          </w:p>
          <w:p>
            <w:pPr>
              <w:pStyle w:val="8"/>
              <w:spacing w:before="69" w:line="234" w:lineRule="auto"/>
              <w:rPr>
                <w:rFonts w:hint="eastAsia"/>
                <w:b w:val="0"/>
                <w:bCs w:val="0"/>
                <w:lang w:eastAsia="zh-CN"/>
              </w:rPr>
            </w:pPr>
            <w:r>
              <w:rPr>
                <w:b w:val="0"/>
                <w:bCs w:val="0"/>
                <w:lang w:eastAsia="zh-CN"/>
              </w:rPr>
              <w:t>1.完善形成积雪结冰路段和应急力量“两张清单”,</w:t>
            </w:r>
            <w:r>
              <w:rPr>
                <w:b w:val="0"/>
                <w:bCs w:val="0"/>
                <w:spacing w:val="2"/>
                <w:lang w:eastAsia="zh-CN"/>
              </w:rPr>
              <w:t xml:space="preserve"> </w:t>
            </w:r>
            <w:r>
              <w:rPr>
                <w:b w:val="0"/>
                <w:bCs w:val="0"/>
                <w:spacing w:val="-4"/>
                <w:lang w:eastAsia="zh-CN"/>
              </w:rPr>
              <w:t>12月底前完成省级应急演练和培训工作。</w:t>
            </w:r>
          </w:p>
          <w:p>
            <w:pPr>
              <w:pStyle w:val="8"/>
              <w:spacing w:before="30" w:line="229" w:lineRule="auto"/>
              <w:ind w:right="112"/>
              <w:rPr>
                <w:rFonts w:hint="eastAsia"/>
                <w:b w:val="0"/>
                <w:bCs w:val="0"/>
                <w:lang w:eastAsia="zh-CN"/>
              </w:rPr>
            </w:pPr>
            <w:r>
              <w:rPr>
                <w:b w:val="0"/>
                <w:bCs w:val="0"/>
                <w:spacing w:val="-3"/>
                <w:lang w:eastAsia="zh-CN"/>
              </w:rPr>
              <w:t>2.完善省级气象会商机制，完善省际间协调沟通机</w:t>
            </w:r>
            <w:r>
              <w:rPr>
                <w:b w:val="0"/>
                <w:bCs w:val="0"/>
                <w:spacing w:val="6"/>
                <w:lang w:eastAsia="zh-CN"/>
              </w:rPr>
              <w:t xml:space="preserve"> </w:t>
            </w:r>
            <w:r>
              <w:rPr>
                <w:b w:val="0"/>
                <w:bCs w:val="0"/>
                <w:spacing w:val="-5"/>
                <w:lang w:eastAsia="zh-CN"/>
              </w:rPr>
              <w:t>制。</w:t>
            </w:r>
          </w:p>
          <w:p>
            <w:pPr>
              <w:pStyle w:val="8"/>
              <w:spacing w:before="50" w:line="232" w:lineRule="auto"/>
              <w:rPr>
                <w:rFonts w:hint="eastAsia"/>
                <w:b w:val="0"/>
                <w:bCs w:val="0"/>
                <w:lang w:eastAsia="zh-CN"/>
              </w:rPr>
            </w:pPr>
            <w:r>
              <w:rPr>
                <w:b w:val="0"/>
                <w:bCs w:val="0"/>
                <w:spacing w:val="-3"/>
                <w:lang w:eastAsia="zh-CN"/>
              </w:rPr>
              <w:t>3.细化装备物资预置点位和标准，运用“两张清单”</w:t>
            </w:r>
            <w:r>
              <w:rPr>
                <w:b w:val="0"/>
                <w:bCs w:val="0"/>
                <w:lang w:eastAsia="zh-CN"/>
              </w:rPr>
              <w:t xml:space="preserve"> </w:t>
            </w:r>
            <w:r>
              <w:rPr>
                <w:b w:val="0"/>
                <w:bCs w:val="0"/>
                <w:spacing w:val="-11"/>
                <w:lang w:eastAsia="zh-CN"/>
              </w:rPr>
              <w:t>根据天气影响，预置应急装备物资和人员队伍。完</w:t>
            </w:r>
            <w:r>
              <w:rPr>
                <w:b w:val="0"/>
                <w:bCs w:val="0"/>
                <w:spacing w:val="-3"/>
                <w:lang w:eastAsia="zh-CN"/>
              </w:rPr>
              <w:t>善物资补充机制，确保应急状态下各类物资设备可</w:t>
            </w:r>
            <w:r>
              <w:rPr>
                <w:b w:val="0"/>
                <w:bCs w:val="0"/>
                <w:spacing w:val="6"/>
                <w:lang w:eastAsia="zh-CN"/>
              </w:rPr>
              <w:t xml:space="preserve"> </w:t>
            </w:r>
            <w:r>
              <w:rPr>
                <w:b w:val="0"/>
                <w:bCs w:val="0"/>
                <w:spacing w:val="-3"/>
                <w:lang w:eastAsia="zh-CN"/>
              </w:rPr>
              <w:t>随时调用、及时补充、持续供应。</w:t>
            </w:r>
          </w:p>
          <w:p>
            <w:pPr>
              <w:pStyle w:val="8"/>
              <w:spacing w:before="21"/>
              <w:ind w:right="109"/>
              <w:rPr>
                <w:rFonts w:hint="eastAsia"/>
                <w:b w:val="0"/>
                <w:bCs w:val="0"/>
                <w:lang w:eastAsia="zh-CN"/>
              </w:rPr>
            </w:pPr>
            <w:r>
              <w:rPr>
                <w:b w:val="0"/>
                <w:bCs w:val="0"/>
                <w:spacing w:val="-3"/>
                <w:lang w:eastAsia="zh-CN"/>
              </w:rPr>
              <w:t>4.按照相关预案、手册、方案要求开展工作，完善</w:t>
            </w:r>
            <w:r>
              <w:rPr>
                <w:b w:val="0"/>
                <w:bCs w:val="0"/>
                <w:spacing w:val="9"/>
                <w:lang w:eastAsia="zh-CN"/>
              </w:rPr>
              <w:t xml:space="preserve"> </w:t>
            </w:r>
            <w:r>
              <w:rPr>
                <w:b w:val="0"/>
                <w:bCs w:val="0"/>
                <w:spacing w:val="-3"/>
                <w:lang w:eastAsia="zh-CN"/>
              </w:rPr>
              <w:t>形成符合本地实际的铲冰除雪战法，完善公路巡查</w:t>
            </w:r>
            <w:r>
              <w:rPr>
                <w:b w:val="0"/>
                <w:bCs w:val="0"/>
                <w:spacing w:val="5"/>
                <w:lang w:eastAsia="zh-CN"/>
              </w:rPr>
              <w:t xml:space="preserve"> </w:t>
            </w:r>
            <w:r>
              <w:rPr>
                <w:b w:val="0"/>
                <w:bCs w:val="0"/>
                <w:spacing w:val="-2"/>
                <w:lang w:eastAsia="zh-CN"/>
              </w:rPr>
              <w:t>机制，及时做好铲冰除雪和防滑措施。</w:t>
            </w:r>
          </w:p>
          <w:p>
            <w:pPr>
              <w:pStyle w:val="8"/>
              <w:spacing w:before="31" w:line="232" w:lineRule="auto"/>
              <w:ind w:right="114"/>
              <w:rPr>
                <w:rFonts w:hint="eastAsia"/>
                <w:b w:val="0"/>
                <w:bCs w:val="0"/>
                <w:lang w:eastAsia="zh-CN"/>
              </w:rPr>
            </w:pPr>
            <w:r>
              <w:rPr>
                <w:b w:val="0"/>
                <w:bCs w:val="0"/>
                <w:spacing w:val="-3"/>
                <w:lang w:eastAsia="zh-CN"/>
              </w:rPr>
              <w:t>5.完善“一路多方”协同联动机制，共同细化低温</w:t>
            </w:r>
            <w:r>
              <w:rPr>
                <w:b w:val="0"/>
                <w:bCs w:val="0"/>
                <w:spacing w:val="4"/>
                <w:lang w:eastAsia="zh-CN"/>
              </w:rPr>
              <w:t xml:space="preserve"> </w:t>
            </w:r>
            <w:r>
              <w:rPr>
                <w:b w:val="0"/>
                <w:bCs w:val="0"/>
                <w:spacing w:val="-3"/>
                <w:lang w:eastAsia="zh-CN"/>
              </w:rPr>
              <w:t>雨雪冰冻交通管控各项措施，配合做好各阶段管控</w:t>
            </w:r>
            <w:r>
              <w:rPr>
                <w:b w:val="0"/>
                <w:bCs w:val="0"/>
                <w:spacing w:val="10"/>
                <w:lang w:eastAsia="zh-CN"/>
              </w:rPr>
              <w:t xml:space="preserve"> </w:t>
            </w:r>
            <w:r>
              <w:rPr>
                <w:b w:val="0"/>
                <w:bCs w:val="0"/>
                <w:spacing w:val="-5"/>
                <w:lang w:eastAsia="zh-CN"/>
              </w:rPr>
              <w:t>工作。</w:t>
            </w:r>
          </w:p>
          <w:p>
            <w:pPr>
              <w:pStyle w:val="8"/>
              <w:spacing w:before="48"/>
              <w:ind w:right="62"/>
              <w:rPr>
                <w:rFonts w:hint="eastAsia"/>
                <w:b/>
                <w:bCs/>
                <w:lang w:eastAsia="zh-CN"/>
              </w:rPr>
            </w:pPr>
            <w:r>
              <w:rPr>
                <w:b w:val="0"/>
                <w:bCs w:val="0"/>
                <w:spacing w:val="-3"/>
                <w:lang w:eastAsia="zh-CN"/>
              </w:rPr>
              <w:t>6.确保救援热线畅通，提前预置救援装备，加强服</w:t>
            </w:r>
            <w:r>
              <w:rPr>
                <w:b w:val="0"/>
                <w:bCs w:val="0"/>
                <w:spacing w:val="7"/>
                <w:lang w:eastAsia="zh-CN"/>
              </w:rPr>
              <w:t xml:space="preserve"> </w:t>
            </w:r>
            <w:r>
              <w:rPr>
                <w:b w:val="0"/>
                <w:bCs w:val="0"/>
                <w:spacing w:val="-2"/>
                <w:lang w:eastAsia="zh-CN"/>
              </w:rPr>
              <w:t>务区加油、充电、餐饮、如厕等服务保障，建立多</w:t>
            </w:r>
            <w:r>
              <w:rPr>
                <w:b w:val="0"/>
                <w:bCs w:val="0"/>
                <w:spacing w:val="8"/>
                <w:lang w:eastAsia="zh-CN"/>
              </w:rPr>
              <w:t xml:space="preserve"> </w:t>
            </w:r>
            <w:r>
              <w:rPr>
                <w:b w:val="0"/>
                <w:bCs w:val="0"/>
                <w:spacing w:val="-1"/>
                <w:lang w:eastAsia="zh-CN"/>
              </w:rPr>
              <w:t>渠道出行信息服务发布机制，开展新闻宣传引导。</w:t>
            </w:r>
          </w:p>
        </w:tc>
        <w:tc>
          <w:tcPr>
            <w:tcW w:w="2268" w:type="dxa"/>
          </w:tcPr>
          <w:p>
            <w:pPr>
              <w:spacing w:line="258" w:lineRule="auto"/>
              <w:rPr>
                <w:b/>
                <w:bCs/>
                <w:lang w:eastAsia="zh-CN"/>
              </w:rPr>
            </w:pPr>
          </w:p>
          <w:p>
            <w:pPr>
              <w:spacing w:line="258" w:lineRule="auto"/>
              <w:rPr>
                <w:b/>
                <w:bCs/>
                <w:lang w:eastAsia="zh-CN"/>
              </w:rPr>
            </w:pPr>
          </w:p>
          <w:p>
            <w:pPr>
              <w:spacing w:line="258" w:lineRule="auto"/>
              <w:rPr>
                <w:b/>
                <w:bCs/>
                <w:lang w:eastAsia="zh-CN"/>
              </w:rPr>
            </w:pPr>
          </w:p>
          <w:p>
            <w:pPr>
              <w:spacing w:line="258" w:lineRule="auto"/>
              <w:rPr>
                <w:b/>
                <w:bCs/>
                <w:lang w:eastAsia="zh-CN"/>
              </w:rPr>
            </w:pPr>
          </w:p>
          <w:p>
            <w:pPr>
              <w:pStyle w:val="8"/>
              <w:spacing w:before="68" w:line="219" w:lineRule="auto"/>
              <w:rPr>
                <w:rFonts w:hint="eastAsia"/>
                <w:b/>
                <w:bCs/>
                <w:lang w:eastAsia="zh-CN"/>
              </w:rPr>
            </w:pPr>
            <w:r>
              <w:rPr>
                <w:b w:val="0"/>
                <w:bCs w:val="0"/>
                <w:spacing w:val="-5"/>
                <w:lang w:eastAsia="zh-CN"/>
              </w:rPr>
              <w:t>《交通运输部办公厅</w:t>
            </w:r>
            <w:r>
              <w:rPr>
                <w:b w:val="0"/>
                <w:bCs w:val="0"/>
                <w:spacing w:val="-4"/>
                <w:lang w:eastAsia="zh-CN"/>
              </w:rPr>
              <w:t>关于做好2025-2026年全国公路低温雨雪冰冻灾害防范应对工</w:t>
            </w:r>
            <w:r>
              <w:rPr>
                <w:b w:val="0"/>
                <w:bCs w:val="0"/>
                <w:spacing w:val="-4"/>
              </w:rPr>
              <w:t>作的通知》第二和第三部分。《公路交通突发</w:t>
            </w:r>
            <w:r>
              <w:rPr>
                <w:b w:val="0"/>
                <w:bCs w:val="0"/>
                <w:spacing w:val="-5"/>
                <w:lang w:eastAsia="zh-CN"/>
              </w:rPr>
              <w:t>事件应急预案》附件4</w:t>
            </w:r>
            <w:r>
              <w:rPr>
                <w:rFonts w:hint="eastAsia"/>
                <w:b w:val="0"/>
                <w:bCs w:val="0"/>
                <w:spacing w:val="-5"/>
                <w:lang w:eastAsia="zh-CN"/>
              </w:rPr>
              <w:t>。</w:t>
            </w:r>
          </w:p>
        </w:tc>
        <w:tc>
          <w:tcPr>
            <w:tcW w:w="4327" w:type="dxa"/>
          </w:tcPr>
          <w:p>
            <w:pPr>
              <w:pStyle w:val="8"/>
              <w:spacing w:before="41" w:line="221" w:lineRule="auto"/>
              <w:ind w:left="136"/>
              <w:rPr>
                <w:rFonts w:hint="eastAsia"/>
                <w:lang w:eastAsia="zh-CN"/>
              </w:rPr>
            </w:pPr>
            <w:r>
              <w:rPr>
                <w:spacing w:val="-1"/>
                <w:lang w:eastAsia="zh-CN"/>
              </w:rPr>
              <w:t>突出问题：</w:t>
            </w:r>
          </w:p>
          <w:p>
            <w:pPr>
              <w:pStyle w:val="8"/>
              <w:spacing w:before="27" w:line="241" w:lineRule="auto"/>
              <w:ind w:right="44"/>
              <w:rPr>
                <w:rFonts w:hint="eastAsia"/>
                <w:lang w:eastAsia="zh-CN"/>
              </w:rPr>
            </w:pPr>
            <w:r>
              <w:rPr>
                <w:spacing w:val="-1"/>
                <w:lang w:eastAsia="zh-CN"/>
              </w:rPr>
              <w:t>1.</w:t>
            </w:r>
            <w:r>
              <w:rPr>
                <w:spacing w:val="-68"/>
                <w:lang w:eastAsia="zh-CN"/>
              </w:rPr>
              <w:t xml:space="preserve"> </w:t>
            </w:r>
            <w:r>
              <w:rPr>
                <w:spacing w:val="-1"/>
                <w:lang w:eastAsia="zh-CN"/>
              </w:rPr>
              <w:t>“两张清单”排查不全，导致低温雨雪</w:t>
            </w:r>
            <w:r>
              <w:rPr>
                <w:spacing w:val="-2"/>
                <w:lang w:eastAsia="zh-CN"/>
              </w:rPr>
              <w:t>冰冻</w:t>
            </w:r>
            <w:r>
              <w:rPr>
                <w:lang w:eastAsia="zh-CN"/>
              </w:rPr>
              <w:t xml:space="preserve"> 灾害防范应对工作准备不充分，铲冰除雪不及</w:t>
            </w:r>
            <w:r>
              <w:rPr>
                <w:spacing w:val="10"/>
                <w:lang w:eastAsia="zh-CN"/>
              </w:rPr>
              <w:t xml:space="preserve"> </w:t>
            </w:r>
            <w:r>
              <w:rPr>
                <w:spacing w:val="32"/>
                <w:lang w:eastAsia="zh-CN"/>
              </w:rPr>
              <w:t>时。</w:t>
            </w:r>
          </w:p>
          <w:p>
            <w:pPr>
              <w:pStyle w:val="8"/>
              <w:spacing w:before="24" w:line="244" w:lineRule="auto"/>
              <w:ind w:right="45"/>
              <w:rPr>
                <w:rFonts w:hint="eastAsia"/>
                <w:lang w:eastAsia="zh-CN"/>
              </w:rPr>
            </w:pPr>
            <w:r>
              <w:rPr>
                <w:lang w:eastAsia="zh-CN"/>
              </w:rPr>
              <w:t>2.气象会商机制不健全，低温雨雪冰冻灾害信</w:t>
            </w:r>
            <w:r>
              <w:rPr>
                <w:spacing w:val="13"/>
                <w:lang w:eastAsia="zh-CN"/>
              </w:rPr>
              <w:t xml:space="preserve"> </w:t>
            </w:r>
            <w:r>
              <w:rPr>
                <w:lang w:eastAsia="zh-CN"/>
              </w:rPr>
              <w:t>息不准确，预案启动不及时；未与相邻省份建</w:t>
            </w:r>
            <w:r>
              <w:rPr>
                <w:spacing w:val="7"/>
                <w:lang w:eastAsia="zh-CN"/>
              </w:rPr>
              <w:t xml:space="preserve"> </w:t>
            </w:r>
            <w:r>
              <w:rPr>
                <w:spacing w:val="-1"/>
                <w:lang w:eastAsia="zh-CN"/>
              </w:rPr>
              <w:t>立沟通机制，省界路段防范措施不联动，可能</w:t>
            </w:r>
            <w:r>
              <w:rPr>
                <w:spacing w:val="10"/>
                <w:lang w:eastAsia="zh-CN"/>
              </w:rPr>
              <w:t xml:space="preserve"> </w:t>
            </w:r>
            <w:r>
              <w:rPr>
                <w:spacing w:val="4"/>
                <w:lang w:eastAsia="zh-CN"/>
              </w:rPr>
              <w:t>发生长时间拥堵，大量车辆和人员滞留。</w:t>
            </w:r>
          </w:p>
          <w:p>
            <w:pPr>
              <w:pStyle w:val="8"/>
              <w:spacing w:before="28" w:line="242" w:lineRule="auto"/>
              <w:ind w:right="46"/>
              <w:rPr>
                <w:rFonts w:hint="eastAsia"/>
                <w:lang w:eastAsia="zh-CN"/>
              </w:rPr>
            </w:pPr>
            <w:r>
              <w:rPr>
                <w:lang w:eastAsia="zh-CN"/>
              </w:rPr>
              <w:t>3.未按要求预置铲冰除雪装备和物资；未提前</w:t>
            </w:r>
            <w:r>
              <w:rPr>
                <w:spacing w:val="9"/>
                <w:lang w:eastAsia="zh-CN"/>
              </w:rPr>
              <w:t xml:space="preserve"> </w:t>
            </w:r>
            <w:r>
              <w:rPr>
                <w:lang w:eastAsia="zh-CN"/>
              </w:rPr>
              <w:t>做好应急装备的维护和保养；未提前对养护作</w:t>
            </w:r>
            <w:r>
              <w:rPr>
                <w:spacing w:val="12"/>
                <w:lang w:eastAsia="zh-CN"/>
              </w:rPr>
              <w:t xml:space="preserve"> </w:t>
            </w:r>
            <w:r>
              <w:rPr>
                <w:spacing w:val="-1"/>
                <w:lang w:eastAsia="zh-CN"/>
              </w:rPr>
              <w:t>业人员和机械设备操作人员开展演练培训，造</w:t>
            </w:r>
            <w:r>
              <w:rPr>
                <w:spacing w:val="11"/>
                <w:lang w:eastAsia="zh-CN"/>
              </w:rPr>
              <w:t xml:space="preserve"> </w:t>
            </w:r>
            <w:r>
              <w:rPr>
                <w:spacing w:val="5"/>
                <w:lang w:eastAsia="zh-CN"/>
              </w:rPr>
              <w:t>成铲冰除雪作业不到位。</w:t>
            </w:r>
          </w:p>
          <w:p>
            <w:pPr>
              <w:pStyle w:val="8"/>
              <w:spacing w:before="32" w:line="228" w:lineRule="auto"/>
              <w:ind w:right="67"/>
              <w:rPr>
                <w:rFonts w:hint="eastAsia"/>
                <w:lang w:eastAsia="zh-CN"/>
              </w:rPr>
            </w:pPr>
            <w:r>
              <w:rPr>
                <w:spacing w:val="-1"/>
                <w:lang w:eastAsia="zh-CN"/>
              </w:rPr>
              <w:t>4.未总结形成符合铲冰除雪战法，反复降雪路</w:t>
            </w:r>
            <w:r>
              <w:rPr>
                <w:spacing w:val="12"/>
                <w:lang w:eastAsia="zh-CN"/>
              </w:rPr>
              <w:t xml:space="preserve"> </w:t>
            </w:r>
            <w:r>
              <w:rPr>
                <w:spacing w:val="-1"/>
                <w:lang w:eastAsia="zh-CN"/>
              </w:rPr>
              <w:t>段未开展循环除雪作业，铲冰除雪不到位。</w:t>
            </w:r>
          </w:p>
          <w:p>
            <w:pPr>
              <w:pStyle w:val="8"/>
              <w:spacing w:before="29" w:line="235" w:lineRule="auto"/>
              <w:ind w:right="48"/>
              <w:rPr>
                <w:rFonts w:hint="eastAsia"/>
                <w:lang w:eastAsia="zh-CN"/>
              </w:rPr>
            </w:pPr>
            <w:r>
              <w:rPr>
                <w:lang w:eastAsia="zh-CN"/>
              </w:rPr>
              <w:t>5.未根据预警等级细化交通管控措施，交通管</w:t>
            </w:r>
            <w:r>
              <w:rPr>
                <w:spacing w:val="10"/>
                <w:lang w:eastAsia="zh-CN"/>
              </w:rPr>
              <w:t xml:space="preserve"> </w:t>
            </w:r>
            <w:r>
              <w:rPr>
                <w:spacing w:val="-1"/>
                <w:lang w:eastAsia="zh-CN"/>
              </w:rPr>
              <w:t>控和铲冰除雪作业不联动，可能引发重大交通</w:t>
            </w:r>
            <w:r>
              <w:rPr>
                <w:spacing w:val="11"/>
                <w:lang w:eastAsia="zh-CN"/>
              </w:rPr>
              <w:t xml:space="preserve"> </w:t>
            </w:r>
            <w:r>
              <w:rPr>
                <w:spacing w:val="18"/>
                <w:lang w:eastAsia="zh-CN"/>
              </w:rPr>
              <w:t>事故。</w:t>
            </w:r>
          </w:p>
          <w:p>
            <w:pPr>
              <w:pStyle w:val="8"/>
              <w:spacing w:before="58" w:line="222" w:lineRule="auto"/>
              <w:ind w:right="38"/>
              <w:rPr>
                <w:rFonts w:hint="eastAsia"/>
                <w:lang w:eastAsia="zh-CN"/>
              </w:rPr>
            </w:pPr>
            <w:r>
              <w:rPr>
                <w:lang w:eastAsia="zh-CN"/>
              </w:rPr>
              <w:t>6.受困和滞留人员车辆救援和服务保障不到</w:t>
            </w:r>
            <w:r>
              <w:rPr>
                <w:spacing w:val="6"/>
                <w:lang w:eastAsia="zh-CN"/>
              </w:rPr>
              <w:t xml:space="preserve">  </w:t>
            </w:r>
            <w:r>
              <w:rPr>
                <w:spacing w:val="1"/>
                <w:lang w:eastAsia="zh-CN"/>
              </w:rPr>
              <w:t>位，引起司乘人员强烈不满，可能引发社会负</w:t>
            </w:r>
            <w:r>
              <w:rPr>
                <w:lang w:eastAsia="zh-CN"/>
              </w:rPr>
              <w:t xml:space="preserve"> </w:t>
            </w:r>
            <w:r>
              <w:rPr>
                <w:spacing w:val="11"/>
                <w:lang w:eastAsia="zh-CN"/>
              </w:rPr>
              <w:t>面舆情。</w:t>
            </w:r>
          </w:p>
        </w:tc>
        <w:tc>
          <w:tcPr>
            <w:tcW w:w="635" w:type="dxa"/>
          </w:tcPr>
          <w:p>
            <w:pPr>
              <w:rPr>
                <w:lang w:eastAsia="zh-CN"/>
              </w:rPr>
            </w:pPr>
          </w:p>
        </w:tc>
      </w:tr>
    </w:tbl>
    <w:p>
      <w:pPr>
        <w:rPr>
          <w:lang w:eastAsia="zh-CN"/>
        </w:rPr>
      </w:pPr>
    </w:p>
    <w:p>
      <w:pPr>
        <w:rPr>
          <w:lang w:eastAsia="zh-CN"/>
        </w:rPr>
        <w:sectPr>
          <w:footerReference r:id="rId4" w:type="default"/>
          <w:pgSz w:w="16830" w:h="11900"/>
          <w:pgMar w:top="1011" w:right="1534" w:bottom="1347" w:left="934" w:header="0" w:footer="956" w:gutter="0"/>
          <w:pgNumType w:fmt="decimal" w:start="1"/>
          <w:cols w:space="720" w:num="1"/>
        </w:sectPr>
      </w:pPr>
    </w:p>
    <w:p>
      <w:pPr>
        <w:spacing w:before="65"/>
        <w:rPr>
          <w:lang w:eastAsia="zh-CN"/>
        </w:rPr>
      </w:pPr>
    </w:p>
    <w:p>
      <w:pPr>
        <w:spacing w:before="65"/>
        <w:rPr>
          <w:lang w:eastAsia="zh-CN"/>
        </w:rPr>
      </w:pPr>
    </w:p>
    <w:tbl>
      <w:tblPr>
        <w:tblStyle w:val="7"/>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629"/>
        <w:gridCol w:w="4837"/>
        <w:gridCol w:w="2457"/>
        <w:gridCol w:w="4148"/>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trPr>
        <w:tc>
          <w:tcPr>
            <w:tcW w:w="644" w:type="dxa"/>
          </w:tcPr>
          <w:p>
            <w:pPr>
              <w:pStyle w:val="8"/>
              <w:spacing w:before="31" w:line="204" w:lineRule="auto"/>
              <w:ind w:left="98"/>
              <w:rPr>
                <w:rFonts w:hint="eastAsia"/>
                <w:sz w:val="22"/>
                <w:szCs w:val="22"/>
              </w:rPr>
            </w:pPr>
            <w:r>
              <w:rPr>
                <w:b/>
                <w:bCs/>
                <w:spacing w:val="-5"/>
                <w:sz w:val="22"/>
                <w:szCs w:val="22"/>
              </w:rPr>
              <w:t>序号</w:t>
            </w:r>
          </w:p>
        </w:tc>
        <w:tc>
          <w:tcPr>
            <w:tcW w:w="1629" w:type="dxa"/>
          </w:tcPr>
          <w:p>
            <w:pPr>
              <w:pStyle w:val="8"/>
              <w:spacing w:before="31" w:line="204" w:lineRule="auto"/>
              <w:ind w:left="144"/>
              <w:rPr>
                <w:rFonts w:hint="eastAsia"/>
                <w:sz w:val="22"/>
                <w:szCs w:val="22"/>
              </w:rPr>
            </w:pPr>
            <w:r>
              <w:rPr>
                <w:b/>
                <w:bCs/>
                <w:sz w:val="22"/>
                <w:szCs w:val="22"/>
              </w:rPr>
              <w:t>主要风险隐患</w:t>
            </w:r>
          </w:p>
        </w:tc>
        <w:tc>
          <w:tcPr>
            <w:tcW w:w="4837" w:type="dxa"/>
          </w:tcPr>
          <w:p>
            <w:pPr>
              <w:pStyle w:val="8"/>
              <w:spacing w:before="31" w:line="204" w:lineRule="auto"/>
              <w:ind w:left="1975"/>
              <w:rPr>
                <w:rFonts w:hint="eastAsia"/>
                <w:sz w:val="22"/>
                <w:szCs w:val="22"/>
              </w:rPr>
            </w:pPr>
            <w:r>
              <w:rPr>
                <w:b/>
                <w:bCs/>
                <w:spacing w:val="-2"/>
                <w:sz w:val="22"/>
                <w:szCs w:val="22"/>
              </w:rPr>
              <w:t>防控措施</w:t>
            </w:r>
          </w:p>
        </w:tc>
        <w:tc>
          <w:tcPr>
            <w:tcW w:w="2457" w:type="dxa"/>
          </w:tcPr>
          <w:p>
            <w:pPr>
              <w:pStyle w:val="8"/>
              <w:spacing w:before="29" w:line="206" w:lineRule="auto"/>
              <w:ind w:left="688"/>
              <w:rPr>
                <w:rFonts w:hint="eastAsia"/>
                <w:sz w:val="22"/>
                <w:szCs w:val="22"/>
              </w:rPr>
            </w:pPr>
            <w:r>
              <w:rPr>
                <w:b/>
                <w:bCs/>
                <w:spacing w:val="-5"/>
                <w:sz w:val="22"/>
                <w:szCs w:val="22"/>
              </w:rPr>
              <w:t>工作依据</w:t>
            </w:r>
          </w:p>
        </w:tc>
        <w:tc>
          <w:tcPr>
            <w:tcW w:w="4148" w:type="dxa"/>
          </w:tcPr>
          <w:p>
            <w:pPr>
              <w:pStyle w:val="8"/>
              <w:spacing w:before="31" w:line="204" w:lineRule="auto"/>
              <w:ind w:left="630"/>
              <w:rPr>
                <w:rFonts w:hint="eastAsia"/>
                <w:sz w:val="22"/>
                <w:szCs w:val="22"/>
                <w:lang w:eastAsia="zh-CN"/>
              </w:rPr>
            </w:pPr>
            <w:r>
              <w:rPr>
                <w:b/>
                <w:bCs/>
                <w:spacing w:val="-4"/>
                <w:sz w:val="22"/>
                <w:szCs w:val="22"/>
                <w:lang w:eastAsia="zh-CN"/>
              </w:rPr>
              <w:t>构成重大隐患或突出问题的情形</w:t>
            </w:r>
          </w:p>
        </w:tc>
        <w:tc>
          <w:tcPr>
            <w:tcW w:w="634" w:type="dxa"/>
          </w:tcPr>
          <w:p>
            <w:pPr>
              <w:pStyle w:val="8"/>
              <w:spacing w:before="31" w:line="204" w:lineRule="auto"/>
              <w:ind w:left="12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4" w:hRule="atLeast"/>
        </w:trPr>
        <w:tc>
          <w:tcPr>
            <w:tcW w:w="644" w:type="dxa"/>
          </w:tcPr>
          <w:p>
            <w:pPr>
              <w:spacing w:line="259" w:lineRule="auto"/>
            </w:pPr>
          </w:p>
          <w:p>
            <w:pPr>
              <w:spacing w:line="259" w:lineRule="auto"/>
            </w:pPr>
          </w:p>
          <w:p>
            <w:pPr>
              <w:spacing w:line="260" w:lineRule="auto"/>
            </w:pPr>
          </w:p>
          <w:p>
            <w:pPr>
              <w:spacing w:line="260" w:lineRule="auto"/>
            </w:pPr>
          </w:p>
          <w:p>
            <w:pPr>
              <w:pStyle w:val="8"/>
              <w:spacing w:before="72" w:line="241" w:lineRule="auto"/>
              <w:ind w:left="255"/>
              <w:rPr>
                <w:rFonts w:hint="eastAsia"/>
                <w:sz w:val="22"/>
                <w:szCs w:val="22"/>
              </w:rPr>
            </w:pPr>
            <w:r>
              <w:rPr>
                <w:sz w:val="22"/>
                <w:szCs w:val="22"/>
              </w:rPr>
              <w:t>2</w:t>
            </w:r>
          </w:p>
        </w:tc>
        <w:tc>
          <w:tcPr>
            <w:tcW w:w="1629" w:type="dxa"/>
          </w:tcPr>
          <w:p>
            <w:pPr>
              <w:spacing w:line="274" w:lineRule="auto"/>
              <w:rPr>
                <w:lang w:eastAsia="zh-CN"/>
              </w:rPr>
            </w:pPr>
          </w:p>
          <w:p>
            <w:pPr>
              <w:spacing w:line="274" w:lineRule="auto"/>
              <w:rPr>
                <w:lang w:eastAsia="zh-CN"/>
              </w:rPr>
            </w:pPr>
          </w:p>
          <w:p>
            <w:pPr>
              <w:pStyle w:val="8"/>
              <w:spacing w:before="72" w:line="219" w:lineRule="auto"/>
              <w:ind w:left="141"/>
              <w:rPr>
                <w:rFonts w:hint="eastAsia"/>
                <w:sz w:val="22"/>
                <w:szCs w:val="22"/>
                <w:lang w:eastAsia="zh-CN"/>
              </w:rPr>
            </w:pPr>
            <w:r>
              <w:rPr>
                <w:spacing w:val="-2"/>
                <w:sz w:val="21"/>
                <w:szCs w:val="21"/>
                <w:lang w:eastAsia="zh-CN"/>
              </w:rPr>
              <w:t>农村公路</w:t>
            </w:r>
            <w:r>
              <w:rPr>
                <w:rFonts w:hint="eastAsia"/>
                <w:spacing w:val="-2"/>
                <w:sz w:val="21"/>
                <w:szCs w:val="21"/>
                <w:lang w:eastAsia="zh-CN"/>
              </w:rPr>
              <w:t>普</w:t>
            </w:r>
            <w:r>
              <w:rPr>
                <w:spacing w:val="-2"/>
                <w:sz w:val="21"/>
                <w:szCs w:val="21"/>
                <w:lang w:eastAsia="zh-CN"/>
              </w:rPr>
              <w:t>通客</w:t>
            </w:r>
            <w:r>
              <w:rPr>
                <w:spacing w:val="2"/>
                <w:sz w:val="21"/>
                <w:szCs w:val="21"/>
                <w:lang w:eastAsia="zh-CN"/>
              </w:rPr>
              <w:t>运班线临崖临水路段安全防护设施设置不完善、运营养护不到位</w:t>
            </w:r>
          </w:p>
        </w:tc>
        <w:tc>
          <w:tcPr>
            <w:tcW w:w="4837" w:type="dxa"/>
          </w:tcPr>
          <w:p>
            <w:pPr>
              <w:spacing w:line="262" w:lineRule="auto"/>
              <w:rPr>
                <w:lang w:eastAsia="zh-CN"/>
              </w:rPr>
            </w:pPr>
          </w:p>
          <w:p>
            <w:pPr>
              <w:pStyle w:val="8"/>
              <w:spacing w:before="72" w:line="233" w:lineRule="auto"/>
              <w:rPr>
                <w:rFonts w:hint="eastAsia"/>
                <w:sz w:val="21"/>
                <w:szCs w:val="21"/>
                <w:lang w:eastAsia="zh-CN"/>
              </w:rPr>
            </w:pPr>
            <w:r>
              <w:rPr>
                <w:spacing w:val="-7"/>
                <w:sz w:val="21"/>
                <w:szCs w:val="21"/>
                <w:lang w:eastAsia="zh-CN"/>
              </w:rPr>
              <w:t>1.农村公路管理单位按有关统计制度、标准规范和</w:t>
            </w:r>
            <w:r>
              <w:rPr>
                <w:spacing w:val="-1"/>
                <w:sz w:val="21"/>
                <w:szCs w:val="21"/>
                <w:lang w:eastAsia="zh-CN"/>
              </w:rPr>
              <w:t>通知要求开展本地区农村公路安全设施设置情况</w:t>
            </w:r>
            <w:r>
              <w:rPr>
                <w:spacing w:val="-6"/>
                <w:sz w:val="21"/>
                <w:szCs w:val="21"/>
                <w:lang w:eastAsia="zh-CN"/>
              </w:rPr>
              <w:t>排查工作，建立安全设施清单和工作台账，对清单</w:t>
            </w:r>
            <w:r>
              <w:rPr>
                <w:sz w:val="21"/>
                <w:szCs w:val="21"/>
                <w:lang w:eastAsia="zh-CN"/>
              </w:rPr>
              <w:t>和工作台账进行动态核查梳理。</w:t>
            </w:r>
          </w:p>
          <w:p>
            <w:pPr>
              <w:pStyle w:val="8"/>
              <w:spacing w:before="9" w:line="235" w:lineRule="auto"/>
              <w:ind w:left="121" w:hanging="109"/>
              <w:rPr>
                <w:rFonts w:hint="eastAsia"/>
                <w:sz w:val="21"/>
                <w:szCs w:val="21"/>
                <w:lang w:eastAsia="zh-CN"/>
              </w:rPr>
            </w:pPr>
            <w:r>
              <w:rPr>
                <w:spacing w:val="-1"/>
                <w:sz w:val="21"/>
                <w:szCs w:val="21"/>
                <w:lang w:eastAsia="zh-CN"/>
              </w:rPr>
              <w:t>2.对于已设置安全防护设施的</w:t>
            </w:r>
            <w:r>
              <w:rPr>
                <w:rFonts w:hint="eastAsia"/>
                <w:spacing w:val="-1"/>
                <w:sz w:val="21"/>
                <w:szCs w:val="21"/>
                <w:lang w:eastAsia="zh-CN"/>
              </w:rPr>
              <w:t>普</w:t>
            </w:r>
            <w:r>
              <w:rPr>
                <w:spacing w:val="-1"/>
                <w:sz w:val="21"/>
                <w:szCs w:val="21"/>
                <w:lang w:eastAsia="zh-CN"/>
              </w:rPr>
              <w:t>通客运班线</w:t>
            </w:r>
            <w:r>
              <w:rPr>
                <w:spacing w:val="-2"/>
                <w:sz w:val="21"/>
                <w:szCs w:val="21"/>
                <w:lang w:eastAsia="zh-CN"/>
              </w:rPr>
              <w:t>临崖临水</w:t>
            </w:r>
            <w:r>
              <w:rPr>
                <w:spacing w:val="-7"/>
                <w:sz w:val="21"/>
                <w:szCs w:val="21"/>
                <w:lang w:eastAsia="zh-CN"/>
              </w:rPr>
              <w:t>路段，农村公路管理单位按照公路养护规范等有关要求进行巡查养护，对巡查发现的损坏、缺失等开</w:t>
            </w:r>
            <w:r>
              <w:rPr>
                <w:sz w:val="21"/>
                <w:szCs w:val="21"/>
                <w:lang w:eastAsia="zh-CN"/>
              </w:rPr>
              <w:t>展修复或列入养护计划。</w:t>
            </w:r>
          </w:p>
          <w:p>
            <w:pPr>
              <w:pStyle w:val="8"/>
              <w:spacing w:before="20" w:line="229" w:lineRule="auto"/>
              <w:rPr>
                <w:rFonts w:hint="eastAsia"/>
                <w:sz w:val="22"/>
                <w:szCs w:val="22"/>
                <w:lang w:eastAsia="zh-CN"/>
              </w:rPr>
            </w:pPr>
            <w:r>
              <w:rPr>
                <w:spacing w:val="-6"/>
                <w:sz w:val="21"/>
                <w:szCs w:val="21"/>
                <w:lang w:eastAsia="zh-CN"/>
              </w:rPr>
              <w:t>3.对于尚未设置安全防护设施的</w:t>
            </w:r>
            <w:r>
              <w:rPr>
                <w:rFonts w:hint="eastAsia"/>
                <w:spacing w:val="-6"/>
                <w:sz w:val="21"/>
                <w:szCs w:val="21"/>
                <w:lang w:eastAsia="zh-CN"/>
              </w:rPr>
              <w:t>普</w:t>
            </w:r>
            <w:r>
              <w:rPr>
                <w:spacing w:val="-6"/>
                <w:sz w:val="21"/>
                <w:szCs w:val="21"/>
                <w:lang w:eastAsia="zh-CN"/>
              </w:rPr>
              <w:t>通客运班线临崖临水路段，农村公路管理单位进一步开展风险隐患排查，建立清单台账，制定整改计划，采取安全保障</w:t>
            </w:r>
            <w:r>
              <w:rPr>
                <w:spacing w:val="-1"/>
                <w:sz w:val="21"/>
                <w:szCs w:val="21"/>
                <w:lang w:eastAsia="zh-CN"/>
              </w:rPr>
              <w:t>措施。</w:t>
            </w:r>
          </w:p>
        </w:tc>
        <w:tc>
          <w:tcPr>
            <w:tcW w:w="2457" w:type="dxa"/>
          </w:tcPr>
          <w:p>
            <w:pPr>
              <w:pStyle w:val="8"/>
              <w:spacing w:before="29" w:line="240" w:lineRule="auto"/>
              <w:ind w:left="84"/>
              <w:rPr>
                <w:spacing w:val="-1"/>
                <w:sz w:val="21"/>
                <w:szCs w:val="21"/>
                <w:lang w:eastAsia="zh-CN"/>
              </w:rPr>
            </w:pPr>
          </w:p>
          <w:p>
            <w:pPr>
              <w:pStyle w:val="8"/>
              <w:spacing w:before="29" w:line="240" w:lineRule="auto"/>
              <w:ind w:left="84"/>
              <w:rPr>
                <w:rFonts w:hint="eastAsia"/>
                <w:sz w:val="22"/>
                <w:szCs w:val="22"/>
                <w:lang w:eastAsia="zh-CN"/>
              </w:rPr>
            </w:pPr>
            <w:r>
              <w:rPr>
                <w:spacing w:val="-1"/>
                <w:sz w:val="21"/>
                <w:szCs w:val="21"/>
                <w:lang w:eastAsia="zh-CN"/>
              </w:rPr>
              <w:t>《交通运输部办公厅</w:t>
            </w:r>
            <w:r>
              <w:rPr>
                <w:spacing w:val="1"/>
                <w:sz w:val="21"/>
                <w:szCs w:val="21"/>
                <w:lang w:eastAsia="zh-CN"/>
              </w:rPr>
              <w:t>关于进一步强化农村公路设施服务和安全</w:t>
            </w:r>
            <w:r>
              <w:rPr>
                <w:spacing w:val="-1"/>
                <w:sz w:val="21"/>
                <w:szCs w:val="21"/>
                <w:lang w:eastAsia="zh-CN"/>
              </w:rPr>
              <w:t>保障能力的通知》(交</w:t>
            </w:r>
            <w:r>
              <w:rPr>
                <w:sz w:val="21"/>
                <w:szCs w:val="21"/>
                <w:lang w:eastAsia="zh-CN"/>
              </w:rPr>
              <w:t>办公路函〔2021〕690</w:t>
            </w:r>
            <w:r>
              <w:rPr>
                <w:spacing w:val="-1"/>
                <w:sz w:val="21"/>
                <w:szCs w:val="21"/>
                <w:lang w:eastAsia="zh-CN"/>
              </w:rPr>
              <w:t>号)第二点任务(二)。</w:t>
            </w:r>
            <w:r>
              <w:rPr>
                <w:spacing w:val="-2"/>
                <w:sz w:val="21"/>
                <w:szCs w:val="21"/>
                <w:lang w:eastAsia="zh-CN"/>
              </w:rPr>
              <w:t>《农村公路基础设施</w:t>
            </w:r>
            <w:r>
              <w:rPr>
                <w:spacing w:val="1"/>
                <w:sz w:val="21"/>
                <w:szCs w:val="21"/>
                <w:lang w:eastAsia="zh-CN"/>
              </w:rPr>
              <w:t>统计调查制度》农村公</w:t>
            </w:r>
            <w:r>
              <w:rPr>
                <w:spacing w:val="-1"/>
                <w:sz w:val="21"/>
                <w:szCs w:val="21"/>
                <w:lang w:eastAsia="zh-CN"/>
              </w:rPr>
              <w:t>路安防设施明细表(交</w:t>
            </w:r>
            <w:r>
              <w:rPr>
                <w:spacing w:val="1"/>
                <w:sz w:val="21"/>
                <w:szCs w:val="21"/>
                <w:lang w:eastAsia="zh-CN"/>
              </w:rPr>
              <w:t>行统</w:t>
            </w:r>
            <w:r>
              <w:rPr>
                <w:sz w:val="21"/>
                <w:szCs w:val="21"/>
                <w:lang w:eastAsia="zh-CN"/>
              </w:rPr>
              <w:t>NG</w:t>
            </w:r>
            <w:r>
              <w:rPr>
                <w:spacing w:val="1"/>
                <w:sz w:val="21"/>
                <w:szCs w:val="21"/>
                <w:lang w:eastAsia="zh-CN"/>
              </w:rPr>
              <w:t>105表)。《农</w:t>
            </w:r>
            <w:r>
              <w:rPr>
                <w:spacing w:val="-3"/>
                <w:sz w:val="21"/>
                <w:szCs w:val="21"/>
                <w:lang w:eastAsia="zh-CN"/>
              </w:rPr>
              <w:t>村公路养护技术规范》</w:t>
            </w:r>
            <w:r>
              <w:rPr>
                <w:spacing w:val="-2"/>
                <w:sz w:val="21"/>
                <w:szCs w:val="21"/>
                <w:lang w:eastAsia="zh-CN"/>
              </w:rPr>
              <w:t>《公路养护技术标准》《小交通量农村公路</w:t>
            </w:r>
            <w:r>
              <w:rPr>
                <w:spacing w:val="1"/>
                <w:sz w:val="21"/>
                <w:szCs w:val="21"/>
                <w:lang w:eastAsia="zh-CN"/>
              </w:rPr>
              <w:t>交通安全设施设计细  则》《公路交通安全设</w:t>
            </w:r>
            <w:r>
              <w:rPr>
                <w:sz w:val="21"/>
                <w:szCs w:val="21"/>
                <w:lang w:eastAsia="zh-CN"/>
              </w:rPr>
              <w:t xml:space="preserve"> </w:t>
            </w:r>
            <w:r>
              <w:rPr>
                <w:spacing w:val="14"/>
                <w:sz w:val="21"/>
                <w:szCs w:val="21"/>
                <w:lang w:eastAsia="zh-CN"/>
              </w:rPr>
              <w:t>施设计规范》。</w:t>
            </w:r>
          </w:p>
        </w:tc>
        <w:tc>
          <w:tcPr>
            <w:tcW w:w="4148" w:type="dxa"/>
          </w:tcPr>
          <w:p>
            <w:pPr>
              <w:spacing w:line="268" w:lineRule="auto"/>
              <w:rPr>
                <w:lang w:eastAsia="zh-CN"/>
              </w:rPr>
            </w:pPr>
          </w:p>
          <w:p>
            <w:pPr>
              <w:spacing w:line="269" w:lineRule="auto"/>
              <w:rPr>
                <w:lang w:eastAsia="zh-CN"/>
              </w:rPr>
            </w:pPr>
          </w:p>
          <w:p>
            <w:pPr>
              <w:pStyle w:val="8"/>
              <w:spacing w:before="72" w:line="221" w:lineRule="auto"/>
              <w:ind w:left="126"/>
              <w:rPr>
                <w:rFonts w:hint="eastAsia"/>
                <w:sz w:val="21"/>
                <w:szCs w:val="21"/>
                <w:lang w:eastAsia="zh-CN"/>
              </w:rPr>
            </w:pPr>
            <w:r>
              <w:rPr>
                <w:sz w:val="21"/>
                <w:szCs w:val="21"/>
                <w:lang w:eastAsia="zh-CN"/>
              </w:rPr>
              <w:t>突出问题：</w:t>
            </w:r>
          </w:p>
          <w:p>
            <w:pPr>
              <w:pStyle w:val="8"/>
              <w:spacing w:before="23" w:line="227" w:lineRule="auto"/>
              <w:rPr>
                <w:rFonts w:hint="eastAsia"/>
                <w:sz w:val="21"/>
                <w:szCs w:val="21"/>
                <w:lang w:eastAsia="zh-CN"/>
              </w:rPr>
            </w:pPr>
            <w:r>
              <w:rPr>
                <w:spacing w:val="-5"/>
                <w:sz w:val="21"/>
                <w:szCs w:val="21"/>
                <w:lang w:eastAsia="zh-CN"/>
              </w:rPr>
              <w:t>1.未按要求排查农村公路安全设施设置情况，</w:t>
            </w:r>
            <w:r>
              <w:rPr>
                <w:spacing w:val="13"/>
                <w:sz w:val="21"/>
                <w:szCs w:val="21"/>
                <w:lang w:eastAsia="zh-CN"/>
              </w:rPr>
              <w:t xml:space="preserve"> </w:t>
            </w:r>
            <w:r>
              <w:rPr>
                <w:spacing w:val="-4"/>
                <w:sz w:val="21"/>
                <w:szCs w:val="21"/>
                <w:lang w:eastAsia="zh-CN"/>
              </w:rPr>
              <w:t>未建立动态管理台账。</w:t>
            </w:r>
          </w:p>
          <w:p>
            <w:pPr>
              <w:pStyle w:val="8"/>
              <w:spacing w:before="28" w:line="223" w:lineRule="auto"/>
              <w:rPr>
                <w:rFonts w:hint="eastAsia"/>
                <w:sz w:val="21"/>
                <w:szCs w:val="21"/>
                <w:lang w:eastAsia="zh-CN"/>
              </w:rPr>
            </w:pPr>
            <w:r>
              <w:rPr>
                <w:spacing w:val="-10"/>
                <w:sz w:val="21"/>
                <w:szCs w:val="21"/>
                <w:lang w:eastAsia="zh-CN"/>
              </w:rPr>
              <w:t>2.对发现损坏、缺失的安全设施，未修复也未</w:t>
            </w:r>
            <w:r>
              <w:rPr>
                <w:spacing w:val="-1"/>
                <w:sz w:val="21"/>
                <w:szCs w:val="21"/>
                <w:lang w:eastAsia="zh-CN"/>
              </w:rPr>
              <w:t>列入养护计划。</w:t>
            </w:r>
          </w:p>
          <w:p>
            <w:pPr>
              <w:pStyle w:val="8"/>
              <w:spacing w:before="38" w:line="229" w:lineRule="auto"/>
              <w:ind w:right="57"/>
              <w:rPr>
                <w:rFonts w:hint="eastAsia"/>
                <w:sz w:val="22"/>
                <w:szCs w:val="22"/>
                <w:lang w:eastAsia="zh-CN"/>
              </w:rPr>
            </w:pPr>
            <w:r>
              <w:rPr>
                <w:sz w:val="21"/>
                <w:szCs w:val="21"/>
                <w:lang w:eastAsia="zh-CN"/>
              </w:rPr>
              <w:t>3.未按要求排查</w:t>
            </w:r>
            <w:r>
              <w:rPr>
                <w:rFonts w:hint="eastAsia"/>
                <w:sz w:val="21"/>
                <w:szCs w:val="21"/>
                <w:lang w:eastAsia="zh-CN"/>
              </w:rPr>
              <w:t>普</w:t>
            </w:r>
            <w:r>
              <w:rPr>
                <w:sz w:val="21"/>
                <w:szCs w:val="21"/>
                <w:lang w:eastAsia="zh-CN"/>
              </w:rPr>
              <w:t>通客运班线临崖临水路段风</w:t>
            </w:r>
            <w:r>
              <w:rPr>
                <w:spacing w:val="9"/>
                <w:sz w:val="21"/>
                <w:szCs w:val="21"/>
                <w:lang w:eastAsia="zh-CN"/>
              </w:rPr>
              <w:t xml:space="preserve"> </w:t>
            </w:r>
            <w:r>
              <w:rPr>
                <w:sz w:val="21"/>
                <w:szCs w:val="21"/>
                <w:lang w:eastAsia="zh-CN"/>
              </w:rPr>
              <w:t>险隐患，需整治路段未采取有效安全保障措</w:t>
            </w:r>
            <w:r>
              <w:rPr>
                <w:spacing w:val="14"/>
                <w:sz w:val="21"/>
                <w:szCs w:val="21"/>
                <w:lang w:eastAsia="zh-CN"/>
              </w:rPr>
              <w:t>施。</w:t>
            </w:r>
          </w:p>
        </w:tc>
        <w:tc>
          <w:tcPr>
            <w:tcW w:w="63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88" w:hRule="atLeast"/>
        </w:trPr>
        <w:tc>
          <w:tcPr>
            <w:tcW w:w="644" w:type="dxa"/>
          </w:tcPr>
          <w:p>
            <w:pPr>
              <w:spacing w:line="255"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pStyle w:val="8"/>
              <w:spacing w:before="72"/>
              <w:ind w:left="255"/>
              <w:rPr>
                <w:rFonts w:hint="eastAsia"/>
                <w:sz w:val="22"/>
                <w:szCs w:val="22"/>
              </w:rPr>
            </w:pPr>
            <w:r>
              <w:rPr>
                <w:sz w:val="22"/>
                <w:szCs w:val="22"/>
              </w:rPr>
              <w:t>3</w:t>
            </w:r>
          </w:p>
        </w:tc>
        <w:tc>
          <w:tcPr>
            <w:tcW w:w="1629" w:type="dxa"/>
          </w:tcPr>
          <w:p>
            <w:pPr>
              <w:spacing w:line="272" w:lineRule="auto"/>
              <w:rPr>
                <w:sz w:val="21"/>
                <w:szCs w:val="21"/>
                <w:lang w:eastAsia="zh-CN"/>
              </w:rPr>
            </w:pPr>
          </w:p>
          <w:p>
            <w:pPr>
              <w:spacing w:line="273" w:lineRule="auto"/>
              <w:rPr>
                <w:sz w:val="21"/>
                <w:szCs w:val="21"/>
                <w:lang w:eastAsia="zh-CN"/>
              </w:rPr>
            </w:pPr>
          </w:p>
          <w:p>
            <w:pPr>
              <w:spacing w:line="273" w:lineRule="auto"/>
              <w:rPr>
                <w:sz w:val="21"/>
                <w:szCs w:val="21"/>
                <w:lang w:eastAsia="zh-CN"/>
              </w:rPr>
            </w:pPr>
          </w:p>
          <w:p>
            <w:pPr>
              <w:spacing w:line="273" w:lineRule="auto"/>
              <w:rPr>
                <w:sz w:val="21"/>
                <w:szCs w:val="21"/>
                <w:lang w:eastAsia="zh-CN"/>
              </w:rPr>
            </w:pPr>
          </w:p>
          <w:p>
            <w:pPr>
              <w:spacing w:line="273" w:lineRule="auto"/>
              <w:rPr>
                <w:sz w:val="21"/>
                <w:szCs w:val="21"/>
                <w:lang w:eastAsia="zh-CN"/>
              </w:rPr>
            </w:pPr>
          </w:p>
          <w:p>
            <w:pPr>
              <w:spacing w:line="273" w:lineRule="auto"/>
              <w:rPr>
                <w:sz w:val="21"/>
                <w:szCs w:val="21"/>
                <w:lang w:eastAsia="zh-CN"/>
              </w:rPr>
            </w:pPr>
          </w:p>
          <w:p>
            <w:pPr>
              <w:spacing w:line="273" w:lineRule="auto"/>
              <w:rPr>
                <w:sz w:val="21"/>
                <w:szCs w:val="21"/>
                <w:lang w:eastAsia="zh-CN"/>
              </w:rPr>
            </w:pPr>
          </w:p>
          <w:p>
            <w:pPr>
              <w:spacing w:line="273" w:lineRule="auto"/>
              <w:rPr>
                <w:sz w:val="21"/>
                <w:szCs w:val="21"/>
                <w:lang w:eastAsia="zh-CN"/>
              </w:rPr>
            </w:pPr>
          </w:p>
          <w:p>
            <w:pPr>
              <w:pStyle w:val="8"/>
              <w:spacing w:before="71" w:line="239" w:lineRule="auto"/>
              <w:ind w:left="91" w:firstLine="49"/>
              <w:jc w:val="both"/>
              <w:rPr>
                <w:rFonts w:hint="eastAsia"/>
                <w:sz w:val="21"/>
                <w:szCs w:val="21"/>
                <w:lang w:eastAsia="zh-CN"/>
              </w:rPr>
            </w:pPr>
            <w:r>
              <w:rPr>
                <w:spacing w:val="-1"/>
                <w:sz w:val="21"/>
                <w:szCs w:val="21"/>
                <w:lang w:eastAsia="zh-CN"/>
              </w:rPr>
              <w:t>高速公路出入</w:t>
            </w:r>
            <w:r>
              <w:rPr>
                <w:spacing w:val="2"/>
                <w:sz w:val="21"/>
                <w:szCs w:val="21"/>
                <w:lang w:eastAsia="zh-CN"/>
              </w:rPr>
              <w:t xml:space="preserve">  </w:t>
            </w:r>
            <w:r>
              <w:rPr>
                <w:spacing w:val="8"/>
                <w:sz w:val="21"/>
                <w:szCs w:val="21"/>
                <w:lang w:eastAsia="zh-CN"/>
              </w:rPr>
              <w:t>口称重检测要</w:t>
            </w:r>
            <w:r>
              <w:rPr>
                <w:sz w:val="21"/>
                <w:szCs w:val="21"/>
                <w:lang w:eastAsia="zh-CN"/>
              </w:rPr>
              <w:t xml:space="preserve">  </w:t>
            </w:r>
            <w:r>
              <w:rPr>
                <w:spacing w:val="-2"/>
                <w:sz w:val="21"/>
                <w:szCs w:val="21"/>
                <w:lang w:eastAsia="zh-CN"/>
              </w:rPr>
              <w:t>求落实不到位，</w:t>
            </w:r>
            <w:r>
              <w:rPr>
                <w:sz w:val="21"/>
                <w:szCs w:val="21"/>
                <w:lang w:eastAsia="zh-CN"/>
              </w:rPr>
              <w:t xml:space="preserve"> </w:t>
            </w:r>
            <w:r>
              <w:rPr>
                <w:spacing w:val="8"/>
                <w:sz w:val="21"/>
                <w:szCs w:val="21"/>
                <w:lang w:eastAsia="zh-CN"/>
              </w:rPr>
              <w:t>严重违法超限</w:t>
            </w:r>
            <w:r>
              <w:rPr>
                <w:spacing w:val="1"/>
                <w:sz w:val="21"/>
                <w:szCs w:val="21"/>
                <w:lang w:eastAsia="zh-CN"/>
              </w:rPr>
              <w:t xml:space="preserve">  </w:t>
            </w:r>
            <w:r>
              <w:rPr>
                <w:spacing w:val="5"/>
                <w:sz w:val="21"/>
                <w:szCs w:val="21"/>
                <w:lang w:eastAsia="zh-CN"/>
              </w:rPr>
              <w:t>超载货车上路</w:t>
            </w:r>
            <w:r>
              <w:rPr>
                <w:sz w:val="21"/>
                <w:szCs w:val="21"/>
                <w:lang w:eastAsia="zh-CN"/>
              </w:rPr>
              <w:t xml:space="preserve">  </w:t>
            </w:r>
            <w:r>
              <w:rPr>
                <w:spacing w:val="2"/>
                <w:sz w:val="21"/>
                <w:szCs w:val="21"/>
                <w:lang w:eastAsia="zh-CN"/>
              </w:rPr>
              <w:t>行驶</w:t>
            </w:r>
          </w:p>
        </w:tc>
        <w:tc>
          <w:tcPr>
            <w:tcW w:w="4837" w:type="dxa"/>
          </w:tcPr>
          <w:p>
            <w:pPr>
              <w:pStyle w:val="8"/>
              <w:spacing w:before="44" w:line="240" w:lineRule="auto"/>
              <w:rPr>
                <w:spacing w:val="-4"/>
                <w:sz w:val="21"/>
                <w:szCs w:val="21"/>
                <w:lang w:eastAsia="zh-CN"/>
              </w:rPr>
            </w:pPr>
          </w:p>
          <w:p>
            <w:pPr>
              <w:pStyle w:val="8"/>
              <w:spacing w:before="44" w:line="240" w:lineRule="auto"/>
              <w:rPr>
                <w:spacing w:val="-4"/>
                <w:sz w:val="21"/>
                <w:szCs w:val="21"/>
                <w:lang w:eastAsia="zh-CN"/>
              </w:rPr>
            </w:pPr>
          </w:p>
          <w:p>
            <w:pPr>
              <w:pStyle w:val="8"/>
              <w:spacing w:before="44" w:line="240" w:lineRule="auto"/>
              <w:rPr>
                <w:spacing w:val="-4"/>
                <w:sz w:val="21"/>
                <w:szCs w:val="21"/>
                <w:lang w:eastAsia="zh-CN"/>
              </w:rPr>
            </w:pPr>
          </w:p>
          <w:p>
            <w:pPr>
              <w:pStyle w:val="8"/>
              <w:spacing w:before="44" w:line="240" w:lineRule="auto"/>
              <w:rPr>
                <w:rFonts w:hint="eastAsia"/>
                <w:sz w:val="21"/>
                <w:szCs w:val="21"/>
                <w:lang w:eastAsia="zh-CN"/>
              </w:rPr>
            </w:pPr>
            <w:r>
              <w:rPr>
                <w:spacing w:val="-4"/>
                <w:sz w:val="21"/>
                <w:szCs w:val="21"/>
                <w:lang w:eastAsia="zh-CN"/>
              </w:rPr>
              <w:t>1.出入口称重检测设施(设备)合理布设并正常运</w:t>
            </w:r>
            <w:r>
              <w:rPr>
                <w:spacing w:val="-7"/>
                <w:sz w:val="21"/>
                <w:szCs w:val="21"/>
                <w:lang w:eastAsia="zh-CN"/>
              </w:rPr>
              <w:t>行。称重设备、轮轴识别设备、车牌识别及抓拍设备、视频监控设备、电子显示屏和安全引导设施齐</w:t>
            </w:r>
            <w:r>
              <w:rPr>
                <w:spacing w:val="-12"/>
                <w:sz w:val="21"/>
                <w:szCs w:val="21"/>
                <w:lang w:eastAsia="zh-CN"/>
              </w:rPr>
              <w:t>全。称重检测设施(设备)经市场监管部门检验合格，</w:t>
            </w:r>
            <w:r>
              <w:rPr>
                <w:spacing w:val="1"/>
                <w:sz w:val="21"/>
                <w:szCs w:val="21"/>
                <w:lang w:eastAsia="zh-CN"/>
              </w:rPr>
              <w:t>并按规定定期进行检定(特别是出口称重检</w:t>
            </w:r>
            <w:r>
              <w:rPr>
                <w:sz w:val="21"/>
                <w:szCs w:val="21"/>
                <w:lang w:eastAsia="zh-CN"/>
              </w:rPr>
              <w:t>测设</w:t>
            </w:r>
            <w:r>
              <w:rPr>
                <w:spacing w:val="-4"/>
                <w:sz w:val="21"/>
                <w:szCs w:val="21"/>
                <w:lang w:eastAsia="zh-CN"/>
              </w:rPr>
              <w:t>备)。称重检测设施(设备)前方采取渠化路面、设</w:t>
            </w:r>
            <w:r>
              <w:rPr>
                <w:spacing w:val="-7"/>
                <w:sz w:val="21"/>
                <w:szCs w:val="21"/>
                <w:lang w:eastAsia="zh-CN"/>
              </w:rPr>
              <w:t>立标志标识及电子抓拍等措施，实施客货分离，有</w:t>
            </w:r>
            <w:r>
              <w:rPr>
                <w:sz w:val="21"/>
                <w:szCs w:val="21"/>
                <w:lang w:eastAsia="zh-CN"/>
              </w:rPr>
              <w:t>效引导货车进入称重检测车道接受检测。</w:t>
            </w:r>
          </w:p>
          <w:p>
            <w:pPr>
              <w:pStyle w:val="8"/>
              <w:spacing w:before="29" w:line="240" w:lineRule="auto"/>
              <w:rPr>
                <w:spacing w:val="-1"/>
                <w:sz w:val="21"/>
                <w:szCs w:val="21"/>
                <w:lang w:eastAsia="zh-CN"/>
              </w:rPr>
            </w:pPr>
            <w:r>
              <w:rPr>
                <w:spacing w:val="-15"/>
                <w:sz w:val="21"/>
                <w:szCs w:val="21"/>
                <w:lang w:eastAsia="zh-CN"/>
              </w:rPr>
              <w:t>2.入口实施不停车称重检测，显示屏安装位置合理，</w:t>
            </w:r>
            <w:r>
              <w:rPr>
                <w:spacing w:val="-5"/>
                <w:sz w:val="21"/>
                <w:szCs w:val="21"/>
                <w:lang w:eastAsia="zh-CN"/>
              </w:rPr>
              <w:t>货车司机能够看到称重检测信息情况。严格落实</w:t>
            </w:r>
            <w:r>
              <w:rPr>
                <w:spacing w:val="-6"/>
                <w:sz w:val="21"/>
                <w:szCs w:val="21"/>
                <w:lang w:eastAsia="zh-CN"/>
              </w:rPr>
              <w:t>“货车必检、超限禁入”要求，禁入数量合理，称</w:t>
            </w:r>
            <w:r>
              <w:rPr>
                <w:spacing w:val="-1"/>
                <w:sz w:val="21"/>
                <w:szCs w:val="21"/>
                <w:lang w:eastAsia="zh-CN"/>
              </w:rPr>
              <w:t>重检测数据及时率、准确率、完整率正常。</w:t>
            </w:r>
          </w:p>
          <w:p>
            <w:pPr>
              <w:pStyle w:val="8"/>
              <w:spacing w:before="48" w:line="229" w:lineRule="auto"/>
              <w:ind w:left="103" w:hanging="89"/>
              <w:rPr>
                <w:rFonts w:hint="eastAsia"/>
                <w:b w:val="0"/>
                <w:bCs w:val="0"/>
                <w:sz w:val="21"/>
                <w:szCs w:val="21"/>
                <w:lang w:eastAsia="zh-CN"/>
              </w:rPr>
            </w:pPr>
            <w:r>
              <w:rPr>
                <w:b w:val="0"/>
                <w:bCs w:val="0"/>
                <w:spacing w:val="-4"/>
                <w:sz w:val="21"/>
                <w:szCs w:val="21"/>
                <w:lang w:eastAsia="zh-CN"/>
              </w:rPr>
              <w:t>3.出口对所有货车开展称重检测，对发现的违法</w:t>
            </w:r>
            <w:r>
              <w:rPr>
                <w:b w:val="0"/>
                <w:bCs w:val="0"/>
                <w:spacing w:val="-9"/>
                <w:sz w:val="21"/>
                <w:szCs w:val="21"/>
                <w:lang w:eastAsia="zh-CN"/>
              </w:rPr>
              <w:t>超载车辆做好倒查。收费站系统不可人工修改称重检测数据。超限超载标准认定、运行管理符合规</w:t>
            </w:r>
            <w:r>
              <w:rPr>
                <w:b w:val="0"/>
                <w:bCs w:val="0"/>
                <w:spacing w:val="-4"/>
                <w:sz w:val="21"/>
                <w:szCs w:val="21"/>
                <w:lang w:eastAsia="zh-CN"/>
              </w:rPr>
              <w:t>定要求。</w:t>
            </w:r>
          </w:p>
          <w:p>
            <w:pPr>
              <w:pStyle w:val="8"/>
              <w:spacing w:before="37" w:line="233" w:lineRule="auto"/>
              <w:ind w:left="113" w:hanging="99"/>
              <w:rPr>
                <w:rFonts w:hint="eastAsia"/>
                <w:sz w:val="21"/>
                <w:szCs w:val="21"/>
                <w:lang w:eastAsia="zh-CN"/>
              </w:rPr>
            </w:pPr>
            <w:r>
              <w:rPr>
                <w:b w:val="0"/>
                <w:bCs w:val="0"/>
                <w:spacing w:val="-4"/>
                <w:sz w:val="21"/>
                <w:szCs w:val="21"/>
                <w:lang w:eastAsia="zh-CN"/>
              </w:rPr>
              <w:t>4.省市两级交通运输主管部门落实治超联合执法常</w:t>
            </w:r>
            <w:r>
              <w:rPr>
                <w:b w:val="0"/>
                <w:bCs w:val="0"/>
                <w:spacing w:val="-9"/>
                <w:sz w:val="21"/>
                <w:szCs w:val="21"/>
                <w:lang w:eastAsia="zh-CN"/>
              </w:rPr>
              <w:t>态化制度化工作，转发、制定相关制度文件，对各级落实情况进行检查，明确、公开联合执法工作模式，做好台账记录，严格落实定点联合执法工作流</w:t>
            </w:r>
            <w:r>
              <w:rPr>
                <w:b w:val="0"/>
                <w:bCs w:val="0"/>
                <w:spacing w:val="-4"/>
                <w:sz w:val="21"/>
                <w:szCs w:val="21"/>
                <w:lang w:eastAsia="zh-CN"/>
              </w:rPr>
              <w:t>程(由交通运输主管部门称重检测、监督消除违法行为，并制作称重和卸载单；由公安交管部门单独</w:t>
            </w:r>
            <w:r>
              <w:rPr>
                <w:b w:val="0"/>
                <w:bCs w:val="0"/>
                <w:sz w:val="21"/>
                <w:szCs w:val="21"/>
                <w:lang w:eastAsia="zh-CN"/>
              </w:rPr>
              <w:t>实施处罚和记分，最后制作相关文书存档),严格</w:t>
            </w:r>
            <w:r>
              <w:rPr>
                <w:b w:val="0"/>
                <w:bCs w:val="0"/>
                <w:spacing w:val="-4"/>
                <w:sz w:val="21"/>
                <w:szCs w:val="21"/>
                <w:lang w:eastAsia="zh-CN"/>
              </w:rPr>
              <w:t>按照《公路货运车辆超限超载认定标准》实施处罚</w:t>
            </w:r>
            <w:r>
              <w:rPr>
                <w:b w:val="0"/>
                <w:bCs w:val="0"/>
                <w:spacing w:val="15"/>
                <w:sz w:val="21"/>
                <w:szCs w:val="21"/>
                <w:lang w:eastAsia="zh-CN"/>
              </w:rPr>
              <w:t>和记分。</w:t>
            </w:r>
          </w:p>
        </w:tc>
        <w:tc>
          <w:tcPr>
            <w:tcW w:w="2457" w:type="dxa"/>
          </w:tcPr>
          <w:p>
            <w:pPr>
              <w:pStyle w:val="8"/>
              <w:spacing w:before="44" w:line="240" w:lineRule="auto"/>
              <w:rPr>
                <w:spacing w:val="-7"/>
                <w:sz w:val="21"/>
                <w:szCs w:val="21"/>
                <w:lang w:eastAsia="zh-CN"/>
              </w:rPr>
            </w:pPr>
          </w:p>
          <w:p>
            <w:pPr>
              <w:pStyle w:val="8"/>
              <w:spacing w:before="44" w:line="240" w:lineRule="auto"/>
              <w:rPr>
                <w:spacing w:val="-7"/>
                <w:sz w:val="21"/>
                <w:szCs w:val="21"/>
                <w:lang w:eastAsia="zh-CN"/>
              </w:rPr>
            </w:pPr>
          </w:p>
          <w:p>
            <w:pPr>
              <w:pStyle w:val="8"/>
              <w:spacing w:before="44" w:line="240" w:lineRule="auto"/>
              <w:rPr>
                <w:spacing w:val="-7"/>
                <w:sz w:val="21"/>
                <w:szCs w:val="21"/>
                <w:lang w:eastAsia="zh-CN"/>
              </w:rPr>
            </w:pPr>
          </w:p>
          <w:p>
            <w:pPr>
              <w:pStyle w:val="8"/>
              <w:spacing w:before="44" w:line="240" w:lineRule="auto"/>
              <w:rPr>
                <w:spacing w:val="-7"/>
                <w:sz w:val="21"/>
                <w:szCs w:val="21"/>
                <w:lang w:eastAsia="zh-CN"/>
              </w:rPr>
            </w:pPr>
          </w:p>
          <w:p>
            <w:pPr>
              <w:pStyle w:val="8"/>
              <w:spacing w:before="44" w:line="240" w:lineRule="auto"/>
              <w:rPr>
                <w:spacing w:val="-7"/>
                <w:sz w:val="21"/>
                <w:szCs w:val="21"/>
                <w:lang w:eastAsia="zh-CN"/>
              </w:rPr>
            </w:pPr>
          </w:p>
          <w:p>
            <w:pPr>
              <w:pStyle w:val="8"/>
              <w:spacing w:before="44" w:line="240" w:lineRule="auto"/>
              <w:rPr>
                <w:rFonts w:hint="eastAsia"/>
                <w:spacing w:val="-7"/>
                <w:sz w:val="21"/>
                <w:szCs w:val="21"/>
                <w:lang w:eastAsia="zh-CN"/>
              </w:rPr>
            </w:pPr>
            <w:r>
              <w:rPr>
                <w:spacing w:val="-7"/>
                <w:sz w:val="21"/>
                <w:szCs w:val="21"/>
                <w:lang w:eastAsia="zh-CN"/>
              </w:rPr>
              <w:t>《公路法》第四十九条、第五十条。《公路安全保护条例》第三十三条。《超限运输车辆行驶公路管理规定》第三十九条。《交通运输部办公厅关于进一步规范高速公路入口治超工作的通知》《高速公路称重检测业务规</w:t>
            </w:r>
          </w:p>
          <w:p>
            <w:pPr>
              <w:pStyle w:val="8"/>
              <w:spacing w:before="44" w:line="240" w:lineRule="auto"/>
              <w:rPr>
                <w:rFonts w:hint="eastAsia"/>
                <w:sz w:val="21"/>
                <w:szCs w:val="21"/>
              </w:rPr>
            </w:pPr>
            <w:r>
              <w:rPr>
                <w:spacing w:val="-7"/>
                <w:sz w:val="21"/>
                <w:szCs w:val="21"/>
                <w:lang w:eastAsia="zh-CN"/>
              </w:rPr>
              <w:t>范和技术要求》《交通运输部办公厅关于进一步规范全国高速公路入口称重检测工作的通知》。《交通运输部办公厅关于开展高速公路称重检测总结评估工作的通知》附件1。《交通运输部公安部关于治理车辆超限超载联合执法常态化制度化工作的实施意见(试行)》(交公路发〔2017〕173号)。</w:t>
            </w:r>
          </w:p>
        </w:tc>
        <w:tc>
          <w:tcPr>
            <w:tcW w:w="4148" w:type="dxa"/>
          </w:tcPr>
          <w:p>
            <w:pPr>
              <w:spacing w:line="265" w:lineRule="auto"/>
              <w:rPr>
                <w:sz w:val="21"/>
                <w:szCs w:val="21"/>
                <w:lang w:eastAsia="zh-CN"/>
              </w:rPr>
            </w:pPr>
          </w:p>
          <w:p>
            <w:pPr>
              <w:spacing w:line="265" w:lineRule="auto"/>
              <w:rPr>
                <w:sz w:val="21"/>
                <w:szCs w:val="21"/>
                <w:lang w:eastAsia="zh-CN"/>
              </w:rPr>
            </w:pPr>
          </w:p>
          <w:p>
            <w:pPr>
              <w:pStyle w:val="8"/>
              <w:spacing w:before="72" w:line="220" w:lineRule="auto"/>
              <w:ind w:left="126"/>
              <w:rPr>
                <w:sz w:val="21"/>
                <w:szCs w:val="21"/>
                <w:lang w:eastAsia="zh-CN"/>
              </w:rPr>
            </w:pPr>
          </w:p>
          <w:p>
            <w:pPr>
              <w:pStyle w:val="8"/>
              <w:spacing w:before="72" w:line="220" w:lineRule="auto"/>
              <w:ind w:left="126"/>
              <w:rPr>
                <w:sz w:val="21"/>
                <w:szCs w:val="21"/>
                <w:lang w:eastAsia="zh-CN"/>
              </w:rPr>
            </w:pPr>
          </w:p>
          <w:p>
            <w:pPr>
              <w:pStyle w:val="8"/>
              <w:spacing w:before="72" w:line="220" w:lineRule="auto"/>
              <w:ind w:left="126"/>
              <w:rPr>
                <w:sz w:val="21"/>
                <w:szCs w:val="21"/>
                <w:lang w:eastAsia="zh-CN"/>
              </w:rPr>
            </w:pPr>
          </w:p>
          <w:p>
            <w:pPr>
              <w:pStyle w:val="8"/>
              <w:spacing w:before="72" w:line="220" w:lineRule="auto"/>
              <w:ind w:left="126"/>
              <w:rPr>
                <w:sz w:val="21"/>
                <w:szCs w:val="21"/>
                <w:lang w:eastAsia="zh-CN"/>
              </w:rPr>
            </w:pPr>
          </w:p>
          <w:p>
            <w:pPr>
              <w:pStyle w:val="8"/>
              <w:spacing w:before="72" w:line="220" w:lineRule="auto"/>
              <w:ind w:left="126"/>
              <w:rPr>
                <w:sz w:val="21"/>
                <w:szCs w:val="21"/>
                <w:lang w:eastAsia="zh-CN"/>
              </w:rPr>
            </w:pPr>
          </w:p>
          <w:p>
            <w:pPr>
              <w:pStyle w:val="8"/>
              <w:spacing w:before="72" w:line="220" w:lineRule="auto"/>
              <w:ind w:left="126"/>
              <w:rPr>
                <w:sz w:val="21"/>
                <w:szCs w:val="21"/>
                <w:lang w:eastAsia="zh-CN"/>
              </w:rPr>
            </w:pPr>
          </w:p>
          <w:p>
            <w:pPr>
              <w:pStyle w:val="8"/>
              <w:spacing w:before="72" w:line="220" w:lineRule="auto"/>
              <w:ind w:left="126"/>
              <w:rPr>
                <w:rFonts w:hint="eastAsia"/>
                <w:sz w:val="21"/>
                <w:szCs w:val="21"/>
                <w:lang w:eastAsia="zh-CN"/>
              </w:rPr>
            </w:pPr>
            <w:r>
              <w:rPr>
                <w:sz w:val="21"/>
                <w:szCs w:val="21"/>
                <w:lang w:eastAsia="zh-CN"/>
              </w:rPr>
              <w:t>重大隐患：</w:t>
            </w:r>
          </w:p>
          <w:p>
            <w:pPr>
              <w:pStyle w:val="8"/>
              <w:spacing w:before="25"/>
              <w:ind w:left="76" w:firstLine="59"/>
              <w:jc w:val="both"/>
              <w:rPr>
                <w:rFonts w:hint="eastAsia"/>
                <w:sz w:val="21"/>
                <w:szCs w:val="21"/>
                <w:lang w:eastAsia="zh-CN"/>
              </w:rPr>
            </w:pPr>
            <w:r>
              <w:rPr>
                <w:spacing w:val="-11"/>
                <w:sz w:val="21"/>
                <w:szCs w:val="21"/>
                <w:lang w:eastAsia="zh-CN"/>
              </w:rPr>
              <w:t>1.《道路运输企业和城市客运企业安全生产重</w:t>
            </w:r>
            <w:r>
              <w:rPr>
                <w:spacing w:val="3"/>
                <w:sz w:val="21"/>
                <w:szCs w:val="21"/>
                <w:lang w:eastAsia="zh-CN"/>
              </w:rPr>
              <w:t xml:space="preserve"> </w:t>
            </w:r>
            <w:r>
              <w:rPr>
                <w:spacing w:val="-8"/>
                <w:sz w:val="21"/>
                <w:szCs w:val="21"/>
                <w:lang w:eastAsia="zh-CN"/>
              </w:rPr>
              <w:t>大事故隐患判定标准》第五条第二项，所属货</w:t>
            </w:r>
            <w:r>
              <w:rPr>
                <w:spacing w:val="9"/>
                <w:sz w:val="21"/>
                <w:szCs w:val="21"/>
                <w:lang w:eastAsia="zh-CN"/>
              </w:rPr>
              <w:t xml:space="preserve"> </w:t>
            </w:r>
            <w:r>
              <w:rPr>
                <w:spacing w:val="-2"/>
                <w:sz w:val="21"/>
                <w:szCs w:val="21"/>
                <w:lang w:eastAsia="zh-CN"/>
              </w:rPr>
              <w:t>运车辆运输过程中违法装载导致车货总质量</w:t>
            </w:r>
            <w:r>
              <w:rPr>
                <w:spacing w:val="6"/>
                <w:sz w:val="21"/>
                <w:szCs w:val="21"/>
                <w:lang w:eastAsia="zh-CN"/>
              </w:rPr>
              <w:t xml:space="preserve">  </w:t>
            </w:r>
            <w:r>
              <w:rPr>
                <w:spacing w:val="3"/>
                <w:sz w:val="21"/>
                <w:szCs w:val="21"/>
                <w:lang w:eastAsia="zh-CN"/>
              </w:rPr>
              <w:t>超过100吨。</w:t>
            </w:r>
          </w:p>
          <w:p>
            <w:pPr>
              <w:pStyle w:val="8"/>
              <w:spacing w:line="221" w:lineRule="auto"/>
              <w:ind w:left="117"/>
              <w:rPr>
                <w:rFonts w:hint="eastAsia"/>
                <w:sz w:val="21"/>
                <w:szCs w:val="21"/>
                <w:lang w:eastAsia="zh-CN"/>
              </w:rPr>
            </w:pPr>
            <w:r>
              <w:rPr>
                <w:spacing w:val="-1"/>
                <w:sz w:val="21"/>
                <w:szCs w:val="21"/>
                <w:lang w:eastAsia="zh-CN"/>
              </w:rPr>
              <w:t>突出问题：</w:t>
            </w:r>
          </w:p>
          <w:p>
            <w:pPr>
              <w:pStyle w:val="8"/>
              <w:spacing w:before="12" w:line="237" w:lineRule="auto"/>
              <w:ind w:left="135" w:hanging="9"/>
              <w:rPr>
                <w:rFonts w:hint="eastAsia"/>
                <w:sz w:val="21"/>
                <w:szCs w:val="21"/>
                <w:lang w:eastAsia="zh-CN"/>
              </w:rPr>
            </w:pPr>
            <w:r>
              <w:rPr>
                <w:spacing w:val="-19"/>
                <w:sz w:val="21"/>
                <w:szCs w:val="21"/>
                <w:lang w:eastAsia="zh-CN"/>
              </w:rPr>
              <w:t>1.收费站没有严格落实“货车必检，超限</w:t>
            </w:r>
            <w:r>
              <w:rPr>
                <w:spacing w:val="-20"/>
                <w:sz w:val="21"/>
                <w:szCs w:val="21"/>
                <w:lang w:eastAsia="zh-CN"/>
              </w:rPr>
              <w:t>禁入”</w:t>
            </w:r>
            <w:r>
              <w:rPr>
                <w:sz w:val="21"/>
                <w:szCs w:val="21"/>
                <w:lang w:eastAsia="zh-CN"/>
              </w:rPr>
              <w:t xml:space="preserve"> </w:t>
            </w:r>
            <w:r>
              <w:rPr>
                <w:spacing w:val="-24"/>
                <w:sz w:val="21"/>
                <w:szCs w:val="21"/>
                <w:lang w:eastAsia="zh-CN"/>
              </w:rPr>
              <w:t>要求，导致“百吨王”货车违法驶入高速公路。</w:t>
            </w:r>
          </w:p>
        </w:tc>
        <w:tc>
          <w:tcPr>
            <w:tcW w:w="634" w:type="dxa"/>
          </w:tcPr>
          <w:p>
            <w:pPr>
              <w:rPr>
                <w:lang w:eastAsia="zh-CN"/>
              </w:rPr>
            </w:pPr>
          </w:p>
        </w:tc>
      </w:tr>
    </w:tbl>
    <w:p>
      <w:pPr>
        <w:rPr>
          <w:lang w:eastAsia="zh-CN"/>
        </w:rPr>
        <w:sectPr>
          <w:footerReference r:id="rId5" w:type="default"/>
          <w:pgSz w:w="16830" w:h="11900"/>
          <w:pgMar w:top="1011" w:right="1495" w:bottom="1259" w:left="975" w:header="0" w:footer="880" w:gutter="0"/>
          <w:pgNumType w:fmt="decimal"/>
          <w:cols w:space="720" w:num="1"/>
        </w:sectPr>
      </w:pPr>
    </w:p>
    <w:p>
      <w:pPr>
        <w:spacing w:line="310" w:lineRule="auto"/>
        <w:rPr>
          <w:lang w:eastAsia="zh-CN"/>
        </w:rPr>
      </w:pPr>
    </w:p>
    <w:p>
      <w:pPr>
        <w:spacing w:before="143" w:line="222" w:lineRule="auto"/>
        <w:ind w:left="151"/>
        <w:outlineLvl w:val="0"/>
        <w:rPr>
          <w:rFonts w:hint="eastAsia" w:ascii="黑体" w:hAnsi="黑体" w:eastAsia="黑体" w:cs="黑体"/>
          <w:sz w:val="44"/>
          <w:szCs w:val="44"/>
        </w:rPr>
      </w:pPr>
      <w:r>
        <w:rPr>
          <w:rFonts w:ascii="黑体" w:hAnsi="黑体" w:eastAsia="黑体" w:cs="黑体"/>
          <w:b/>
          <w:bCs/>
          <w:spacing w:val="-6"/>
          <w:sz w:val="44"/>
          <w:szCs w:val="44"/>
        </w:rPr>
        <w:t>二、水上交通</w:t>
      </w:r>
    </w:p>
    <w:p>
      <w:pPr>
        <w:spacing w:line="136" w:lineRule="exact"/>
      </w:pPr>
    </w:p>
    <w:tbl>
      <w:tblPr>
        <w:tblStyle w:val="7"/>
        <w:tblW w:w="14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559"/>
        <w:gridCol w:w="3559"/>
        <w:gridCol w:w="3286"/>
        <w:gridCol w:w="4577"/>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665" w:type="dxa"/>
          </w:tcPr>
          <w:p>
            <w:pPr>
              <w:pStyle w:val="8"/>
              <w:spacing w:before="152" w:line="221" w:lineRule="auto"/>
              <w:ind w:left="108"/>
              <w:rPr>
                <w:rFonts w:hint="eastAsia"/>
                <w:sz w:val="22"/>
                <w:szCs w:val="22"/>
              </w:rPr>
            </w:pPr>
            <w:r>
              <w:rPr>
                <w:b/>
                <w:bCs/>
                <w:spacing w:val="-5"/>
                <w:sz w:val="22"/>
                <w:szCs w:val="22"/>
              </w:rPr>
              <w:t>序号</w:t>
            </w:r>
          </w:p>
        </w:tc>
        <w:tc>
          <w:tcPr>
            <w:tcW w:w="1559" w:type="dxa"/>
          </w:tcPr>
          <w:p>
            <w:pPr>
              <w:pStyle w:val="8"/>
              <w:spacing w:before="151" w:line="220" w:lineRule="auto"/>
              <w:ind w:left="113"/>
              <w:rPr>
                <w:rFonts w:hint="eastAsia"/>
                <w:sz w:val="22"/>
                <w:szCs w:val="22"/>
              </w:rPr>
            </w:pPr>
            <w:r>
              <w:rPr>
                <w:b/>
                <w:bCs/>
                <w:sz w:val="22"/>
                <w:szCs w:val="22"/>
              </w:rPr>
              <w:t>主要风险隐患</w:t>
            </w:r>
          </w:p>
        </w:tc>
        <w:tc>
          <w:tcPr>
            <w:tcW w:w="3559" w:type="dxa"/>
          </w:tcPr>
          <w:p>
            <w:pPr>
              <w:pStyle w:val="8"/>
              <w:spacing w:before="151" w:line="220" w:lineRule="auto"/>
              <w:ind w:left="1284"/>
              <w:rPr>
                <w:rFonts w:hint="eastAsia"/>
                <w:sz w:val="22"/>
                <w:szCs w:val="22"/>
              </w:rPr>
            </w:pPr>
            <w:r>
              <w:rPr>
                <w:b/>
                <w:bCs/>
                <w:spacing w:val="-2"/>
                <w:sz w:val="22"/>
                <w:szCs w:val="22"/>
              </w:rPr>
              <w:t>防控措施</w:t>
            </w:r>
          </w:p>
        </w:tc>
        <w:tc>
          <w:tcPr>
            <w:tcW w:w="3286" w:type="dxa"/>
          </w:tcPr>
          <w:p>
            <w:pPr>
              <w:pStyle w:val="8"/>
              <w:spacing w:before="149" w:line="219" w:lineRule="auto"/>
              <w:ind w:left="1246"/>
              <w:rPr>
                <w:rFonts w:hint="eastAsia"/>
                <w:sz w:val="22"/>
                <w:szCs w:val="22"/>
              </w:rPr>
            </w:pPr>
            <w:r>
              <w:rPr>
                <w:b/>
                <w:bCs/>
                <w:spacing w:val="-5"/>
                <w:sz w:val="22"/>
                <w:szCs w:val="22"/>
              </w:rPr>
              <w:t>工作依据</w:t>
            </w:r>
          </w:p>
        </w:tc>
        <w:tc>
          <w:tcPr>
            <w:tcW w:w="4577" w:type="dxa"/>
          </w:tcPr>
          <w:p>
            <w:pPr>
              <w:pStyle w:val="8"/>
              <w:spacing w:before="151" w:line="220" w:lineRule="auto"/>
              <w:ind w:left="749"/>
              <w:rPr>
                <w:rFonts w:hint="eastAsia"/>
                <w:sz w:val="22"/>
                <w:szCs w:val="22"/>
                <w:lang w:eastAsia="zh-CN"/>
              </w:rPr>
            </w:pPr>
            <w:r>
              <w:rPr>
                <w:b/>
                <w:bCs/>
                <w:spacing w:val="-4"/>
                <w:sz w:val="22"/>
                <w:szCs w:val="22"/>
                <w:lang w:eastAsia="zh-CN"/>
              </w:rPr>
              <w:t>构成重大隐患或突出问题的情形</w:t>
            </w:r>
          </w:p>
        </w:tc>
        <w:tc>
          <w:tcPr>
            <w:tcW w:w="704" w:type="dxa"/>
          </w:tcPr>
          <w:p>
            <w:pPr>
              <w:pStyle w:val="8"/>
              <w:spacing w:before="152" w:line="221" w:lineRule="auto"/>
              <w:ind w:left="14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6" w:hRule="atLeast"/>
        </w:trPr>
        <w:tc>
          <w:tcPr>
            <w:tcW w:w="665" w:type="dxa"/>
          </w:tcPr>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8"/>
              <w:spacing w:before="72" w:line="241" w:lineRule="auto"/>
              <w:ind w:left="265"/>
              <w:rPr>
                <w:rFonts w:hint="eastAsia"/>
                <w:sz w:val="22"/>
                <w:szCs w:val="22"/>
              </w:rPr>
            </w:pPr>
            <w:r>
              <w:rPr>
                <w:sz w:val="22"/>
                <w:szCs w:val="22"/>
              </w:rPr>
              <w:t>1</w:t>
            </w:r>
          </w:p>
        </w:tc>
        <w:tc>
          <w:tcPr>
            <w:tcW w:w="1559" w:type="dxa"/>
          </w:tcPr>
          <w:p>
            <w:pPr>
              <w:spacing w:line="249" w:lineRule="auto"/>
              <w:rPr>
                <w:sz w:val="21"/>
                <w:szCs w:val="21"/>
                <w:lang w:eastAsia="zh-CN"/>
              </w:rPr>
            </w:pPr>
          </w:p>
          <w:p>
            <w:pPr>
              <w:spacing w:line="249" w:lineRule="auto"/>
              <w:rPr>
                <w:sz w:val="21"/>
                <w:szCs w:val="21"/>
                <w:lang w:eastAsia="zh-CN"/>
              </w:rPr>
            </w:pPr>
          </w:p>
          <w:p>
            <w:pPr>
              <w:spacing w:line="249" w:lineRule="auto"/>
              <w:rPr>
                <w:sz w:val="21"/>
                <w:szCs w:val="21"/>
                <w:lang w:eastAsia="zh-CN"/>
              </w:rPr>
            </w:pPr>
          </w:p>
          <w:p>
            <w:pPr>
              <w:spacing w:line="249" w:lineRule="auto"/>
              <w:rPr>
                <w:sz w:val="21"/>
                <w:szCs w:val="21"/>
                <w:lang w:eastAsia="zh-CN"/>
              </w:rPr>
            </w:pPr>
          </w:p>
          <w:p>
            <w:pPr>
              <w:spacing w:line="250" w:lineRule="auto"/>
              <w:rPr>
                <w:sz w:val="21"/>
                <w:szCs w:val="21"/>
                <w:lang w:eastAsia="zh-CN"/>
              </w:rPr>
            </w:pPr>
          </w:p>
          <w:p>
            <w:pPr>
              <w:spacing w:line="250" w:lineRule="auto"/>
              <w:rPr>
                <w:sz w:val="21"/>
                <w:szCs w:val="21"/>
                <w:lang w:eastAsia="zh-CN"/>
              </w:rPr>
            </w:pPr>
          </w:p>
          <w:p>
            <w:pPr>
              <w:pStyle w:val="8"/>
              <w:tabs>
                <w:tab w:val="left" w:pos="220"/>
              </w:tabs>
              <w:spacing w:before="71" w:line="236" w:lineRule="auto"/>
              <w:ind w:left="90" w:right="88" w:firstLine="20"/>
              <w:rPr>
                <w:rFonts w:hint="eastAsia"/>
                <w:sz w:val="21"/>
                <w:szCs w:val="21"/>
                <w:lang w:eastAsia="zh-CN"/>
              </w:rPr>
            </w:pPr>
            <w:r>
              <w:rPr>
                <w:spacing w:val="1"/>
                <w:sz w:val="21"/>
                <w:szCs w:val="21"/>
                <w:lang w:eastAsia="zh-CN"/>
              </w:rPr>
              <w:t>客滚船舶、大</w:t>
            </w:r>
            <w:r>
              <w:rPr>
                <w:spacing w:val="3"/>
                <w:sz w:val="21"/>
                <w:szCs w:val="21"/>
                <w:lang w:eastAsia="zh-CN"/>
              </w:rPr>
              <w:t xml:space="preserve"> </w:t>
            </w:r>
            <w:r>
              <w:rPr>
                <w:spacing w:val="-17"/>
                <w:sz w:val="21"/>
                <w:szCs w:val="21"/>
                <w:lang w:eastAsia="zh-CN"/>
              </w:rPr>
              <w:t>型 邮</w:t>
            </w:r>
            <w:r>
              <w:rPr>
                <w:spacing w:val="-26"/>
                <w:sz w:val="21"/>
                <w:szCs w:val="21"/>
                <w:lang w:eastAsia="zh-CN"/>
              </w:rPr>
              <w:t xml:space="preserve"> </w:t>
            </w:r>
            <w:r>
              <w:rPr>
                <w:spacing w:val="-17"/>
                <w:sz w:val="21"/>
                <w:szCs w:val="21"/>
                <w:lang w:eastAsia="zh-CN"/>
              </w:rPr>
              <w:t>轮</w:t>
            </w:r>
            <w:r>
              <w:rPr>
                <w:spacing w:val="-15"/>
                <w:sz w:val="21"/>
                <w:szCs w:val="21"/>
                <w:lang w:eastAsia="zh-CN"/>
              </w:rPr>
              <w:t xml:space="preserve"> </w:t>
            </w:r>
            <w:r>
              <w:rPr>
                <w:spacing w:val="-17"/>
                <w:sz w:val="21"/>
                <w:szCs w:val="21"/>
                <w:lang w:eastAsia="zh-CN"/>
              </w:rPr>
              <w:t>、</w:t>
            </w:r>
            <w:r>
              <w:rPr>
                <w:spacing w:val="-28"/>
                <w:sz w:val="21"/>
                <w:szCs w:val="21"/>
                <w:lang w:eastAsia="zh-CN"/>
              </w:rPr>
              <w:t xml:space="preserve"> </w:t>
            </w:r>
            <w:r>
              <w:rPr>
                <w:spacing w:val="-17"/>
                <w:sz w:val="21"/>
                <w:szCs w:val="21"/>
                <w:lang w:eastAsia="zh-CN"/>
              </w:rPr>
              <w:t>客</w:t>
            </w:r>
            <w:r>
              <w:rPr>
                <w:sz w:val="21"/>
                <w:szCs w:val="21"/>
                <w:lang w:eastAsia="zh-CN"/>
              </w:rPr>
              <w:t xml:space="preserve"> </w:t>
            </w:r>
            <w:r>
              <w:rPr>
                <w:sz w:val="21"/>
                <w:szCs w:val="21"/>
                <w:lang w:eastAsia="zh-CN"/>
              </w:rPr>
              <w:tab/>
            </w:r>
            <w:r>
              <w:rPr>
                <w:spacing w:val="1"/>
                <w:sz w:val="21"/>
                <w:szCs w:val="21"/>
                <w:lang w:eastAsia="zh-CN"/>
              </w:rPr>
              <w:t>(渡)船、游</w:t>
            </w:r>
            <w:r>
              <w:rPr>
                <w:spacing w:val="2"/>
                <w:sz w:val="21"/>
                <w:szCs w:val="21"/>
                <w:lang w:eastAsia="zh-CN"/>
              </w:rPr>
              <w:t xml:space="preserve">  </w:t>
            </w:r>
            <w:r>
              <w:rPr>
                <w:spacing w:val="4"/>
                <w:sz w:val="21"/>
                <w:szCs w:val="21"/>
                <w:lang w:eastAsia="zh-CN"/>
              </w:rPr>
              <w:t>览船、夜游船</w:t>
            </w:r>
            <w:r>
              <w:rPr>
                <w:spacing w:val="2"/>
                <w:sz w:val="21"/>
                <w:szCs w:val="21"/>
                <w:lang w:eastAsia="zh-CN"/>
              </w:rPr>
              <w:t xml:space="preserve"> </w:t>
            </w:r>
            <w:r>
              <w:rPr>
                <w:spacing w:val="4"/>
                <w:sz w:val="21"/>
                <w:szCs w:val="21"/>
                <w:lang w:eastAsia="zh-CN"/>
              </w:rPr>
              <w:t>消防安全及倾</w:t>
            </w:r>
            <w:r>
              <w:rPr>
                <w:spacing w:val="3"/>
                <w:sz w:val="21"/>
                <w:szCs w:val="21"/>
                <w:lang w:eastAsia="zh-CN"/>
              </w:rPr>
              <w:t xml:space="preserve"> </w:t>
            </w:r>
            <w:r>
              <w:rPr>
                <w:spacing w:val="-3"/>
                <w:sz w:val="21"/>
                <w:szCs w:val="21"/>
                <w:lang w:eastAsia="zh-CN"/>
              </w:rPr>
              <w:t>覆风险</w:t>
            </w:r>
          </w:p>
        </w:tc>
        <w:tc>
          <w:tcPr>
            <w:tcW w:w="3559" w:type="dxa"/>
          </w:tcPr>
          <w:p>
            <w:pPr>
              <w:pStyle w:val="8"/>
              <w:keepNext w:val="0"/>
              <w:keepLines w:val="0"/>
              <w:pageBreakBefore w:val="0"/>
              <w:widowControl/>
              <w:kinsoku w:val="0"/>
              <w:wordWrap/>
              <w:overflowPunct/>
              <w:topLinePunct w:val="0"/>
              <w:autoSpaceDE w:val="0"/>
              <w:autoSpaceDN w:val="0"/>
              <w:bidi w:val="0"/>
              <w:adjustRightInd w:val="0"/>
              <w:snapToGrid w:val="0"/>
              <w:spacing w:before="170" w:line="240" w:lineRule="exact"/>
              <w:textAlignment w:val="baseline"/>
              <w:rPr>
                <w:rFonts w:hint="eastAsia"/>
                <w:sz w:val="21"/>
                <w:szCs w:val="21"/>
                <w:lang w:eastAsia="zh-CN"/>
              </w:rPr>
            </w:pPr>
            <w:r>
              <w:rPr>
                <w:sz w:val="21"/>
                <w:szCs w:val="21"/>
                <w:lang w:eastAsia="zh-CN"/>
              </w:rPr>
              <w:t>1.船舶防火结构完整。</w:t>
            </w:r>
          </w:p>
          <w:p>
            <w:pPr>
              <w:pStyle w:val="8"/>
              <w:keepNext w:val="0"/>
              <w:keepLines w:val="0"/>
              <w:pageBreakBefore w:val="0"/>
              <w:widowControl/>
              <w:kinsoku w:val="0"/>
              <w:wordWrap/>
              <w:overflowPunct/>
              <w:topLinePunct w:val="0"/>
              <w:autoSpaceDE w:val="0"/>
              <w:autoSpaceDN w:val="0"/>
              <w:bidi w:val="0"/>
              <w:adjustRightInd w:val="0"/>
              <w:snapToGrid w:val="0"/>
              <w:spacing w:before="29" w:line="240" w:lineRule="exact"/>
              <w:textAlignment w:val="baseline"/>
              <w:rPr>
                <w:rFonts w:hint="eastAsia"/>
                <w:sz w:val="21"/>
                <w:szCs w:val="21"/>
                <w:lang w:eastAsia="zh-CN"/>
              </w:rPr>
            </w:pPr>
            <w:r>
              <w:rPr>
                <w:sz w:val="21"/>
                <w:szCs w:val="21"/>
                <w:lang w:eastAsia="zh-CN"/>
              </w:rPr>
              <w:t>2.船舶灭火设施可用。</w:t>
            </w:r>
          </w:p>
          <w:p>
            <w:pPr>
              <w:pStyle w:val="8"/>
              <w:keepNext w:val="0"/>
              <w:keepLines w:val="0"/>
              <w:pageBreakBefore w:val="0"/>
              <w:widowControl/>
              <w:kinsoku w:val="0"/>
              <w:wordWrap/>
              <w:overflowPunct/>
              <w:topLinePunct w:val="0"/>
              <w:autoSpaceDE w:val="0"/>
              <w:autoSpaceDN w:val="0"/>
              <w:bidi w:val="0"/>
              <w:adjustRightInd w:val="0"/>
              <w:snapToGrid w:val="0"/>
              <w:spacing w:before="19" w:line="240" w:lineRule="exact"/>
              <w:textAlignment w:val="baseline"/>
              <w:rPr>
                <w:rFonts w:hint="eastAsia"/>
                <w:sz w:val="21"/>
                <w:szCs w:val="21"/>
                <w:lang w:eastAsia="zh-CN"/>
              </w:rPr>
            </w:pPr>
            <w:r>
              <w:rPr>
                <w:sz w:val="21"/>
                <w:szCs w:val="21"/>
                <w:lang w:eastAsia="zh-CN"/>
              </w:rPr>
              <w:t>3.船舶逃生通道设置满足要求。</w:t>
            </w:r>
          </w:p>
          <w:p>
            <w:pPr>
              <w:pStyle w:val="8"/>
              <w:keepNext w:val="0"/>
              <w:keepLines w:val="0"/>
              <w:pageBreakBefore w:val="0"/>
              <w:widowControl/>
              <w:kinsoku w:val="0"/>
              <w:wordWrap/>
              <w:overflowPunct/>
              <w:topLinePunct w:val="0"/>
              <w:autoSpaceDE w:val="0"/>
              <w:autoSpaceDN w:val="0"/>
              <w:bidi w:val="0"/>
              <w:adjustRightInd w:val="0"/>
              <w:snapToGrid w:val="0"/>
              <w:spacing w:before="17" w:line="240" w:lineRule="exact"/>
              <w:ind w:right="64"/>
              <w:textAlignment w:val="baseline"/>
              <w:rPr>
                <w:rFonts w:hint="eastAsia"/>
                <w:sz w:val="21"/>
                <w:szCs w:val="21"/>
                <w:lang w:eastAsia="zh-CN"/>
              </w:rPr>
            </w:pPr>
            <w:r>
              <w:rPr>
                <w:sz w:val="21"/>
                <w:szCs w:val="21"/>
                <w:lang w:eastAsia="zh-CN"/>
              </w:rPr>
              <w:t>4.船舶探火及火灾报警系统运行正</w:t>
            </w:r>
            <w:r>
              <w:rPr>
                <w:spacing w:val="-1"/>
                <w:sz w:val="21"/>
                <w:szCs w:val="21"/>
                <w:lang w:eastAsia="zh-CN"/>
              </w:rPr>
              <w:t>常。</w:t>
            </w:r>
          </w:p>
          <w:p>
            <w:pPr>
              <w:pStyle w:val="8"/>
              <w:keepNext w:val="0"/>
              <w:keepLines w:val="0"/>
              <w:pageBreakBefore w:val="0"/>
              <w:widowControl/>
              <w:kinsoku w:val="0"/>
              <w:wordWrap/>
              <w:overflowPunct/>
              <w:topLinePunct w:val="0"/>
              <w:autoSpaceDE w:val="0"/>
              <w:autoSpaceDN w:val="0"/>
              <w:bidi w:val="0"/>
              <w:adjustRightInd w:val="0"/>
              <w:snapToGrid w:val="0"/>
              <w:spacing w:before="37" w:line="240" w:lineRule="exact"/>
              <w:jc w:val="both"/>
              <w:textAlignment w:val="baseline"/>
              <w:rPr>
                <w:rFonts w:hint="eastAsia"/>
                <w:sz w:val="21"/>
                <w:szCs w:val="21"/>
                <w:lang w:eastAsia="zh-CN"/>
              </w:rPr>
            </w:pPr>
            <w:r>
              <w:rPr>
                <w:spacing w:val="-5"/>
                <w:sz w:val="21"/>
                <w:szCs w:val="21"/>
                <w:lang w:eastAsia="zh-CN"/>
              </w:rPr>
              <w:t>5.船舶通风关闭装置可以正常关闭。</w:t>
            </w:r>
          </w:p>
          <w:p>
            <w:pPr>
              <w:pStyle w:val="8"/>
              <w:keepNext w:val="0"/>
              <w:keepLines w:val="0"/>
              <w:pageBreakBefore w:val="0"/>
              <w:widowControl/>
              <w:kinsoku w:val="0"/>
              <w:wordWrap/>
              <w:overflowPunct/>
              <w:topLinePunct w:val="0"/>
              <w:autoSpaceDE w:val="0"/>
              <w:autoSpaceDN w:val="0"/>
              <w:bidi w:val="0"/>
              <w:adjustRightInd w:val="0"/>
              <w:snapToGrid w:val="0"/>
              <w:spacing w:before="28" w:line="240" w:lineRule="exact"/>
              <w:textAlignment w:val="baseline"/>
              <w:rPr>
                <w:rFonts w:hint="eastAsia"/>
                <w:sz w:val="21"/>
                <w:szCs w:val="21"/>
                <w:lang w:eastAsia="zh-CN"/>
              </w:rPr>
            </w:pPr>
            <w:r>
              <w:rPr>
                <w:spacing w:val="-22"/>
                <w:sz w:val="21"/>
                <w:szCs w:val="21"/>
                <w:lang w:eastAsia="zh-CN"/>
              </w:rPr>
              <w:t>6.企业建立并落实预警“叫应”机制，</w:t>
            </w:r>
            <w:r>
              <w:rPr>
                <w:spacing w:val="-6"/>
                <w:sz w:val="21"/>
                <w:szCs w:val="21"/>
                <w:lang w:eastAsia="zh-CN"/>
              </w:rPr>
              <w:t>完善恶劣天气预警应对和涉客船舶</w:t>
            </w:r>
            <w:r>
              <w:rPr>
                <w:spacing w:val="3"/>
                <w:sz w:val="21"/>
                <w:szCs w:val="21"/>
                <w:lang w:eastAsia="zh-CN"/>
              </w:rPr>
              <w:t xml:space="preserve"> </w:t>
            </w:r>
            <w:r>
              <w:rPr>
                <w:spacing w:val="-7"/>
                <w:sz w:val="21"/>
                <w:szCs w:val="21"/>
                <w:lang w:eastAsia="zh-CN"/>
              </w:rPr>
              <w:t>停航、返航标准和程序。船舶不应</w:t>
            </w:r>
            <w:r>
              <w:rPr>
                <w:sz w:val="21"/>
                <w:szCs w:val="21"/>
                <w:lang w:eastAsia="zh-CN"/>
              </w:rPr>
              <w:t>超过核定抗风等级航行。</w:t>
            </w:r>
          </w:p>
          <w:p>
            <w:pPr>
              <w:pStyle w:val="8"/>
              <w:keepNext w:val="0"/>
              <w:keepLines w:val="0"/>
              <w:pageBreakBefore w:val="0"/>
              <w:widowControl/>
              <w:kinsoku w:val="0"/>
              <w:wordWrap/>
              <w:overflowPunct/>
              <w:topLinePunct w:val="0"/>
              <w:autoSpaceDE w:val="0"/>
              <w:autoSpaceDN w:val="0"/>
              <w:bidi w:val="0"/>
              <w:adjustRightInd w:val="0"/>
              <w:snapToGrid w:val="0"/>
              <w:spacing w:before="27" w:line="240" w:lineRule="exact"/>
              <w:ind w:right="63"/>
              <w:textAlignment w:val="baseline"/>
              <w:rPr>
                <w:rFonts w:hint="eastAsia"/>
                <w:sz w:val="21"/>
                <w:szCs w:val="21"/>
                <w:lang w:eastAsia="zh-CN"/>
              </w:rPr>
            </w:pPr>
            <w:r>
              <w:rPr>
                <w:sz w:val="21"/>
                <w:szCs w:val="21"/>
                <w:lang w:eastAsia="zh-CN"/>
              </w:rPr>
              <w:t>7.中国籍船舶按要求开展开航前安</w:t>
            </w:r>
            <w:r>
              <w:rPr>
                <w:spacing w:val="-1"/>
                <w:sz w:val="21"/>
                <w:szCs w:val="21"/>
                <w:lang w:eastAsia="zh-CN"/>
              </w:rPr>
              <w:t>全自查。</w:t>
            </w:r>
          </w:p>
          <w:p>
            <w:pPr>
              <w:pStyle w:val="8"/>
              <w:keepNext w:val="0"/>
              <w:keepLines w:val="0"/>
              <w:pageBreakBefore w:val="0"/>
              <w:widowControl/>
              <w:kinsoku w:val="0"/>
              <w:wordWrap/>
              <w:overflowPunct/>
              <w:topLinePunct w:val="0"/>
              <w:autoSpaceDE w:val="0"/>
              <w:autoSpaceDN w:val="0"/>
              <w:bidi w:val="0"/>
              <w:adjustRightInd w:val="0"/>
              <w:snapToGrid w:val="0"/>
              <w:spacing w:before="12" w:line="240" w:lineRule="exact"/>
              <w:ind w:right="61"/>
              <w:jc w:val="both"/>
              <w:textAlignment w:val="baseline"/>
              <w:rPr>
                <w:rFonts w:hint="eastAsia"/>
                <w:sz w:val="21"/>
                <w:szCs w:val="21"/>
                <w:lang w:eastAsia="zh-CN"/>
              </w:rPr>
            </w:pPr>
            <w:r>
              <w:rPr>
                <w:sz w:val="21"/>
                <w:szCs w:val="21"/>
                <w:lang w:eastAsia="zh-CN"/>
              </w:rPr>
              <w:t>8.船舶按照核定的乘客定额载运乘</w:t>
            </w:r>
            <w:r>
              <w:rPr>
                <w:spacing w:val="10"/>
                <w:sz w:val="21"/>
                <w:szCs w:val="21"/>
                <w:lang w:eastAsia="zh-CN"/>
              </w:rPr>
              <w:t xml:space="preserve"> </w:t>
            </w:r>
            <w:r>
              <w:rPr>
                <w:spacing w:val="1"/>
                <w:sz w:val="21"/>
                <w:szCs w:val="21"/>
                <w:lang w:eastAsia="zh-CN"/>
              </w:rPr>
              <w:t>客。在船人员总人数不应超过船舶</w:t>
            </w:r>
            <w:r>
              <w:rPr>
                <w:sz w:val="21"/>
                <w:szCs w:val="21"/>
                <w:lang w:eastAsia="zh-CN"/>
              </w:rPr>
              <w:t xml:space="preserve"> </w:t>
            </w:r>
            <w:r>
              <w:rPr>
                <w:spacing w:val="5"/>
                <w:sz w:val="21"/>
                <w:szCs w:val="21"/>
                <w:lang w:eastAsia="zh-CN"/>
              </w:rPr>
              <w:t>救生设备定员标准。</w:t>
            </w:r>
          </w:p>
          <w:p>
            <w:pPr>
              <w:pStyle w:val="8"/>
              <w:keepNext w:val="0"/>
              <w:keepLines w:val="0"/>
              <w:pageBreakBefore w:val="0"/>
              <w:widowControl/>
              <w:kinsoku w:val="0"/>
              <w:wordWrap/>
              <w:overflowPunct/>
              <w:topLinePunct w:val="0"/>
              <w:autoSpaceDE w:val="0"/>
              <w:autoSpaceDN w:val="0"/>
              <w:bidi w:val="0"/>
              <w:adjustRightInd w:val="0"/>
              <w:snapToGrid w:val="0"/>
              <w:spacing w:before="20" w:line="240" w:lineRule="exact"/>
              <w:jc w:val="both"/>
              <w:textAlignment w:val="baseline"/>
              <w:rPr>
                <w:rFonts w:hint="eastAsia"/>
                <w:sz w:val="21"/>
                <w:szCs w:val="21"/>
                <w:lang w:eastAsia="zh-CN"/>
              </w:rPr>
            </w:pPr>
            <w:r>
              <w:rPr>
                <w:spacing w:val="-12"/>
                <w:sz w:val="21"/>
                <w:szCs w:val="21"/>
                <w:lang w:eastAsia="zh-CN"/>
              </w:rPr>
              <w:t>9</w:t>
            </w:r>
            <w:r>
              <w:rPr>
                <w:spacing w:val="-11"/>
                <w:sz w:val="21"/>
                <w:szCs w:val="21"/>
                <w:lang w:eastAsia="zh-CN"/>
              </w:rPr>
              <w:t>.企业加大对客船载客、客滚船舶</w:t>
            </w:r>
            <w:r>
              <w:rPr>
                <w:spacing w:val="-10"/>
                <w:sz w:val="21"/>
                <w:szCs w:val="21"/>
                <w:lang w:eastAsia="zh-CN"/>
              </w:rPr>
              <w:t>载</w:t>
            </w:r>
            <w:r>
              <w:rPr>
                <w:spacing w:val="12"/>
                <w:sz w:val="21"/>
                <w:szCs w:val="21"/>
                <w:lang w:eastAsia="zh-CN"/>
              </w:rPr>
              <w:t xml:space="preserve"> </w:t>
            </w:r>
            <w:r>
              <w:rPr>
                <w:spacing w:val="-1"/>
                <w:sz w:val="21"/>
                <w:szCs w:val="21"/>
                <w:lang w:eastAsia="zh-CN"/>
              </w:rPr>
              <w:t>运滚装车辆或货物系固绑扎情况检</w:t>
            </w:r>
            <w:r>
              <w:rPr>
                <w:spacing w:val="3"/>
                <w:sz w:val="21"/>
                <w:szCs w:val="21"/>
                <w:lang w:eastAsia="zh-CN"/>
              </w:rPr>
              <w:t xml:space="preserve"> 查，重点针对干舷甲板以上开口，</w:t>
            </w:r>
            <w:r>
              <w:rPr>
                <w:spacing w:val="2"/>
                <w:sz w:val="21"/>
                <w:szCs w:val="21"/>
                <w:lang w:eastAsia="zh-CN"/>
              </w:rPr>
              <w:t xml:space="preserve"> </w:t>
            </w:r>
            <w:r>
              <w:rPr>
                <w:spacing w:val="1"/>
                <w:sz w:val="21"/>
                <w:szCs w:val="21"/>
                <w:lang w:eastAsia="zh-CN"/>
              </w:rPr>
              <w:t>舱壁完整性，货物积载、隔离、系</w:t>
            </w:r>
            <w:r>
              <w:rPr>
                <w:spacing w:val="2"/>
                <w:sz w:val="21"/>
                <w:szCs w:val="21"/>
                <w:lang w:eastAsia="zh-CN"/>
              </w:rPr>
              <w:t xml:space="preserve"> </w:t>
            </w:r>
            <w:r>
              <w:rPr>
                <w:spacing w:val="3"/>
                <w:sz w:val="21"/>
                <w:szCs w:val="21"/>
                <w:lang w:eastAsia="zh-CN"/>
              </w:rPr>
              <w:t>固和管理等方面开展检查。</w:t>
            </w:r>
          </w:p>
          <w:p>
            <w:pPr>
              <w:pStyle w:val="8"/>
              <w:keepNext w:val="0"/>
              <w:keepLines w:val="0"/>
              <w:pageBreakBefore w:val="0"/>
              <w:widowControl/>
              <w:kinsoku w:val="0"/>
              <w:wordWrap/>
              <w:overflowPunct/>
              <w:topLinePunct w:val="0"/>
              <w:autoSpaceDE w:val="0"/>
              <w:autoSpaceDN w:val="0"/>
              <w:bidi w:val="0"/>
              <w:adjustRightInd w:val="0"/>
              <w:snapToGrid w:val="0"/>
              <w:spacing w:before="3" w:line="240" w:lineRule="exact"/>
              <w:textAlignment w:val="baseline"/>
              <w:rPr>
                <w:rFonts w:hint="eastAsia"/>
                <w:sz w:val="21"/>
                <w:szCs w:val="21"/>
                <w:lang w:eastAsia="zh-CN"/>
              </w:rPr>
            </w:pPr>
            <w:r>
              <w:rPr>
                <w:spacing w:val="-17"/>
                <w:sz w:val="21"/>
                <w:szCs w:val="21"/>
                <w:lang w:eastAsia="zh-CN"/>
              </w:rPr>
              <w:t>10.落实大型邮轮等船舶“一船一策”</w:t>
            </w:r>
            <w:r>
              <w:rPr>
                <w:spacing w:val="14"/>
                <w:sz w:val="21"/>
                <w:szCs w:val="21"/>
                <w:lang w:eastAsia="zh-CN"/>
              </w:rPr>
              <w:t xml:space="preserve"> </w:t>
            </w:r>
            <w:r>
              <w:rPr>
                <w:spacing w:val="-14"/>
                <w:sz w:val="21"/>
                <w:szCs w:val="21"/>
                <w:lang w:eastAsia="zh-CN"/>
              </w:rPr>
              <w:t>监管与服务保障方案，做好动态跟</w:t>
            </w:r>
            <w:r>
              <w:rPr>
                <w:spacing w:val="4"/>
                <w:sz w:val="21"/>
                <w:szCs w:val="21"/>
                <w:lang w:eastAsia="zh-CN"/>
              </w:rPr>
              <w:t>踪。</w:t>
            </w:r>
          </w:p>
        </w:tc>
        <w:tc>
          <w:tcPr>
            <w:tcW w:w="3286" w:type="dxa"/>
          </w:tcPr>
          <w:p>
            <w:pPr>
              <w:pStyle w:val="8"/>
              <w:spacing w:before="27" w:line="220" w:lineRule="auto"/>
              <w:ind w:left="126"/>
              <w:rPr>
                <w:b w:val="0"/>
                <w:bCs w:val="0"/>
                <w:spacing w:val="-3"/>
                <w:sz w:val="21"/>
                <w:szCs w:val="21"/>
              </w:rPr>
            </w:pPr>
            <w:r>
              <w:rPr>
                <w:b w:val="0"/>
                <w:bCs w:val="0"/>
                <w:spacing w:val="-2"/>
                <w:sz w:val="21"/>
                <w:szCs w:val="21"/>
                <w:lang w:eastAsia="zh-CN"/>
              </w:rPr>
              <w:t>国际海上人命安全公</w:t>
            </w:r>
            <w:r>
              <w:rPr>
                <w:rFonts w:hint="eastAsia"/>
                <w:b w:val="0"/>
                <w:bCs w:val="0"/>
                <w:spacing w:val="-2"/>
                <w:sz w:val="21"/>
                <w:szCs w:val="21"/>
                <w:lang w:eastAsia="zh-CN"/>
              </w:rPr>
              <w:t>约</w:t>
            </w:r>
            <w:r>
              <w:rPr>
                <w:b w:val="0"/>
                <w:bCs w:val="0"/>
                <w:spacing w:val="-2"/>
                <w:sz w:val="21"/>
                <w:szCs w:val="21"/>
                <w:lang w:eastAsia="zh-CN"/>
              </w:rPr>
              <w:t>(SOLAS</w:t>
            </w:r>
            <w:r>
              <w:rPr>
                <w:b w:val="0"/>
                <w:bCs w:val="0"/>
                <w:spacing w:val="-13"/>
                <w:sz w:val="21"/>
                <w:szCs w:val="21"/>
              </w:rPr>
              <w:t>Ch</w:t>
            </w:r>
            <w:r>
              <w:rPr>
                <w:b w:val="0"/>
                <w:bCs w:val="0"/>
                <w:spacing w:val="-12"/>
                <w:sz w:val="21"/>
                <w:szCs w:val="21"/>
              </w:rPr>
              <w:t>apter</w:t>
            </w:r>
            <w:r>
              <w:rPr>
                <w:b w:val="0"/>
                <w:bCs w:val="0"/>
                <w:spacing w:val="44"/>
                <w:sz w:val="21"/>
                <w:szCs w:val="21"/>
              </w:rPr>
              <w:t xml:space="preserve"> </w:t>
            </w:r>
            <w:r>
              <w:rPr>
                <w:b w:val="0"/>
                <w:bCs w:val="0"/>
                <w:spacing w:val="-12"/>
                <w:sz w:val="21"/>
                <w:szCs w:val="21"/>
              </w:rPr>
              <w:t>Ⅱ)。国际消防安全系统</w:t>
            </w:r>
            <w:r>
              <w:rPr>
                <w:b w:val="0"/>
                <w:bCs w:val="0"/>
                <w:spacing w:val="-10"/>
                <w:sz w:val="21"/>
                <w:szCs w:val="21"/>
              </w:rPr>
              <w:t>规</w:t>
            </w:r>
            <w:r>
              <w:rPr>
                <w:b w:val="0"/>
                <w:bCs w:val="0"/>
                <w:spacing w:val="-3"/>
                <w:sz w:val="21"/>
                <w:szCs w:val="21"/>
              </w:rPr>
              <w:t>则(FSS code)。</w:t>
            </w:r>
          </w:p>
          <w:p>
            <w:pPr>
              <w:pStyle w:val="8"/>
              <w:spacing w:before="27" w:line="220" w:lineRule="auto"/>
              <w:ind w:left="126"/>
              <w:rPr>
                <w:rFonts w:hint="eastAsia"/>
                <w:b w:val="0"/>
                <w:bCs w:val="0"/>
                <w:sz w:val="21"/>
                <w:szCs w:val="21"/>
              </w:rPr>
            </w:pPr>
            <w:r>
              <w:rPr>
                <w:b w:val="0"/>
                <w:bCs w:val="0"/>
                <w:spacing w:val="-3"/>
                <w:sz w:val="21"/>
                <w:szCs w:val="21"/>
              </w:rPr>
              <w:t>国际海事组织通</w:t>
            </w:r>
            <w:r>
              <w:rPr>
                <w:b w:val="0"/>
                <w:bCs w:val="0"/>
                <w:spacing w:val="-16"/>
                <w:sz w:val="21"/>
                <w:szCs w:val="21"/>
              </w:rPr>
              <w:t>函(MSC.1/Circ.1432、1434、1487)。</w:t>
            </w:r>
          </w:p>
          <w:p>
            <w:pPr>
              <w:pStyle w:val="8"/>
              <w:spacing w:before="5" w:line="219" w:lineRule="auto"/>
              <w:ind w:left="96"/>
              <w:rPr>
                <w:rFonts w:hint="eastAsia"/>
                <w:b w:val="0"/>
                <w:bCs w:val="0"/>
                <w:sz w:val="21"/>
                <w:szCs w:val="21"/>
                <w:lang w:eastAsia="zh-CN"/>
              </w:rPr>
            </w:pPr>
            <w:r>
              <w:rPr>
                <w:b w:val="0"/>
                <w:bCs w:val="0"/>
                <w:spacing w:val="-4"/>
                <w:sz w:val="21"/>
                <w:szCs w:val="21"/>
                <w:lang w:eastAsia="zh-CN"/>
              </w:rPr>
              <w:t>《中华人民共和国海上交通安全</w:t>
            </w:r>
            <w:r>
              <w:rPr>
                <w:b w:val="0"/>
                <w:bCs w:val="0"/>
                <w:spacing w:val="-3"/>
                <w:sz w:val="21"/>
                <w:szCs w:val="21"/>
                <w:lang w:eastAsia="zh-CN"/>
              </w:rPr>
              <w:t>法》第九条、第三十四条、第五十七条。《中华人民共和国内河交通</w:t>
            </w:r>
            <w:r>
              <w:rPr>
                <w:b w:val="0"/>
                <w:bCs w:val="0"/>
                <w:spacing w:val="-20"/>
                <w:sz w:val="21"/>
                <w:szCs w:val="21"/>
                <w:lang w:eastAsia="zh-CN"/>
              </w:rPr>
              <w:t>安全管理条例》第二十一条第二款。</w:t>
            </w:r>
          </w:p>
          <w:p>
            <w:pPr>
              <w:pStyle w:val="8"/>
              <w:spacing w:before="19" w:line="219" w:lineRule="auto"/>
              <w:rPr>
                <w:rFonts w:hint="eastAsia"/>
                <w:b w:val="0"/>
                <w:bCs w:val="0"/>
                <w:sz w:val="21"/>
                <w:szCs w:val="21"/>
                <w:lang w:eastAsia="zh-CN"/>
              </w:rPr>
            </w:pPr>
            <w:r>
              <w:rPr>
                <w:b w:val="0"/>
                <w:bCs w:val="0"/>
                <w:spacing w:val="-5"/>
                <w:sz w:val="21"/>
                <w:szCs w:val="21"/>
                <w:lang w:eastAsia="zh-CN"/>
              </w:rPr>
              <w:t>《国内水路运输管理条例》第十八</w:t>
            </w:r>
            <w:r>
              <w:rPr>
                <w:b w:val="0"/>
                <w:bCs w:val="0"/>
                <w:spacing w:val="-4"/>
                <w:sz w:val="21"/>
                <w:szCs w:val="21"/>
                <w:lang w:eastAsia="zh-CN"/>
              </w:rPr>
              <w:t>条第二款。《船舶安全监督规则》</w:t>
            </w:r>
            <w:r>
              <w:rPr>
                <w:b w:val="0"/>
                <w:bCs w:val="0"/>
                <w:spacing w:val="-3"/>
                <w:sz w:val="21"/>
                <w:szCs w:val="21"/>
                <w:lang w:eastAsia="zh-CN"/>
              </w:rPr>
              <w:t>第四十二条。《内河渡口渡船安全</w:t>
            </w:r>
            <w:r>
              <w:rPr>
                <w:b w:val="0"/>
                <w:bCs w:val="0"/>
                <w:spacing w:val="-20"/>
                <w:sz w:val="21"/>
                <w:szCs w:val="21"/>
                <w:lang w:eastAsia="zh-CN"/>
              </w:rPr>
              <w:t>管理规定》第十六条、第二十八条。</w:t>
            </w:r>
          </w:p>
          <w:p>
            <w:pPr>
              <w:pStyle w:val="8"/>
              <w:spacing w:before="28" w:line="219" w:lineRule="auto"/>
              <w:rPr>
                <w:rFonts w:hint="eastAsia"/>
                <w:b w:val="0"/>
                <w:bCs w:val="0"/>
                <w:sz w:val="21"/>
                <w:szCs w:val="21"/>
                <w:lang w:eastAsia="zh-CN"/>
              </w:rPr>
            </w:pPr>
            <w:r>
              <w:rPr>
                <w:b w:val="0"/>
                <w:bCs w:val="0"/>
                <w:spacing w:val="-4"/>
                <w:sz w:val="21"/>
                <w:szCs w:val="21"/>
                <w:lang w:eastAsia="zh-CN"/>
              </w:rPr>
              <w:t>《长江干线水上交通安全管理特别</w:t>
            </w:r>
            <w:r>
              <w:rPr>
                <w:b w:val="0"/>
                <w:bCs w:val="0"/>
                <w:spacing w:val="-3"/>
                <w:sz w:val="21"/>
                <w:szCs w:val="21"/>
                <w:lang w:eastAsia="zh-CN"/>
              </w:rPr>
              <w:t>规定》第十八条。《国际航行海船法定检验技术规则(2014)》第2A</w:t>
            </w:r>
            <w:r>
              <w:rPr>
                <w:b w:val="0"/>
                <w:bCs w:val="0"/>
                <w:spacing w:val="-4"/>
                <w:sz w:val="21"/>
                <w:szCs w:val="21"/>
                <w:lang w:eastAsia="zh-CN"/>
              </w:rPr>
              <w:t>分册2-2章。《国内航行海船法定</w:t>
            </w:r>
            <w:r>
              <w:rPr>
                <w:b w:val="0"/>
                <w:bCs w:val="0"/>
                <w:spacing w:val="-3"/>
                <w:sz w:val="21"/>
                <w:szCs w:val="21"/>
                <w:lang w:eastAsia="zh-CN"/>
              </w:rPr>
              <w:t>检验技术规则(2020)》第4篇2-2</w:t>
            </w:r>
            <w:r>
              <w:rPr>
                <w:b w:val="0"/>
                <w:bCs w:val="0"/>
                <w:spacing w:val="-2"/>
                <w:sz w:val="21"/>
                <w:szCs w:val="21"/>
                <w:lang w:eastAsia="zh-CN"/>
              </w:rPr>
              <w:t>章。《内河船舶法定检验技术规则</w:t>
            </w:r>
            <w:r>
              <w:rPr>
                <w:b w:val="0"/>
                <w:bCs w:val="0"/>
                <w:spacing w:val="-3"/>
                <w:sz w:val="21"/>
                <w:szCs w:val="21"/>
              </w:rPr>
              <w:t>(2019)》第5篇第3章。《交通</w:t>
            </w:r>
            <w:r>
              <w:rPr>
                <w:b w:val="0"/>
                <w:bCs w:val="0"/>
                <w:spacing w:val="-3"/>
                <w:sz w:val="21"/>
                <w:szCs w:val="21"/>
                <w:lang w:eastAsia="zh-CN"/>
              </w:rPr>
              <w:t>运输部办公厅关于印发〈防范化解涉客船舶安全风险工作方案〉的通</w:t>
            </w:r>
            <w:r>
              <w:rPr>
                <w:b w:val="0"/>
                <w:bCs w:val="0"/>
                <w:spacing w:val="-4"/>
                <w:sz w:val="21"/>
                <w:szCs w:val="21"/>
                <w:lang w:eastAsia="zh-CN"/>
              </w:rPr>
              <w:t>知》《中华人民共和国海事局关于</w:t>
            </w:r>
            <w:r>
              <w:rPr>
                <w:b w:val="0"/>
                <w:bCs w:val="0"/>
                <w:spacing w:val="11"/>
                <w:sz w:val="21"/>
                <w:szCs w:val="21"/>
                <w:lang w:eastAsia="zh-CN"/>
              </w:rPr>
              <w:t xml:space="preserve"> </w:t>
            </w:r>
            <w:r>
              <w:rPr>
                <w:b w:val="0"/>
                <w:bCs w:val="0"/>
                <w:spacing w:val="-3"/>
                <w:sz w:val="21"/>
                <w:szCs w:val="21"/>
                <w:lang w:eastAsia="zh-CN"/>
              </w:rPr>
              <w:t>海上客运船舶恶劣天气限制开航的</w:t>
            </w:r>
            <w:r>
              <w:rPr>
                <w:b w:val="0"/>
                <w:bCs w:val="0"/>
                <w:spacing w:val="1"/>
                <w:sz w:val="21"/>
                <w:szCs w:val="21"/>
                <w:lang w:eastAsia="zh-CN"/>
              </w:rPr>
              <w:t xml:space="preserve"> </w:t>
            </w:r>
            <w:r>
              <w:rPr>
                <w:b w:val="0"/>
                <w:bCs w:val="0"/>
                <w:spacing w:val="11"/>
                <w:sz w:val="21"/>
                <w:szCs w:val="21"/>
                <w:lang w:eastAsia="zh-CN"/>
              </w:rPr>
              <w:t>通告》。</w:t>
            </w:r>
          </w:p>
        </w:tc>
        <w:tc>
          <w:tcPr>
            <w:tcW w:w="4577" w:type="dxa"/>
          </w:tcPr>
          <w:p>
            <w:pPr>
              <w:pStyle w:val="8"/>
              <w:spacing w:before="27" w:line="220" w:lineRule="auto"/>
              <w:ind w:left="119"/>
              <w:rPr>
                <w:rFonts w:hint="eastAsia"/>
                <w:b w:val="0"/>
                <w:bCs w:val="0"/>
                <w:sz w:val="21"/>
                <w:szCs w:val="21"/>
                <w:lang w:eastAsia="zh-CN"/>
              </w:rPr>
            </w:pPr>
            <w:r>
              <w:rPr>
                <w:b w:val="0"/>
                <w:bCs w:val="0"/>
                <w:spacing w:val="-4"/>
                <w:sz w:val="21"/>
                <w:szCs w:val="21"/>
                <w:lang w:eastAsia="zh-CN"/>
              </w:rPr>
              <w:t>重大隐患：</w:t>
            </w:r>
          </w:p>
          <w:p>
            <w:pPr>
              <w:pStyle w:val="8"/>
              <w:spacing w:before="20" w:line="237" w:lineRule="auto"/>
              <w:rPr>
                <w:rFonts w:hint="eastAsia"/>
                <w:b w:val="0"/>
                <w:bCs w:val="0"/>
                <w:sz w:val="21"/>
                <w:szCs w:val="21"/>
                <w:lang w:eastAsia="zh-CN"/>
              </w:rPr>
            </w:pPr>
            <w:r>
              <w:rPr>
                <w:b w:val="0"/>
                <w:bCs w:val="0"/>
                <w:spacing w:val="-5"/>
                <w:sz w:val="21"/>
                <w:szCs w:val="21"/>
                <w:lang w:eastAsia="zh-CN"/>
              </w:rPr>
              <w:t>1.《水上客运重大事故隐患判定指南(暂行)》</w:t>
            </w:r>
            <w:r>
              <w:rPr>
                <w:b w:val="0"/>
                <w:bCs w:val="0"/>
                <w:spacing w:val="6"/>
                <w:sz w:val="21"/>
                <w:szCs w:val="21"/>
                <w:lang w:eastAsia="zh-CN"/>
              </w:rPr>
              <w:t xml:space="preserve"> </w:t>
            </w:r>
            <w:r>
              <w:rPr>
                <w:b w:val="0"/>
                <w:bCs w:val="0"/>
                <w:spacing w:val="-5"/>
                <w:sz w:val="21"/>
                <w:szCs w:val="21"/>
                <w:lang w:eastAsia="zh-CN"/>
              </w:rPr>
              <w:t>第四条(一)客船安全技术状况、重要设备存在严重缺陷。第五条(二)客船改装后，船舶适航</w:t>
            </w:r>
            <w:r>
              <w:rPr>
                <w:b w:val="0"/>
                <w:bCs w:val="0"/>
                <w:spacing w:val="-18"/>
                <w:sz w:val="21"/>
                <w:szCs w:val="21"/>
                <w:lang w:eastAsia="zh-CN"/>
              </w:rPr>
              <w:t>性、救生和防火要求，不满足技术法规要求；</w:t>
            </w:r>
            <w:r>
              <w:rPr>
                <w:b w:val="0"/>
                <w:bCs w:val="0"/>
                <w:spacing w:val="-19"/>
                <w:sz w:val="21"/>
                <w:szCs w:val="21"/>
                <w:lang w:eastAsia="zh-CN"/>
              </w:rPr>
              <w:t>(五)</w:t>
            </w:r>
            <w:r>
              <w:rPr>
                <w:b w:val="0"/>
                <w:bCs w:val="0"/>
                <w:sz w:val="21"/>
                <w:szCs w:val="21"/>
                <w:lang w:eastAsia="zh-CN"/>
              </w:rPr>
              <w:t xml:space="preserve"> </w:t>
            </w:r>
            <w:r>
              <w:rPr>
                <w:b w:val="0"/>
                <w:bCs w:val="0"/>
                <w:spacing w:val="-5"/>
                <w:sz w:val="21"/>
                <w:szCs w:val="21"/>
                <w:lang w:eastAsia="zh-CN"/>
              </w:rPr>
              <w:t>客船未按规定配备足额消防救生设备设施或存在严重缺陷。第八条(二)客船未遵守恶劣天气限制、夜航规定航行；(三)客船载运旅客人数</w:t>
            </w:r>
            <w:r>
              <w:rPr>
                <w:b w:val="0"/>
                <w:bCs w:val="0"/>
                <w:spacing w:val="-11"/>
                <w:sz w:val="21"/>
                <w:szCs w:val="21"/>
                <w:lang w:eastAsia="zh-CN"/>
              </w:rPr>
              <w:t>超出乘客定额人数的、或未按规定载运或载运的车辆不符合相关规定、或未按规定执行“车客分</w:t>
            </w:r>
            <w:r>
              <w:rPr>
                <w:b w:val="0"/>
                <w:bCs w:val="0"/>
                <w:spacing w:val="3"/>
                <w:sz w:val="21"/>
                <w:szCs w:val="21"/>
                <w:lang w:eastAsia="zh-CN"/>
              </w:rPr>
              <w:t xml:space="preserve"> </w:t>
            </w:r>
            <w:r>
              <w:rPr>
                <w:b w:val="0"/>
                <w:bCs w:val="0"/>
                <w:spacing w:val="-5"/>
                <w:sz w:val="21"/>
                <w:szCs w:val="21"/>
                <w:lang w:eastAsia="zh-CN"/>
              </w:rPr>
              <w:t>离”要求。第十条(一)客船人员应急疏散通道</w:t>
            </w:r>
            <w:r>
              <w:rPr>
                <w:b w:val="0"/>
                <w:bCs w:val="0"/>
                <w:spacing w:val="-2"/>
                <w:sz w:val="21"/>
                <w:szCs w:val="21"/>
                <w:lang w:eastAsia="zh-CN"/>
              </w:rPr>
              <w:t>严重堵塞。</w:t>
            </w:r>
          </w:p>
          <w:p>
            <w:pPr>
              <w:pStyle w:val="8"/>
              <w:spacing w:before="2" w:line="238" w:lineRule="auto"/>
              <w:ind w:left="129" w:right="48" w:hanging="100"/>
              <w:rPr>
                <w:rFonts w:hint="eastAsia"/>
                <w:b w:val="0"/>
                <w:bCs w:val="0"/>
                <w:sz w:val="21"/>
                <w:szCs w:val="21"/>
                <w:lang w:eastAsia="zh-CN"/>
              </w:rPr>
            </w:pPr>
            <w:r>
              <w:rPr>
                <w:b w:val="0"/>
                <w:bCs w:val="0"/>
                <w:spacing w:val="-4"/>
                <w:sz w:val="21"/>
                <w:szCs w:val="21"/>
                <w:lang w:eastAsia="zh-CN"/>
              </w:rPr>
              <w:t>2.《内河运输船舶重大事故隐患判定标准》(交</w:t>
            </w:r>
            <w:r>
              <w:rPr>
                <w:b w:val="0"/>
                <w:bCs w:val="0"/>
                <w:spacing w:val="-3"/>
                <w:sz w:val="21"/>
                <w:szCs w:val="21"/>
                <w:lang w:eastAsia="zh-CN"/>
              </w:rPr>
              <w:t>办海〔2024〕67号)第四条(五)船舶严重超</w:t>
            </w:r>
            <w:r>
              <w:rPr>
                <w:b w:val="0"/>
                <w:bCs w:val="0"/>
                <w:spacing w:val="1"/>
                <w:sz w:val="21"/>
                <w:szCs w:val="21"/>
                <w:lang w:eastAsia="zh-CN"/>
              </w:rPr>
              <w:t>核定载重线载运货物或超核定乘客定额载客；</w:t>
            </w:r>
          </w:p>
          <w:p>
            <w:pPr>
              <w:pStyle w:val="8"/>
              <w:tabs>
                <w:tab w:val="left" w:pos="198"/>
              </w:tabs>
              <w:spacing w:before="31" w:line="238" w:lineRule="auto"/>
              <w:ind w:right="5"/>
              <w:rPr>
                <w:rFonts w:hint="eastAsia"/>
                <w:b w:val="0"/>
                <w:bCs w:val="0"/>
                <w:sz w:val="21"/>
                <w:szCs w:val="21"/>
                <w:lang w:eastAsia="zh-CN"/>
              </w:rPr>
            </w:pPr>
            <w:r>
              <w:rPr>
                <w:b w:val="0"/>
                <w:bCs w:val="0"/>
                <w:spacing w:val="-5"/>
                <w:sz w:val="21"/>
                <w:szCs w:val="21"/>
                <w:lang w:eastAsia="zh-CN"/>
              </w:rPr>
              <w:t>(六)船舶不遵守禁限航要求冒险航行。第五条</w:t>
            </w:r>
            <w:r>
              <w:rPr>
                <w:b w:val="0"/>
                <w:bCs w:val="0"/>
                <w:spacing w:val="-3"/>
                <w:sz w:val="21"/>
                <w:szCs w:val="21"/>
                <w:lang w:eastAsia="zh-CN"/>
              </w:rPr>
              <w:t>(三)客船乘客处所的脱险通道严重堵塞或锁</w:t>
            </w:r>
            <w:r>
              <w:rPr>
                <w:b w:val="0"/>
                <w:bCs w:val="0"/>
                <w:spacing w:val="-2"/>
                <w:sz w:val="21"/>
                <w:szCs w:val="21"/>
                <w:lang w:eastAsia="zh-CN"/>
              </w:rPr>
              <w:t>闭；(五)客船未按规定配备固定式自动探火和</w:t>
            </w:r>
            <w:r>
              <w:rPr>
                <w:b w:val="0"/>
                <w:bCs w:val="0"/>
                <w:spacing w:val="-1"/>
                <w:sz w:val="21"/>
                <w:szCs w:val="21"/>
                <w:lang w:eastAsia="zh-CN"/>
              </w:rPr>
              <w:t>失火报警系统、固定灭火系统，或系统失灵。</w:t>
            </w:r>
            <w:r>
              <w:rPr>
                <w:b w:val="0"/>
                <w:bCs w:val="0"/>
                <w:spacing w:val="4"/>
                <w:sz w:val="21"/>
                <w:szCs w:val="21"/>
                <w:lang w:eastAsia="zh-CN"/>
              </w:rPr>
              <w:t>突出问题：</w:t>
            </w:r>
          </w:p>
          <w:p>
            <w:pPr>
              <w:pStyle w:val="8"/>
              <w:spacing w:line="218" w:lineRule="auto"/>
              <w:rPr>
                <w:rFonts w:hint="eastAsia"/>
                <w:b w:val="0"/>
                <w:bCs w:val="0"/>
                <w:sz w:val="21"/>
                <w:szCs w:val="21"/>
                <w:lang w:eastAsia="zh-CN"/>
              </w:rPr>
            </w:pPr>
            <w:r>
              <w:rPr>
                <w:b w:val="0"/>
                <w:bCs w:val="0"/>
                <w:spacing w:val="-3"/>
                <w:sz w:val="21"/>
                <w:szCs w:val="21"/>
                <w:lang w:eastAsia="zh-CN"/>
              </w:rPr>
              <w:t>1.企业未建立并落实预警“叫应”机制。</w:t>
            </w:r>
          </w:p>
          <w:p>
            <w:pPr>
              <w:pStyle w:val="8"/>
              <w:spacing w:before="30" w:line="224" w:lineRule="auto"/>
              <w:rPr>
                <w:rFonts w:hint="eastAsia"/>
                <w:b w:val="0"/>
                <w:bCs w:val="0"/>
                <w:sz w:val="21"/>
                <w:szCs w:val="21"/>
                <w:lang w:eastAsia="zh-CN"/>
              </w:rPr>
            </w:pPr>
            <w:r>
              <w:rPr>
                <w:b w:val="0"/>
                <w:bCs w:val="0"/>
                <w:spacing w:val="-11"/>
                <w:sz w:val="21"/>
                <w:szCs w:val="21"/>
                <w:lang w:eastAsia="zh-CN"/>
              </w:rPr>
              <w:t>2.</w:t>
            </w:r>
            <w:r>
              <w:rPr>
                <w:b w:val="0"/>
                <w:bCs w:val="0"/>
                <w:spacing w:val="-10"/>
                <w:sz w:val="21"/>
                <w:szCs w:val="21"/>
                <w:lang w:eastAsia="zh-CN"/>
              </w:rPr>
              <w:t>未明确恶劣天气预警应对和涉客船舶停航、</w:t>
            </w:r>
            <w:r>
              <w:rPr>
                <w:b w:val="0"/>
                <w:bCs w:val="0"/>
                <w:spacing w:val="-8"/>
                <w:sz w:val="21"/>
                <w:szCs w:val="21"/>
                <w:lang w:eastAsia="zh-CN"/>
              </w:rPr>
              <w:t>返</w:t>
            </w:r>
            <w:r>
              <w:rPr>
                <w:b w:val="0"/>
                <w:bCs w:val="0"/>
                <w:spacing w:val="16"/>
                <w:sz w:val="21"/>
                <w:szCs w:val="21"/>
                <w:lang w:eastAsia="zh-CN"/>
              </w:rPr>
              <w:t xml:space="preserve"> </w:t>
            </w:r>
            <w:r>
              <w:rPr>
                <w:b w:val="0"/>
                <w:bCs w:val="0"/>
                <w:spacing w:val="-4"/>
                <w:sz w:val="21"/>
                <w:szCs w:val="21"/>
                <w:lang w:eastAsia="zh-CN"/>
              </w:rPr>
              <w:t>航标准和程序。</w:t>
            </w:r>
          </w:p>
          <w:p>
            <w:pPr>
              <w:pStyle w:val="8"/>
              <w:spacing w:before="17" w:line="192" w:lineRule="auto"/>
              <w:rPr>
                <w:rFonts w:hint="eastAsia"/>
                <w:b w:val="0"/>
                <w:bCs w:val="0"/>
                <w:sz w:val="21"/>
                <w:szCs w:val="21"/>
                <w:lang w:eastAsia="zh-CN"/>
              </w:rPr>
            </w:pPr>
            <w:r>
              <w:rPr>
                <w:b w:val="0"/>
                <w:bCs w:val="0"/>
                <w:spacing w:val="-3"/>
                <w:sz w:val="21"/>
                <w:szCs w:val="21"/>
                <w:lang w:eastAsia="zh-CN"/>
              </w:rPr>
              <w:t>3.船舶未按要求开展开航前安全自查。</w:t>
            </w:r>
          </w:p>
        </w:tc>
        <w:tc>
          <w:tcPr>
            <w:tcW w:w="704" w:type="dxa"/>
          </w:tcPr>
          <w:p>
            <w:pPr>
              <w:rPr>
                <w:lang w:eastAsia="zh-CN"/>
              </w:rPr>
            </w:pPr>
          </w:p>
        </w:tc>
      </w:tr>
    </w:tbl>
    <w:p>
      <w:pPr>
        <w:rPr>
          <w:lang w:eastAsia="zh-CN"/>
        </w:rPr>
        <w:sectPr>
          <w:footerReference r:id="rId6" w:type="default"/>
          <w:pgSz w:w="16830" w:h="11900"/>
          <w:pgMar w:top="1011" w:right="1484" w:bottom="1269" w:left="984" w:header="0" w:footer="890" w:gutter="0"/>
          <w:pgNumType w:fmt="decimal"/>
          <w:cols w:space="720" w:num="1"/>
        </w:sectPr>
      </w:pPr>
    </w:p>
    <w:p>
      <w:pPr>
        <w:spacing w:before="45"/>
        <w:rPr>
          <w:lang w:eastAsia="zh-CN"/>
        </w:rPr>
      </w:pPr>
    </w:p>
    <w:p>
      <w:pPr>
        <w:spacing w:before="45"/>
        <w:rPr>
          <w:lang w:eastAsia="zh-CN"/>
        </w:rPr>
      </w:pPr>
    </w:p>
    <w:tbl>
      <w:tblPr>
        <w:tblStyle w:val="7"/>
        <w:tblW w:w="14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579"/>
        <w:gridCol w:w="3458"/>
        <w:gridCol w:w="3377"/>
        <w:gridCol w:w="4577"/>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4" w:hRule="atLeast"/>
        </w:trPr>
        <w:tc>
          <w:tcPr>
            <w:tcW w:w="654" w:type="dxa"/>
          </w:tcPr>
          <w:p>
            <w:pPr>
              <w:pStyle w:val="8"/>
              <w:spacing w:before="152" w:line="221" w:lineRule="auto"/>
              <w:ind w:left="98"/>
              <w:rPr>
                <w:rFonts w:hint="eastAsia"/>
                <w:sz w:val="22"/>
                <w:szCs w:val="22"/>
              </w:rPr>
            </w:pPr>
            <w:r>
              <w:rPr>
                <w:b/>
                <w:bCs/>
                <w:spacing w:val="-5"/>
                <w:sz w:val="22"/>
                <w:szCs w:val="22"/>
              </w:rPr>
              <w:t>序号</w:t>
            </w:r>
          </w:p>
        </w:tc>
        <w:tc>
          <w:tcPr>
            <w:tcW w:w="1579" w:type="dxa"/>
          </w:tcPr>
          <w:p>
            <w:pPr>
              <w:pStyle w:val="8"/>
              <w:spacing w:before="151" w:line="220" w:lineRule="auto"/>
              <w:ind w:left="124"/>
              <w:rPr>
                <w:rFonts w:hint="eastAsia"/>
                <w:sz w:val="22"/>
                <w:szCs w:val="22"/>
              </w:rPr>
            </w:pPr>
            <w:r>
              <w:rPr>
                <w:b/>
                <w:bCs/>
                <w:sz w:val="22"/>
                <w:szCs w:val="22"/>
              </w:rPr>
              <w:t>主要风险隐患</w:t>
            </w:r>
          </w:p>
        </w:tc>
        <w:tc>
          <w:tcPr>
            <w:tcW w:w="3458" w:type="dxa"/>
          </w:tcPr>
          <w:p>
            <w:pPr>
              <w:pStyle w:val="8"/>
              <w:spacing w:before="151" w:line="220" w:lineRule="auto"/>
              <w:ind w:left="1285"/>
              <w:rPr>
                <w:rFonts w:hint="eastAsia"/>
                <w:sz w:val="22"/>
                <w:szCs w:val="22"/>
              </w:rPr>
            </w:pPr>
            <w:r>
              <w:rPr>
                <w:b/>
                <w:bCs/>
                <w:spacing w:val="-2"/>
                <w:sz w:val="22"/>
                <w:szCs w:val="22"/>
              </w:rPr>
              <w:t>防控措施</w:t>
            </w:r>
          </w:p>
        </w:tc>
        <w:tc>
          <w:tcPr>
            <w:tcW w:w="3377" w:type="dxa"/>
          </w:tcPr>
          <w:p>
            <w:pPr>
              <w:pStyle w:val="8"/>
              <w:spacing w:before="149" w:line="219" w:lineRule="auto"/>
              <w:ind w:left="1247"/>
              <w:rPr>
                <w:rFonts w:hint="eastAsia"/>
                <w:sz w:val="22"/>
                <w:szCs w:val="22"/>
              </w:rPr>
            </w:pPr>
            <w:r>
              <w:rPr>
                <w:b/>
                <w:bCs/>
                <w:spacing w:val="-5"/>
                <w:sz w:val="22"/>
                <w:szCs w:val="22"/>
              </w:rPr>
              <w:t>工作依据</w:t>
            </w:r>
          </w:p>
        </w:tc>
        <w:tc>
          <w:tcPr>
            <w:tcW w:w="4577" w:type="dxa"/>
          </w:tcPr>
          <w:p>
            <w:pPr>
              <w:pStyle w:val="8"/>
              <w:spacing w:before="151" w:line="220" w:lineRule="auto"/>
              <w:ind w:left="750"/>
              <w:rPr>
                <w:rFonts w:hint="eastAsia"/>
                <w:sz w:val="22"/>
                <w:szCs w:val="22"/>
                <w:lang w:eastAsia="zh-CN"/>
              </w:rPr>
            </w:pPr>
            <w:r>
              <w:rPr>
                <w:b/>
                <w:bCs/>
                <w:spacing w:val="-4"/>
                <w:sz w:val="22"/>
                <w:szCs w:val="22"/>
                <w:lang w:eastAsia="zh-CN"/>
              </w:rPr>
              <w:t>构成重大隐患或突出问题的情形</w:t>
            </w:r>
          </w:p>
        </w:tc>
        <w:tc>
          <w:tcPr>
            <w:tcW w:w="705" w:type="dxa"/>
          </w:tcPr>
          <w:p>
            <w:pPr>
              <w:pStyle w:val="8"/>
              <w:spacing w:before="152" w:line="221" w:lineRule="auto"/>
              <w:ind w:left="16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5" w:hRule="atLeast"/>
        </w:trPr>
        <w:tc>
          <w:tcPr>
            <w:tcW w:w="654" w:type="dxa"/>
          </w:tcPr>
          <w:p>
            <w:pPr>
              <w:spacing w:line="243" w:lineRule="auto"/>
            </w:pPr>
          </w:p>
          <w:p>
            <w:pPr>
              <w:spacing w:line="243" w:lineRule="auto"/>
            </w:pPr>
          </w:p>
          <w:p>
            <w:pPr>
              <w:spacing w:line="243" w:lineRule="auto"/>
            </w:pPr>
          </w:p>
          <w:p>
            <w:pPr>
              <w:spacing w:line="243" w:lineRule="auto"/>
            </w:pPr>
          </w:p>
          <w:p>
            <w:pPr>
              <w:spacing w:line="244" w:lineRule="auto"/>
            </w:pPr>
          </w:p>
          <w:p>
            <w:pPr>
              <w:spacing w:line="244" w:lineRule="auto"/>
            </w:pPr>
          </w:p>
          <w:p>
            <w:pPr>
              <w:pStyle w:val="8"/>
              <w:spacing w:before="72" w:line="241" w:lineRule="auto"/>
              <w:ind w:left="265"/>
              <w:rPr>
                <w:rFonts w:hint="eastAsia"/>
                <w:sz w:val="22"/>
                <w:szCs w:val="22"/>
              </w:rPr>
            </w:pPr>
            <w:r>
              <w:rPr>
                <w:sz w:val="22"/>
                <w:szCs w:val="22"/>
              </w:rPr>
              <w:t>2</w:t>
            </w:r>
          </w:p>
        </w:tc>
        <w:tc>
          <w:tcPr>
            <w:tcW w:w="1579" w:type="dxa"/>
          </w:tcPr>
          <w:p>
            <w:pPr>
              <w:spacing w:line="274" w:lineRule="auto"/>
              <w:rPr>
                <w:sz w:val="21"/>
                <w:szCs w:val="21"/>
                <w:lang w:eastAsia="zh-CN"/>
              </w:rPr>
            </w:pPr>
          </w:p>
          <w:p>
            <w:pPr>
              <w:spacing w:line="275" w:lineRule="auto"/>
              <w:rPr>
                <w:sz w:val="21"/>
                <w:szCs w:val="21"/>
                <w:lang w:eastAsia="zh-CN"/>
              </w:rPr>
            </w:pPr>
          </w:p>
          <w:p>
            <w:pPr>
              <w:spacing w:line="275" w:lineRule="auto"/>
              <w:rPr>
                <w:sz w:val="21"/>
                <w:szCs w:val="21"/>
                <w:lang w:eastAsia="zh-CN"/>
              </w:rPr>
            </w:pPr>
          </w:p>
          <w:p>
            <w:pPr>
              <w:spacing w:line="275" w:lineRule="auto"/>
              <w:rPr>
                <w:sz w:val="21"/>
                <w:szCs w:val="21"/>
                <w:lang w:eastAsia="zh-CN"/>
              </w:rPr>
            </w:pPr>
          </w:p>
          <w:p>
            <w:pPr>
              <w:pStyle w:val="8"/>
              <w:spacing w:before="72" w:line="236" w:lineRule="auto"/>
              <w:ind w:left="121" w:right="103"/>
              <w:jc w:val="both"/>
              <w:rPr>
                <w:rFonts w:hint="eastAsia"/>
                <w:sz w:val="21"/>
                <w:szCs w:val="21"/>
                <w:lang w:eastAsia="zh-CN"/>
              </w:rPr>
            </w:pPr>
            <w:r>
              <w:rPr>
                <w:spacing w:val="4"/>
                <w:sz w:val="21"/>
                <w:szCs w:val="21"/>
                <w:lang w:eastAsia="zh-CN"/>
              </w:rPr>
              <w:t>渤海湾、琼州</w:t>
            </w:r>
            <w:r>
              <w:rPr>
                <w:sz w:val="21"/>
                <w:szCs w:val="21"/>
                <w:lang w:eastAsia="zh-CN"/>
              </w:rPr>
              <w:t xml:space="preserve"> </w:t>
            </w:r>
            <w:r>
              <w:rPr>
                <w:spacing w:val="-2"/>
                <w:sz w:val="21"/>
                <w:szCs w:val="21"/>
                <w:lang w:eastAsia="zh-CN"/>
              </w:rPr>
              <w:t>海峡、舟山群</w:t>
            </w:r>
            <w:r>
              <w:rPr>
                <w:spacing w:val="3"/>
                <w:sz w:val="21"/>
                <w:szCs w:val="21"/>
                <w:lang w:eastAsia="zh-CN"/>
              </w:rPr>
              <w:t xml:space="preserve"> </w:t>
            </w:r>
            <w:r>
              <w:rPr>
                <w:spacing w:val="2"/>
                <w:sz w:val="21"/>
                <w:szCs w:val="21"/>
                <w:lang w:eastAsia="zh-CN"/>
              </w:rPr>
              <w:t xml:space="preserve">岛、长江干线 </w:t>
            </w:r>
            <w:r>
              <w:rPr>
                <w:spacing w:val="1"/>
                <w:sz w:val="21"/>
                <w:szCs w:val="21"/>
                <w:lang w:eastAsia="zh-CN"/>
              </w:rPr>
              <w:t>等水域重要客</w:t>
            </w:r>
            <w:r>
              <w:rPr>
                <w:spacing w:val="3"/>
                <w:sz w:val="21"/>
                <w:szCs w:val="21"/>
                <w:lang w:eastAsia="zh-CN"/>
              </w:rPr>
              <w:t xml:space="preserve"> 运航线客船因 </w:t>
            </w:r>
            <w:r>
              <w:rPr>
                <w:spacing w:val="-2"/>
                <w:sz w:val="21"/>
                <w:szCs w:val="21"/>
                <w:lang w:eastAsia="zh-CN"/>
              </w:rPr>
              <w:t>船员疲劳驾驶</w:t>
            </w:r>
            <w:r>
              <w:rPr>
                <w:spacing w:val="2"/>
                <w:sz w:val="21"/>
                <w:szCs w:val="21"/>
                <w:lang w:eastAsia="zh-CN"/>
              </w:rPr>
              <w:t xml:space="preserve"> </w:t>
            </w:r>
            <w:r>
              <w:rPr>
                <w:spacing w:val="1"/>
                <w:sz w:val="21"/>
                <w:szCs w:val="21"/>
                <w:lang w:eastAsia="zh-CN"/>
              </w:rPr>
              <w:t>引发事故风险</w:t>
            </w:r>
          </w:p>
        </w:tc>
        <w:tc>
          <w:tcPr>
            <w:tcW w:w="3458" w:type="dxa"/>
          </w:tcPr>
          <w:p>
            <w:pPr>
              <w:spacing w:line="396" w:lineRule="auto"/>
              <w:rPr>
                <w:sz w:val="21"/>
                <w:szCs w:val="21"/>
                <w:lang w:eastAsia="zh-CN"/>
              </w:rPr>
            </w:pPr>
          </w:p>
          <w:p>
            <w:pPr>
              <w:pStyle w:val="8"/>
              <w:spacing w:before="71" w:line="227" w:lineRule="auto"/>
              <w:ind w:left="119" w:hanging="107"/>
              <w:rPr>
                <w:rFonts w:hint="eastAsia"/>
                <w:sz w:val="21"/>
                <w:szCs w:val="21"/>
                <w:lang w:eastAsia="zh-CN"/>
              </w:rPr>
            </w:pPr>
            <w:r>
              <w:rPr>
                <w:spacing w:val="-5"/>
                <w:sz w:val="21"/>
                <w:szCs w:val="21"/>
                <w:lang w:eastAsia="zh-CN"/>
              </w:rPr>
              <w:t>1.公司为客船配备足够的适任船员，满足船舶最低安全配员要求。</w:t>
            </w:r>
          </w:p>
          <w:p>
            <w:pPr>
              <w:pStyle w:val="8"/>
              <w:spacing w:before="18" w:line="227" w:lineRule="auto"/>
              <w:rPr>
                <w:rFonts w:hint="eastAsia"/>
                <w:sz w:val="21"/>
                <w:szCs w:val="21"/>
                <w:lang w:eastAsia="zh-CN"/>
              </w:rPr>
            </w:pPr>
            <w:r>
              <w:rPr>
                <w:spacing w:val="-11"/>
                <w:sz w:val="21"/>
                <w:szCs w:val="21"/>
                <w:lang w:eastAsia="zh-CN"/>
              </w:rPr>
              <w:t>2.春运期间，琼州海峡客滚船配员增</w:t>
            </w:r>
            <w:r>
              <w:rPr>
                <w:sz w:val="21"/>
                <w:szCs w:val="21"/>
                <w:lang w:eastAsia="zh-CN"/>
              </w:rPr>
              <w:t>配至2.5套船员，船长等核心岗位职</w:t>
            </w:r>
            <w:r>
              <w:rPr>
                <w:spacing w:val="-1"/>
                <w:sz w:val="21"/>
                <w:szCs w:val="21"/>
                <w:lang w:eastAsia="zh-CN"/>
              </w:rPr>
              <w:t>务船员增配至3套。</w:t>
            </w:r>
          </w:p>
          <w:p>
            <w:pPr>
              <w:pStyle w:val="8"/>
              <w:spacing w:before="19" w:line="219" w:lineRule="auto"/>
              <w:jc w:val="both"/>
              <w:rPr>
                <w:rFonts w:hint="eastAsia"/>
                <w:sz w:val="21"/>
                <w:szCs w:val="21"/>
                <w:lang w:eastAsia="zh-CN"/>
              </w:rPr>
            </w:pPr>
            <w:r>
              <w:rPr>
                <w:rFonts w:hint="eastAsia"/>
                <w:spacing w:val="-5"/>
                <w:sz w:val="21"/>
                <w:szCs w:val="21"/>
                <w:lang w:val="en-US" w:eastAsia="zh-CN"/>
              </w:rPr>
              <w:t>3</w:t>
            </w:r>
            <w:r>
              <w:rPr>
                <w:spacing w:val="-5"/>
                <w:sz w:val="21"/>
                <w:szCs w:val="21"/>
                <w:lang w:eastAsia="zh-CN"/>
              </w:rPr>
              <w:t>.船员工作和休息时间应符合要求。</w:t>
            </w:r>
          </w:p>
          <w:p>
            <w:pPr>
              <w:pStyle w:val="8"/>
              <w:spacing w:before="18" w:line="237" w:lineRule="auto"/>
              <w:jc w:val="both"/>
              <w:rPr>
                <w:rFonts w:hint="eastAsia"/>
                <w:sz w:val="21"/>
                <w:szCs w:val="21"/>
                <w:lang w:eastAsia="zh-CN"/>
              </w:rPr>
            </w:pPr>
            <w:r>
              <w:rPr>
                <w:rFonts w:hint="eastAsia"/>
                <w:spacing w:val="-1"/>
                <w:sz w:val="21"/>
                <w:szCs w:val="21"/>
                <w:lang w:val="en-US" w:eastAsia="zh-CN"/>
              </w:rPr>
              <w:t>4</w:t>
            </w:r>
            <w:r>
              <w:rPr>
                <w:spacing w:val="-1"/>
                <w:sz w:val="21"/>
                <w:szCs w:val="21"/>
                <w:lang w:eastAsia="zh-CN"/>
              </w:rPr>
              <w:t>.船员履行值班职责前和值班期间</w:t>
            </w:r>
            <w:r>
              <w:rPr>
                <w:spacing w:val="3"/>
                <w:sz w:val="21"/>
                <w:szCs w:val="21"/>
                <w:lang w:eastAsia="zh-CN"/>
              </w:rPr>
              <w:t xml:space="preserve"> </w:t>
            </w:r>
            <w:r>
              <w:rPr>
                <w:spacing w:val="5"/>
                <w:sz w:val="21"/>
                <w:szCs w:val="21"/>
                <w:lang w:eastAsia="zh-CN"/>
              </w:rPr>
              <w:t>未摄入可能影响安全值班的食品、</w:t>
            </w:r>
            <w:r>
              <w:rPr>
                <w:sz w:val="21"/>
                <w:szCs w:val="21"/>
                <w:lang w:eastAsia="zh-CN"/>
              </w:rPr>
              <w:t xml:space="preserve"> </w:t>
            </w:r>
            <w:r>
              <w:rPr>
                <w:spacing w:val="4"/>
                <w:sz w:val="21"/>
                <w:szCs w:val="21"/>
                <w:lang w:eastAsia="zh-CN"/>
              </w:rPr>
              <w:t>药品或者其他物品。</w:t>
            </w:r>
          </w:p>
          <w:p>
            <w:pPr>
              <w:pStyle w:val="8"/>
              <w:spacing w:before="3"/>
              <w:ind w:right="83"/>
              <w:jc w:val="both"/>
              <w:rPr>
                <w:rFonts w:hint="eastAsia"/>
                <w:sz w:val="21"/>
                <w:szCs w:val="21"/>
                <w:lang w:eastAsia="zh-CN"/>
              </w:rPr>
            </w:pPr>
            <w:r>
              <w:rPr>
                <w:rFonts w:hint="eastAsia"/>
                <w:spacing w:val="-1"/>
                <w:sz w:val="21"/>
                <w:szCs w:val="21"/>
                <w:lang w:val="en-US" w:eastAsia="zh-CN"/>
              </w:rPr>
              <w:t>5</w:t>
            </w:r>
            <w:r>
              <w:rPr>
                <w:spacing w:val="-1"/>
                <w:sz w:val="21"/>
                <w:szCs w:val="21"/>
                <w:lang w:eastAsia="zh-CN"/>
              </w:rPr>
              <w:t>.公司为客船安装配备船舶智能监控系统，并对船员不安全行为实施</w:t>
            </w:r>
            <w:r>
              <w:rPr>
                <w:spacing w:val="13"/>
                <w:sz w:val="21"/>
                <w:szCs w:val="21"/>
                <w:lang w:eastAsia="zh-CN"/>
              </w:rPr>
              <w:t>干预。</w:t>
            </w:r>
          </w:p>
        </w:tc>
        <w:tc>
          <w:tcPr>
            <w:tcW w:w="3377" w:type="dxa"/>
          </w:tcPr>
          <w:p>
            <w:pPr>
              <w:pStyle w:val="8"/>
              <w:spacing w:before="30" w:line="219" w:lineRule="auto"/>
              <w:ind w:left="83"/>
              <w:rPr>
                <w:spacing w:val="-2"/>
                <w:sz w:val="21"/>
                <w:szCs w:val="21"/>
                <w:lang w:eastAsia="zh-CN"/>
              </w:rPr>
            </w:pPr>
          </w:p>
          <w:p>
            <w:pPr>
              <w:pStyle w:val="8"/>
              <w:spacing w:before="30" w:line="219" w:lineRule="auto"/>
              <w:ind w:left="83"/>
              <w:rPr>
                <w:rFonts w:hint="eastAsia"/>
                <w:sz w:val="21"/>
                <w:szCs w:val="21"/>
                <w:lang w:eastAsia="zh-CN"/>
              </w:rPr>
            </w:pPr>
            <w:r>
              <w:rPr>
                <w:spacing w:val="-2"/>
                <w:sz w:val="21"/>
                <w:szCs w:val="21"/>
                <w:lang w:eastAsia="zh-CN"/>
              </w:rPr>
              <w:t>《中华人民共和国海上交通安全</w:t>
            </w:r>
            <w:r>
              <w:rPr>
                <w:spacing w:val="1"/>
                <w:sz w:val="21"/>
                <w:szCs w:val="21"/>
                <w:lang w:eastAsia="zh-CN"/>
              </w:rPr>
              <w:t>法》第十三条、第三十三条。《中</w:t>
            </w:r>
            <w:r>
              <w:rPr>
                <w:spacing w:val="-1"/>
                <w:sz w:val="21"/>
                <w:szCs w:val="21"/>
                <w:lang w:eastAsia="zh-CN"/>
              </w:rPr>
              <w:t>华人民共和国内河交通安全管理条例》第六条。《中华人民共和国船</w:t>
            </w:r>
            <w:r>
              <w:rPr>
                <w:spacing w:val="-2"/>
                <w:sz w:val="21"/>
                <w:szCs w:val="21"/>
                <w:lang w:eastAsia="zh-CN"/>
              </w:rPr>
              <w:t>舶最低安全配员规则》第十六条。</w:t>
            </w:r>
            <w:r>
              <w:rPr>
                <w:spacing w:val="-4"/>
                <w:sz w:val="21"/>
                <w:szCs w:val="21"/>
                <w:lang w:eastAsia="zh-CN"/>
              </w:rPr>
              <w:t>《中华人民共和国海船船员值班规</w:t>
            </w:r>
            <w:r>
              <w:rPr>
                <w:spacing w:val="1"/>
                <w:sz w:val="21"/>
                <w:szCs w:val="21"/>
                <w:lang w:eastAsia="zh-CN"/>
              </w:rPr>
              <w:t>则》第一百二十条、第一百二十一</w:t>
            </w:r>
            <w:r>
              <w:rPr>
                <w:sz w:val="21"/>
                <w:szCs w:val="21"/>
                <w:lang w:eastAsia="zh-CN"/>
              </w:rPr>
              <w:t>条、第一百二十二条、第一百二十三条、第一百二十五条、第一百二</w:t>
            </w:r>
            <w:r>
              <w:rPr>
                <w:spacing w:val="-1"/>
                <w:sz w:val="21"/>
                <w:szCs w:val="21"/>
                <w:lang w:eastAsia="zh-CN"/>
              </w:rPr>
              <w:t>十六条、第一百二十七条。《中华人民共和国内河船舶船员值班规</w:t>
            </w:r>
            <w:r>
              <w:rPr>
                <w:sz w:val="21"/>
                <w:szCs w:val="21"/>
                <w:lang w:eastAsia="zh-CN"/>
              </w:rPr>
              <w:t>则》第十五条。《提升琼州海峡客</w:t>
            </w:r>
            <w:r>
              <w:rPr>
                <w:spacing w:val="-1"/>
                <w:sz w:val="21"/>
                <w:szCs w:val="21"/>
                <w:lang w:eastAsia="zh-CN"/>
              </w:rPr>
              <w:t>滚运输高峰期服务保障能力专项行</w:t>
            </w:r>
            <w:r>
              <w:rPr>
                <w:spacing w:val="2"/>
                <w:sz w:val="21"/>
                <w:szCs w:val="21"/>
                <w:lang w:eastAsia="zh-CN"/>
              </w:rPr>
              <w:t>动方案》(交办水〔2024〕31号)</w:t>
            </w:r>
            <w:r>
              <w:rPr>
                <w:spacing w:val="11"/>
                <w:sz w:val="21"/>
                <w:szCs w:val="21"/>
                <w:lang w:eastAsia="zh-CN"/>
              </w:rPr>
              <w:t xml:space="preserve"> </w:t>
            </w:r>
            <w:r>
              <w:rPr>
                <w:sz w:val="21"/>
                <w:szCs w:val="21"/>
                <w:lang w:eastAsia="zh-CN"/>
              </w:rPr>
              <w:t>第18条。</w:t>
            </w:r>
          </w:p>
        </w:tc>
        <w:tc>
          <w:tcPr>
            <w:tcW w:w="4577" w:type="dxa"/>
          </w:tcPr>
          <w:p>
            <w:pPr>
              <w:pStyle w:val="8"/>
              <w:spacing w:before="180" w:line="220" w:lineRule="auto"/>
              <w:ind w:left="127"/>
              <w:rPr>
                <w:rFonts w:hint="eastAsia"/>
                <w:sz w:val="21"/>
                <w:szCs w:val="21"/>
                <w:lang w:eastAsia="zh-CN"/>
              </w:rPr>
            </w:pPr>
            <w:r>
              <w:rPr>
                <w:spacing w:val="-1"/>
                <w:sz w:val="21"/>
                <w:szCs w:val="21"/>
                <w:lang w:eastAsia="zh-CN"/>
              </w:rPr>
              <w:t>重大隐患：</w:t>
            </w:r>
          </w:p>
          <w:p>
            <w:pPr>
              <w:pStyle w:val="8"/>
              <w:spacing w:before="17" w:line="237" w:lineRule="auto"/>
              <w:ind w:left="26" w:firstLine="108"/>
              <w:jc w:val="both"/>
              <w:rPr>
                <w:rFonts w:hint="eastAsia"/>
                <w:sz w:val="21"/>
                <w:szCs w:val="21"/>
                <w:lang w:eastAsia="zh-CN"/>
              </w:rPr>
            </w:pPr>
            <w:r>
              <w:rPr>
                <w:spacing w:val="-2"/>
                <w:sz w:val="21"/>
                <w:szCs w:val="21"/>
                <w:lang w:eastAsia="zh-CN"/>
              </w:rPr>
              <w:t>1.《水上客运重大事故隐患判定指南(暂行)》</w:t>
            </w:r>
            <w:r>
              <w:rPr>
                <w:spacing w:val="16"/>
                <w:sz w:val="21"/>
                <w:szCs w:val="21"/>
                <w:lang w:eastAsia="zh-CN"/>
              </w:rPr>
              <w:t xml:space="preserve"> </w:t>
            </w:r>
            <w:r>
              <w:rPr>
                <w:spacing w:val="-4"/>
                <w:sz w:val="21"/>
                <w:szCs w:val="21"/>
                <w:lang w:eastAsia="zh-CN"/>
              </w:rPr>
              <w:t>第四条(二)客船配员或船员履职能力严重不足。</w:t>
            </w:r>
            <w:r>
              <w:rPr>
                <w:spacing w:val="7"/>
                <w:sz w:val="21"/>
                <w:szCs w:val="21"/>
                <w:lang w:eastAsia="zh-CN"/>
              </w:rPr>
              <w:t xml:space="preserve"> </w:t>
            </w:r>
            <w:r>
              <w:rPr>
                <w:spacing w:val="-2"/>
                <w:sz w:val="21"/>
                <w:szCs w:val="21"/>
                <w:lang w:eastAsia="zh-CN"/>
              </w:rPr>
              <w:t>第六条(一)船长或者高级船员的配备未满足最</w:t>
            </w:r>
            <w:r>
              <w:rPr>
                <w:spacing w:val="7"/>
                <w:sz w:val="21"/>
                <w:szCs w:val="21"/>
                <w:lang w:eastAsia="zh-CN"/>
              </w:rPr>
              <w:t xml:space="preserve">  </w:t>
            </w:r>
            <w:r>
              <w:rPr>
                <w:sz w:val="21"/>
                <w:szCs w:val="21"/>
                <w:lang w:eastAsia="zh-CN"/>
              </w:rPr>
              <w:t>低安全配员要求；(二)参加航行、停泊值</w:t>
            </w:r>
            <w:r>
              <w:rPr>
                <w:spacing w:val="-1"/>
                <w:sz w:val="21"/>
                <w:szCs w:val="21"/>
                <w:lang w:eastAsia="zh-CN"/>
              </w:rPr>
              <w:t>班的</w:t>
            </w:r>
            <w:r>
              <w:rPr>
                <w:sz w:val="21"/>
                <w:szCs w:val="21"/>
                <w:lang w:eastAsia="zh-CN"/>
              </w:rPr>
              <w:t xml:space="preserve">  船员违反规定饮酒或服用国家管制的麻醉药品</w:t>
            </w:r>
            <w:r>
              <w:rPr>
                <w:spacing w:val="1"/>
                <w:sz w:val="21"/>
                <w:szCs w:val="21"/>
                <w:lang w:eastAsia="zh-CN"/>
              </w:rPr>
              <w:t xml:space="preserve">  </w:t>
            </w:r>
            <w:r>
              <w:rPr>
                <w:spacing w:val="10"/>
                <w:sz w:val="21"/>
                <w:szCs w:val="21"/>
                <w:lang w:eastAsia="zh-CN"/>
              </w:rPr>
              <w:t>或者精神药品。</w:t>
            </w:r>
          </w:p>
          <w:p>
            <w:pPr>
              <w:pStyle w:val="8"/>
              <w:spacing w:before="4" w:line="235" w:lineRule="auto"/>
              <w:ind w:left="87" w:firstLine="29"/>
              <w:jc w:val="both"/>
              <w:rPr>
                <w:rFonts w:hint="eastAsia"/>
                <w:sz w:val="21"/>
                <w:szCs w:val="21"/>
                <w:lang w:eastAsia="zh-CN"/>
              </w:rPr>
            </w:pPr>
            <w:r>
              <w:rPr>
                <w:spacing w:val="-9"/>
                <w:sz w:val="21"/>
                <w:szCs w:val="21"/>
                <w:lang w:eastAsia="zh-CN"/>
              </w:rPr>
              <w:t>2.《内河运输船舶重大事故隐患判定标准》第五</w:t>
            </w:r>
            <w:r>
              <w:rPr>
                <w:spacing w:val="14"/>
                <w:sz w:val="21"/>
                <w:szCs w:val="21"/>
                <w:lang w:eastAsia="zh-CN"/>
              </w:rPr>
              <w:t xml:space="preserve"> </w:t>
            </w:r>
            <w:r>
              <w:rPr>
                <w:spacing w:val="-1"/>
                <w:sz w:val="21"/>
                <w:szCs w:val="21"/>
                <w:lang w:eastAsia="zh-CN"/>
              </w:rPr>
              <w:t>条(一)客船上任职的船长、高级船员未持有有</w:t>
            </w:r>
            <w:r>
              <w:rPr>
                <w:spacing w:val="18"/>
                <w:sz w:val="21"/>
                <w:szCs w:val="21"/>
                <w:lang w:eastAsia="zh-CN"/>
              </w:rPr>
              <w:t xml:space="preserve"> </w:t>
            </w:r>
            <w:r>
              <w:rPr>
                <w:spacing w:val="-7"/>
                <w:sz w:val="21"/>
                <w:szCs w:val="21"/>
                <w:lang w:eastAsia="zh-CN"/>
              </w:rPr>
              <w:t>效的特殊培训合格证，或船舶配员不满足最低安</w:t>
            </w:r>
            <w:r>
              <w:rPr>
                <w:spacing w:val="5"/>
                <w:sz w:val="21"/>
                <w:szCs w:val="21"/>
                <w:lang w:eastAsia="zh-CN"/>
              </w:rPr>
              <w:t xml:space="preserve"> </w:t>
            </w:r>
            <w:r>
              <w:rPr>
                <w:spacing w:val="6"/>
                <w:sz w:val="21"/>
                <w:szCs w:val="21"/>
                <w:lang w:eastAsia="zh-CN"/>
              </w:rPr>
              <w:t>全配员要求。</w:t>
            </w:r>
          </w:p>
          <w:p>
            <w:pPr>
              <w:pStyle w:val="8"/>
              <w:ind w:left="126" w:hanging="39"/>
              <w:jc w:val="both"/>
              <w:rPr>
                <w:rFonts w:hint="eastAsia"/>
                <w:sz w:val="21"/>
                <w:szCs w:val="21"/>
                <w:lang w:eastAsia="zh-CN"/>
              </w:rPr>
            </w:pPr>
            <w:r>
              <w:rPr>
                <w:sz w:val="21"/>
                <w:szCs w:val="21"/>
                <w:lang w:eastAsia="zh-CN"/>
              </w:rPr>
              <w:t xml:space="preserve">突出问题：1.公司未为30客位以上客船安装使 </w:t>
            </w:r>
            <w:r>
              <w:rPr>
                <w:spacing w:val="-9"/>
                <w:sz w:val="21"/>
                <w:szCs w:val="21"/>
                <w:lang w:eastAsia="zh-CN"/>
              </w:rPr>
              <w:t>用船舶智能监控系统，未对值班船员不安全行为</w:t>
            </w:r>
            <w:r>
              <w:rPr>
                <w:spacing w:val="7"/>
                <w:sz w:val="21"/>
                <w:szCs w:val="21"/>
                <w:lang w:eastAsia="zh-CN"/>
              </w:rPr>
              <w:t xml:space="preserve"> </w:t>
            </w:r>
            <w:r>
              <w:rPr>
                <w:sz w:val="21"/>
                <w:szCs w:val="21"/>
                <w:lang w:eastAsia="zh-CN"/>
              </w:rPr>
              <w:t>进行干预处置。</w:t>
            </w:r>
          </w:p>
        </w:tc>
        <w:tc>
          <w:tcPr>
            <w:tcW w:w="705"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0" w:hRule="atLeast"/>
        </w:trPr>
        <w:tc>
          <w:tcPr>
            <w:tcW w:w="654" w:type="dxa"/>
          </w:tcPr>
          <w:p>
            <w:pPr>
              <w:spacing w:line="242" w:lineRule="auto"/>
              <w:rPr>
                <w:lang w:eastAsia="zh-CN"/>
              </w:rPr>
            </w:pPr>
          </w:p>
          <w:p>
            <w:pPr>
              <w:spacing w:line="242" w:lineRule="auto"/>
              <w:rPr>
                <w:lang w:eastAsia="zh-CN"/>
              </w:rPr>
            </w:pPr>
          </w:p>
          <w:p>
            <w:pPr>
              <w:spacing w:line="242" w:lineRule="auto"/>
              <w:rPr>
                <w:lang w:eastAsia="zh-CN"/>
              </w:rPr>
            </w:pPr>
          </w:p>
          <w:p>
            <w:pPr>
              <w:spacing w:line="243" w:lineRule="auto"/>
              <w:rPr>
                <w:lang w:eastAsia="zh-CN"/>
              </w:rPr>
            </w:pPr>
          </w:p>
          <w:p>
            <w:pPr>
              <w:pStyle w:val="8"/>
              <w:spacing w:before="71"/>
              <w:ind w:left="265"/>
              <w:rPr>
                <w:rFonts w:hint="eastAsia"/>
                <w:sz w:val="22"/>
                <w:szCs w:val="22"/>
              </w:rPr>
            </w:pPr>
            <w:r>
              <w:rPr>
                <w:sz w:val="22"/>
                <w:szCs w:val="22"/>
              </w:rPr>
              <w:t>3</w:t>
            </w:r>
          </w:p>
        </w:tc>
        <w:tc>
          <w:tcPr>
            <w:tcW w:w="1579" w:type="dxa"/>
          </w:tcPr>
          <w:p>
            <w:pPr>
              <w:spacing w:line="272" w:lineRule="auto"/>
              <w:rPr>
                <w:sz w:val="21"/>
                <w:szCs w:val="21"/>
                <w:lang w:eastAsia="zh-CN"/>
              </w:rPr>
            </w:pPr>
          </w:p>
          <w:p>
            <w:pPr>
              <w:spacing w:line="272" w:lineRule="auto"/>
              <w:rPr>
                <w:sz w:val="21"/>
                <w:szCs w:val="21"/>
                <w:lang w:eastAsia="zh-CN"/>
              </w:rPr>
            </w:pPr>
          </w:p>
          <w:p>
            <w:pPr>
              <w:spacing w:line="273" w:lineRule="auto"/>
              <w:rPr>
                <w:sz w:val="21"/>
                <w:szCs w:val="21"/>
                <w:lang w:eastAsia="zh-CN"/>
              </w:rPr>
            </w:pPr>
          </w:p>
          <w:p>
            <w:pPr>
              <w:pStyle w:val="8"/>
              <w:spacing w:before="72" w:line="228" w:lineRule="auto"/>
              <w:ind w:left="121" w:right="117"/>
              <w:rPr>
                <w:rFonts w:hint="eastAsia"/>
                <w:sz w:val="21"/>
                <w:szCs w:val="21"/>
                <w:lang w:eastAsia="zh-CN"/>
              </w:rPr>
            </w:pPr>
            <w:r>
              <w:rPr>
                <w:spacing w:val="-2"/>
                <w:sz w:val="21"/>
                <w:szCs w:val="21"/>
                <w:lang w:eastAsia="zh-CN"/>
              </w:rPr>
              <w:t>船舶载运危险</w:t>
            </w:r>
            <w:r>
              <w:rPr>
                <w:spacing w:val="2"/>
                <w:sz w:val="21"/>
                <w:szCs w:val="21"/>
                <w:lang w:eastAsia="zh-CN"/>
              </w:rPr>
              <w:t xml:space="preserve"> </w:t>
            </w:r>
            <w:r>
              <w:rPr>
                <w:spacing w:val="1"/>
                <w:sz w:val="21"/>
                <w:szCs w:val="21"/>
                <w:lang w:eastAsia="zh-CN"/>
              </w:rPr>
              <w:t>货物谎报瞒报</w:t>
            </w:r>
          </w:p>
        </w:tc>
        <w:tc>
          <w:tcPr>
            <w:tcW w:w="3458" w:type="dxa"/>
          </w:tcPr>
          <w:p>
            <w:pPr>
              <w:pStyle w:val="8"/>
              <w:spacing w:before="46" w:line="231" w:lineRule="auto"/>
              <w:ind w:left="72" w:right="63"/>
              <w:rPr>
                <w:sz w:val="21"/>
                <w:szCs w:val="21"/>
                <w:lang w:eastAsia="zh-CN"/>
              </w:rPr>
            </w:pPr>
          </w:p>
          <w:p>
            <w:pPr>
              <w:pStyle w:val="8"/>
              <w:spacing w:before="46" w:line="231" w:lineRule="auto"/>
              <w:ind w:left="72" w:right="63"/>
              <w:rPr>
                <w:rFonts w:hint="eastAsia"/>
                <w:sz w:val="21"/>
                <w:szCs w:val="21"/>
                <w:lang w:eastAsia="zh-CN"/>
              </w:rPr>
            </w:pPr>
            <w:r>
              <w:rPr>
                <w:sz w:val="21"/>
                <w:szCs w:val="21"/>
                <w:lang w:eastAsia="zh-CN"/>
              </w:rPr>
              <w:t>1.托运人按规定向承运人说明所托</w:t>
            </w:r>
            <w:r>
              <w:rPr>
                <w:spacing w:val="7"/>
                <w:sz w:val="21"/>
                <w:szCs w:val="21"/>
                <w:lang w:eastAsia="zh-CN"/>
              </w:rPr>
              <w:t xml:space="preserve"> </w:t>
            </w:r>
            <w:r>
              <w:rPr>
                <w:spacing w:val="-1"/>
                <w:sz w:val="21"/>
                <w:szCs w:val="21"/>
                <w:lang w:eastAsia="zh-CN"/>
              </w:rPr>
              <w:t>运危险货物的种类、数量、危险特</w:t>
            </w:r>
            <w:r>
              <w:rPr>
                <w:spacing w:val="5"/>
                <w:sz w:val="21"/>
                <w:szCs w:val="21"/>
                <w:lang w:eastAsia="zh-CN"/>
              </w:rPr>
              <w:t xml:space="preserve"> </w:t>
            </w:r>
            <w:r>
              <w:rPr>
                <w:sz w:val="21"/>
                <w:szCs w:val="21"/>
                <w:lang w:eastAsia="zh-CN"/>
              </w:rPr>
              <w:t>性以及发生危险情况的应急处置措</w:t>
            </w:r>
            <w:r>
              <w:rPr>
                <w:spacing w:val="11"/>
                <w:sz w:val="21"/>
                <w:szCs w:val="21"/>
                <w:lang w:eastAsia="zh-CN"/>
              </w:rPr>
              <w:t xml:space="preserve"> </w:t>
            </w:r>
            <w:r>
              <w:rPr>
                <w:spacing w:val="-1"/>
                <w:sz w:val="21"/>
                <w:szCs w:val="21"/>
                <w:lang w:eastAsia="zh-CN"/>
              </w:rPr>
              <w:t>施并向海事管理机构办理船舶载运</w:t>
            </w:r>
            <w:r>
              <w:rPr>
                <w:spacing w:val="6"/>
                <w:sz w:val="21"/>
                <w:szCs w:val="21"/>
                <w:lang w:eastAsia="zh-CN"/>
              </w:rPr>
              <w:t xml:space="preserve"> </w:t>
            </w:r>
            <w:r>
              <w:rPr>
                <w:spacing w:val="3"/>
                <w:sz w:val="21"/>
                <w:szCs w:val="21"/>
                <w:lang w:eastAsia="zh-CN"/>
              </w:rPr>
              <w:t>危险货物申报和报告手续。</w:t>
            </w:r>
          </w:p>
          <w:p>
            <w:pPr>
              <w:pStyle w:val="8"/>
              <w:spacing w:before="30" w:line="222" w:lineRule="auto"/>
              <w:ind w:left="72" w:right="45"/>
              <w:rPr>
                <w:rFonts w:hint="eastAsia"/>
                <w:sz w:val="21"/>
                <w:szCs w:val="21"/>
                <w:lang w:eastAsia="zh-CN"/>
              </w:rPr>
            </w:pPr>
            <w:r>
              <w:rPr>
                <w:spacing w:val="1"/>
                <w:sz w:val="21"/>
                <w:szCs w:val="21"/>
                <w:lang w:eastAsia="zh-CN"/>
              </w:rPr>
              <w:t>2.拟交付船舶载运的危险货物与申</w:t>
            </w:r>
            <w:r>
              <w:rPr>
                <w:spacing w:val="13"/>
                <w:sz w:val="21"/>
                <w:szCs w:val="21"/>
                <w:lang w:eastAsia="zh-CN"/>
              </w:rPr>
              <w:t xml:space="preserve"> </w:t>
            </w:r>
            <w:r>
              <w:rPr>
                <w:spacing w:val="-1"/>
                <w:sz w:val="21"/>
                <w:szCs w:val="21"/>
                <w:lang w:eastAsia="zh-CN"/>
              </w:rPr>
              <w:t>报情况一致，未在托运的普通货物</w:t>
            </w:r>
            <w:r>
              <w:rPr>
                <w:spacing w:val="7"/>
                <w:sz w:val="21"/>
                <w:szCs w:val="21"/>
                <w:lang w:eastAsia="zh-CN"/>
              </w:rPr>
              <w:t xml:space="preserve"> </w:t>
            </w:r>
            <w:r>
              <w:rPr>
                <w:spacing w:val="6"/>
                <w:sz w:val="21"/>
                <w:szCs w:val="21"/>
                <w:lang w:eastAsia="zh-CN"/>
              </w:rPr>
              <w:t>中夹带危险货物。</w:t>
            </w:r>
          </w:p>
        </w:tc>
        <w:tc>
          <w:tcPr>
            <w:tcW w:w="3377" w:type="dxa"/>
          </w:tcPr>
          <w:p>
            <w:pPr>
              <w:pStyle w:val="8"/>
              <w:spacing w:before="175" w:line="219" w:lineRule="auto"/>
              <w:ind w:left="83"/>
              <w:rPr>
                <w:spacing w:val="-2"/>
                <w:sz w:val="21"/>
                <w:szCs w:val="21"/>
                <w:lang w:eastAsia="zh-CN"/>
              </w:rPr>
            </w:pPr>
          </w:p>
          <w:p>
            <w:pPr>
              <w:pStyle w:val="8"/>
              <w:spacing w:before="175" w:line="219" w:lineRule="auto"/>
              <w:ind w:left="83"/>
              <w:rPr>
                <w:rFonts w:hint="eastAsia"/>
                <w:sz w:val="21"/>
                <w:szCs w:val="21"/>
                <w:lang w:eastAsia="zh-CN"/>
              </w:rPr>
            </w:pPr>
            <w:r>
              <w:rPr>
                <w:spacing w:val="-2"/>
                <w:sz w:val="21"/>
                <w:szCs w:val="21"/>
                <w:lang w:eastAsia="zh-CN"/>
              </w:rPr>
              <w:t>《中华人民共和国海上交通安全</w:t>
            </w:r>
            <w:r>
              <w:rPr>
                <w:spacing w:val="1"/>
                <w:sz w:val="21"/>
                <w:szCs w:val="21"/>
                <w:lang w:eastAsia="zh-CN"/>
              </w:rPr>
              <w:t>法》第六十三条。《中华人民共和</w:t>
            </w:r>
            <w:r>
              <w:rPr>
                <w:sz w:val="21"/>
                <w:szCs w:val="21"/>
                <w:lang w:eastAsia="zh-CN"/>
              </w:rPr>
              <w:t>国危险化学品安全管理条例》第六十三条、第六十四条。《中华人民共和国内河交通安全管理条例》第三十二条。《船舶载运危险货物安全监督管理规定》第二十二条。</w:t>
            </w:r>
          </w:p>
        </w:tc>
        <w:tc>
          <w:tcPr>
            <w:tcW w:w="4577" w:type="dxa"/>
          </w:tcPr>
          <w:p>
            <w:pPr>
              <w:spacing w:line="401" w:lineRule="auto"/>
              <w:rPr>
                <w:sz w:val="21"/>
                <w:szCs w:val="21"/>
                <w:lang w:eastAsia="zh-CN"/>
              </w:rPr>
            </w:pPr>
          </w:p>
          <w:p>
            <w:pPr>
              <w:pStyle w:val="8"/>
              <w:spacing w:before="72" w:line="220" w:lineRule="auto"/>
              <w:ind w:left="137"/>
              <w:rPr>
                <w:rFonts w:hint="eastAsia"/>
                <w:sz w:val="21"/>
                <w:szCs w:val="21"/>
                <w:lang w:eastAsia="zh-CN"/>
              </w:rPr>
            </w:pPr>
            <w:r>
              <w:rPr>
                <w:spacing w:val="-1"/>
                <w:sz w:val="21"/>
                <w:szCs w:val="21"/>
                <w:lang w:eastAsia="zh-CN"/>
              </w:rPr>
              <w:t>重大隐患：</w:t>
            </w:r>
          </w:p>
          <w:p>
            <w:pPr>
              <w:pStyle w:val="8"/>
              <w:spacing w:before="15" w:line="236" w:lineRule="auto"/>
              <w:ind w:left="87" w:hanging="70"/>
              <w:jc w:val="both"/>
              <w:rPr>
                <w:rFonts w:hint="eastAsia"/>
                <w:sz w:val="21"/>
                <w:szCs w:val="21"/>
                <w:lang w:eastAsia="zh-CN"/>
              </w:rPr>
            </w:pPr>
            <w:r>
              <w:rPr>
                <w:spacing w:val="-4"/>
                <w:sz w:val="21"/>
                <w:szCs w:val="21"/>
                <w:lang w:eastAsia="zh-CN"/>
              </w:rPr>
              <w:t>1.《内河运输船舶重大事故隐患判定标准》第六</w:t>
            </w:r>
            <w:r>
              <w:rPr>
                <w:spacing w:val="16"/>
                <w:sz w:val="21"/>
                <w:szCs w:val="21"/>
                <w:lang w:eastAsia="zh-CN"/>
              </w:rPr>
              <w:t xml:space="preserve"> </w:t>
            </w:r>
            <w:r>
              <w:rPr>
                <w:spacing w:val="-1"/>
                <w:sz w:val="21"/>
                <w:szCs w:val="21"/>
                <w:lang w:eastAsia="zh-CN"/>
              </w:rPr>
              <w:t>条(二)载运危险货物船舶未经许可进出港或从</w:t>
            </w:r>
            <w:r>
              <w:rPr>
                <w:spacing w:val="4"/>
                <w:sz w:val="21"/>
                <w:szCs w:val="21"/>
                <w:lang w:eastAsia="zh-CN"/>
              </w:rPr>
              <w:t xml:space="preserve">  </w:t>
            </w:r>
            <w:r>
              <w:rPr>
                <w:spacing w:val="-1"/>
                <w:sz w:val="21"/>
                <w:szCs w:val="21"/>
                <w:lang w:eastAsia="zh-CN"/>
              </w:rPr>
              <w:t>事危险货物过驳作业；(三)船舶载运危险货物</w:t>
            </w:r>
            <w:r>
              <w:rPr>
                <w:spacing w:val="11"/>
                <w:sz w:val="21"/>
                <w:szCs w:val="21"/>
                <w:lang w:eastAsia="zh-CN"/>
              </w:rPr>
              <w:t xml:space="preserve"> </w:t>
            </w:r>
            <w:r>
              <w:rPr>
                <w:spacing w:val="1"/>
                <w:sz w:val="21"/>
                <w:szCs w:val="21"/>
                <w:lang w:eastAsia="zh-CN"/>
              </w:rPr>
              <w:t>种类超过适装证书限定范围。</w:t>
            </w:r>
          </w:p>
        </w:tc>
        <w:tc>
          <w:tcPr>
            <w:tcW w:w="705"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09" w:hRule="atLeast"/>
        </w:trPr>
        <w:tc>
          <w:tcPr>
            <w:tcW w:w="654" w:type="dxa"/>
          </w:tcPr>
          <w:p>
            <w:pPr>
              <w:spacing w:line="405" w:lineRule="auto"/>
              <w:rPr>
                <w:lang w:eastAsia="zh-CN"/>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sz w:val="22"/>
                <w:szCs w:val="22"/>
              </w:rPr>
            </w:pPr>
          </w:p>
          <w:p>
            <w:pPr>
              <w:pStyle w:val="8"/>
              <w:spacing w:before="72" w:line="241" w:lineRule="auto"/>
              <w:ind w:left="265"/>
              <w:rPr>
                <w:rFonts w:hint="eastAsia"/>
                <w:sz w:val="22"/>
                <w:szCs w:val="22"/>
              </w:rPr>
            </w:pPr>
            <w:r>
              <w:rPr>
                <w:sz w:val="22"/>
                <w:szCs w:val="22"/>
              </w:rPr>
              <w:t>4</w:t>
            </w:r>
          </w:p>
        </w:tc>
        <w:tc>
          <w:tcPr>
            <w:tcW w:w="1579" w:type="dxa"/>
          </w:tcPr>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spacing w:val="1"/>
                <w:sz w:val="21"/>
                <w:szCs w:val="21"/>
                <w:lang w:eastAsia="zh-CN"/>
              </w:rPr>
            </w:pPr>
          </w:p>
          <w:p>
            <w:pPr>
              <w:pStyle w:val="8"/>
              <w:spacing w:before="27" w:line="228" w:lineRule="auto"/>
              <w:ind w:left="121" w:right="116"/>
              <w:jc w:val="both"/>
              <w:rPr>
                <w:rFonts w:hint="eastAsia"/>
                <w:sz w:val="21"/>
                <w:szCs w:val="21"/>
                <w:lang w:eastAsia="zh-CN"/>
              </w:rPr>
            </w:pPr>
            <w:r>
              <w:rPr>
                <w:spacing w:val="1"/>
                <w:sz w:val="21"/>
                <w:szCs w:val="21"/>
                <w:lang w:eastAsia="zh-CN"/>
              </w:rPr>
              <w:t>载运危险货物</w:t>
            </w:r>
            <w:r>
              <w:rPr>
                <w:spacing w:val="4"/>
                <w:sz w:val="21"/>
                <w:szCs w:val="21"/>
                <w:lang w:eastAsia="zh-CN"/>
              </w:rPr>
              <w:t xml:space="preserve"> </w:t>
            </w:r>
            <w:r>
              <w:rPr>
                <w:spacing w:val="-2"/>
                <w:sz w:val="21"/>
                <w:szCs w:val="21"/>
                <w:lang w:eastAsia="zh-CN"/>
              </w:rPr>
              <w:t>船舶违规动火</w:t>
            </w:r>
            <w:r>
              <w:rPr>
                <w:spacing w:val="2"/>
                <w:sz w:val="21"/>
                <w:szCs w:val="21"/>
                <w:lang w:eastAsia="zh-CN"/>
              </w:rPr>
              <w:t xml:space="preserve"> </w:t>
            </w:r>
            <w:r>
              <w:rPr>
                <w:spacing w:val="1"/>
                <w:sz w:val="21"/>
                <w:szCs w:val="21"/>
                <w:lang w:eastAsia="zh-CN"/>
              </w:rPr>
              <w:t>作业、非法清</w:t>
            </w:r>
            <w:r>
              <w:rPr>
                <w:spacing w:val="4"/>
                <w:sz w:val="21"/>
                <w:szCs w:val="21"/>
                <w:lang w:eastAsia="zh-CN"/>
              </w:rPr>
              <w:t xml:space="preserve"> </w:t>
            </w:r>
            <w:r>
              <w:rPr>
                <w:spacing w:val="17"/>
                <w:sz w:val="21"/>
                <w:szCs w:val="21"/>
                <w:lang w:eastAsia="zh-CN"/>
              </w:rPr>
              <w:t>(洗)舱</w:t>
            </w:r>
          </w:p>
        </w:tc>
        <w:tc>
          <w:tcPr>
            <w:tcW w:w="3458" w:type="dxa"/>
          </w:tcPr>
          <w:p>
            <w:pPr>
              <w:pStyle w:val="8"/>
              <w:spacing w:before="36" w:line="219" w:lineRule="auto"/>
              <w:ind w:left="72"/>
              <w:rPr>
                <w:sz w:val="21"/>
                <w:szCs w:val="21"/>
                <w:lang w:eastAsia="zh-CN"/>
              </w:rPr>
            </w:pPr>
          </w:p>
          <w:p>
            <w:pPr>
              <w:pStyle w:val="8"/>
              <w:spacing w:before="36" w:line="219" w:lineRule="auto"/>
              <w:rPr>
                <w:spacing w:val="7"/>
                <w:sz w:val="21"/>
                <w:szCs w:val="21"/>
                <w:lang w:eastAsia="zh-CN"/>
              </w:rPr>
            </w:pPr>
            <w:r>
              <w:rPr>
                <w:sz w:val="21"/>
                <w:szCs w:val="21"/>
                <w:lang w:eastAsia="zh-CN"/>
              </w:rPr>
              <w:t>1.载运危险货物的船舶按要求进行洗(清)舱、驱气或者置换活动，期间未进行明火、</w:t>
            </w:r>
            <w:r>
              <w:rPr>
                <w:rFonts w:hint="eastAsia"/>
                <w:sz w:val="21"/>
                <w:szCs w:val="21"/>
                <w:lang w:eastAsia="zh-CN"/>
              </w:rPr>
              <w:t>烤</w:t>
            </w:r>
            <w:r>
              <w:rPr>
                <w:sz w:val="21"/>
                <w:szCs w:val="21"/>
                <w:lang w:eastAsia="zh-CN"/>
              </w:rPr>
              <w:t>铲及其他易产</w:t>
            </w:r>
            <w:r>
              <w:rPr>
                <w:spacing w:val="12"/>
                <w:sz w:val="21"/>
                <w:szCs w:val="21"/>
                <w:lang w:eastAsia="zh-CN"/>
              </w:rPr>
              <w:t xml:space="preserve"> </w:t>
            </w:r>
            <w:r>
              <w:rPr>
                <w:spacing w:val="7"/>
                <w:sz w:val="21"/>
                <w:szCs w:val="21"/>
                <w:lang w:eastAsia="zh-CN"/>
              </w:rPr>
              <w:t>生火花的作业。</w:t>
            </w:r>
          </w:p>
          <w:p>
            <w:pPr>
              <w:pStyle w:val="8"/>
              <w:spacing w:before="46" w:line="235" w:lineRule="auto"/>
              <w:ind w:left="62" w:hanging="48"/>
              <w:jc w:val="both"/>
              <w:rPr>
                <w:rFonts w:hint="eastAsia"/>
                <w:b w:val="0"/>
                <w:bCs w:val="0"/>
                <w:sz w:val="21"/>
                <w:szCs w:val="21"/>
                <w:lang w:eastAsia="zh-CN"/>
              </w:rPr>
            </w:pPr>
            <w:r>
              <w:rPr>
                <w:b w:val="0"/>
                <w:bCs w:val="0"/>
                <w:spacing w:val="-9"/>
                <w:sz w:val="21"/>
                <w:szCs w:val="21"/>
                <w:lang w:eastAsia="zh-CN"/>
              </w:rPr>
              <w:t>2.船舶在港内进行烧焊或明火作业，</w:t>
            </w:r>
            <w:r>
              <w:rPr>
                <w:b w:val="0"/>
                <w:bCs w:val="0"/>
                <w:spacing w:val="15"/>
                <w:sz w:val="21"/>
                <w:szCs w:val="21"/>
                <w:lang w:eastAsia="zh-CN"/>
              </w:rPr>
              <w:t xml:space="preserve"> </w:t>
            </w:r>
            <w:r>
              <w:rPr>
                <w:b w:val="0"/>
                <w:bCs w:val="0"/>
                <w:spacing w:val="-8"/>
                <w:sz w:val="21"/>
                <w:szCs w:val="21"/>
                <w:lang w:eastAsia="zh-CN"/>
              </w:rPr>
              <w:t>已经向所在港区的海事管理机构提</w:t>
            </w:r>
            <w:r>
              <w:rPr>
                <w:b w:val="0"/>
                <w:bCs w:val="0"/>
                <w:spacing w:val="1"/>
                <w:sz w:val="21"/>
                <w:szCs w:val="21"/>
                <w:lang w:eastAsia="zh-CN"/>
              </w:rPr>
              <w:t xml:space="preserve">  </w:t>
            </w:r>
            <w:r>
              <w:rPr>
                <w:b w:val="0"/>
                <w:bCs w:val="0"/>
                <w:spacing w:val="-5"/>
                <w:sz w:val="21"/>
                <w:szCs w:val="21"/>
                <w:lang w:eastAsia="zh-CN"/>
              </w:rPr>
              <w:t>交船舶港内安全作业报备。</w:t>
            </w:r>
          </w:p>
          <w:p>
            <w:pPr>
              <w:pStyle w:val="8"/>
              <w:spacing w:before="2" w:line="233" w:lineRule="auto"/>
              <w:ind w:left="64"/>
              <w:jc w:val="both"/>
              <w:rPr>
                <w:rFonts w:hint="eastAsia"/>
                <w:b w:val="0"/>
                <w:bCs w:val="0"/>
                <w:sz w:val="21"/>
                <w:szCs w:val="21"/>
                <w:lang w:eastAsia="zh-CN"/>
              </w:rPr>
            </w:pPr>
            <w:r>
              <w:rPr>
                <w:b w:val="0"/>
                <w:bCs w:val="0"/>
                <w:spacing w:val="-10"/>
                <w:sz w:val="21"/>
                <w:szCs w:val="21"/>
                <w:lang w:eastAsia="zh-CN"/>
              </w:rPr>
              <w:t>3.船舶明火作业现场按照要求做好</w:t>
            </w:r>
            <w:r>
              <w:rPr>
                <w:b w:val="0"/>
                <w:bCs w:val="0"/>
                <w:spacing w:val="6"/>
                <w:sz w:val="21"/>
                <w:szCs w:val="21"/>
                <w:lang w:eastAsia="zh-CN"/>
              </w:rPr>
              <w:t xml:space="preserve">  </w:t>
            </w:r>
            <w:r>
              <w:rPr>
                <w:b w:val="0"/>
                <w:bCs w:val="0"/>
                <w:spacing w:val="-9"/>
                <w:sz w:val="21"/>
                <w:szCs w:val="21"/>
                <w:lang w:eastAsia="zh-CN"/>
              </w:rPr>
              <w:t>防护工作，包括备妥足够的消防器</w:t>
            </w:r>
            <w:r>
              <w:rPr>
                <w:b w:val="0"/>
                <w:bCs w:val="0"/>
                <w:spacing w:val="3"/>
                <w:sz w:val="21"/>
                <w:szCs w:val="21"/>
                <w:lang w:eastAsia="zh-CN"/>
              </w:rPr>
              <w:t xml:space="preserve">  </w:t>
            </w:r>
            <w:r>
              <w:rPr>
                <w:b w:val="0"/>
                <w:bCs w:val="0"/>
                <w:spacing w:val="-12"/>
                <w:sz w:val="21"/>
                <w:szCs w:val="21"/>
                <w:lang w:eastAsia="zh-CN"/>
              </w:rPr>
              <w:t>材、焊工持有主管机关认可的证书、</w:t>
            </w:r>
            <w:r>
              <w:rPr>
                <w:b w:val="0"/>
                <w:bCs w:val="0"/>
                <w:spacing w:val="6"/>
                <w:sz w:val="21"/>
                <w:szCs w:val="21"/>
                <w:lang w:eastAsia="zh-CN"/>
              </w:rPr>
              <w:t xml:space="preserve"> </w:t>
            </w:r>
            <w:r>
              <w:rPr>
                <w:b w:val="0"/>
                <w:bCs w:val="0"/>
                <w:spacing w:val="-10"/>
                <w:sz w:val="21"/>
                <w:szCs w:val="21"/>
                <w:lang w:eastAsia="zh-CN"/>
              </w:rPr>
              <w:t>油舱明火作业测爆并持有测爆合格</w:t>
            </w:r>
            <w:r>
              <w:rPr>
                <w:b w:val="0"/>
                <w:bCs w:val="0"/>
                <w:spacing w:val="3"/>
                <w:sz w:val="21"/>
                <w:szCs w:val="21"/>
                <w:lang w:eastAsia="zh-CN"/>
              </w:rPr>
              <w:t xml:space="preserve">  </w:t>
            </w:r>
            <w:r>
              <w:rPr>
                <w:b w:val="0"/>
                <w:bCs w:val="0"/>
                <w:spacing w:val="-3"/>
                <w:sz w:val="21"/>
                <w:szCs w:val="21"/>
                <w:lang w:eastAsia="zh-CN"/>
              </w:rPr>
              <w:t>证书。</w:t>
            </w:r>
          </w:p>
          <w:p>
            <w:pPr>
              <w:pStyle w:val="8"/>
              <w:spacing w:before="8" w:line="222" w:lineRule="auto"/>
              <w:ind w:right="80"/>
              <w:rPr>
                <w:rFonts w:hint="eastAsia"/>
                <w:b w:val="0"/>
                <w:bCs w:val="0"/>
                <w:sz w:val="21"/>
                <w:szCs w:val="21"/>
                <w:lang w:eastAsia="zh-CN"/>
              </w:rPr>
            </w:pPr>
            <w:r>
              <w:rPr>
                <w:b w:val="0"/>
                <w:bCs w:val="0"/>
                <w:spacing w:val="-3"/>
                <w:sz w:val="21"/>
                <w:szCs w:val="21"/>
                <w:lang w:eastAsia="zh-CN"/>
              </w:rPr>
              <w:t>4.船舶清(洗)舱作业前按要求将作业信息向海事管理机构报告。</w:t>
            </w:r>
          </w:p>
          <w:p>
            <w:pPr>
              <w:pStyle w:val="8"/>
              <w:spacing w:before="30" w:line="224" w:lineRule="auto"/>
              <w:ind w:right="85"/>
              <w:rPr>
                <w:b w:val="0"/>
                <w:bCs w:val="0"/>
                <w:spacing w:val="-4"/>
                <w:sz w:val="21"/>
                <w:szCs w:val="21"/>
                <w:lang w:eastAsia="zh-CN"/>
              </w:rPr>
            </w:pPr>
            <w:r>
              <w:rPr>
                <w:b w:val="0"/>
                <w:bCs w:val="0"/>
                <w:spacing w:val="-4"/>
                <w:sz w:val="21"/>
                <w:szCs w:val="21"/>
                <w:lang w:eastAsia="zh-CN"/>
              </w:rPr>
              <w:t>5.清(洗)舱作业人员经过培训并按</w:t>
            </w:r>
            <w:r>
              <w:rPr>
                <w:b w:val="0"/>
                <w:bCs w:val="0"/>
                <w:spacing w:val="2"/>
                <w:sz w:val="21"/>
                <w:szCs w:val="21"/>
                <w:lang w:eastAsia="zh-CN"/>
              </w:rPr>
              <w:t>规定要求持有相应的特殊培训证</w:t>
            </w:r>
            <w:r>
              <w:rPr>
                <w:b w:val="0"/>
                <w:bCs w:val="0"/>
                <w:spacing w:val="-4"/>
                <w:sz w:val="21"/>
                <w:szCs w:val="21"/>
                <w:lang w:eastAsia="zh-CN"/>
              </w:rPr>
              <w:t>书。</w:t>
            </w:r>
          </w:p>
          <w:p>
            <w:pPr>
              <w:pStyle w:val="8"/>
              <w:spacing w:before="40" w:line="227" w:lineRule="auto"/>
              <w:ind w:right="83"/>
              <w:rPr>
                <w:b w:val="0"/>
                <w:bCs w:val="0"/>
                <w:spacing w:val="-4"/>
                <w:sz w:val="21"/>
                <w:szCs w:val="21"/>
                <w:lang w:eastAsia="zh-CN"/>
              </w:rPr>
            </w:pPr>
            <w:r>
              <w:rPr>
                <w:b w:val="0"/>
                <w:bCs w:val="0"/>
                <w:spacing w:val="-3"/>
                <w:sz w:val="21"/>
                <w:szCs w:val="21"/>
                <w:lang w:eastAsia="zh-CN"/>
              </w:rPr>
              <w:t>6.清(洗)舱作业设备经检验合格并</w:t>
            </w:r>
            <w:r>
              <w:rPr>
                <w:b w:val="0"/>
                <w:bCs w:val="0"/>
                <w:sz w:val="21"/>
                <w:szCs w:val="21"/>
                <w:lang w:eastAsia="zh-CN"/>
              </w:rPr>
              <w:t xml:space="preserve"> </w:t>
            </w:r>
            <w:r>
              <w:rPr>
                <w:b w:val="0"/>
                <w:bCs w:val="0"/>
                <w:spacing w:val="-4"/>
                <w:sz w:val="21"/>
                <w:szCs w:val="21"/>
                <w:lang w:eastAsia="zh-CN"/>
              </w:rPr>
              <w:t>保持良好工况。</w:t>
            </w:r>
          </w:p>
          <w:p>
            <w:pPr>
              <w:pStyle w:val="8"/>
              <w:spacing w:before="27" w:line="232" w:lineRule="auto"/>
              <w:rPr>
                <w:rFonts w:hint="eastAsia"/>
                <w:b w:val="0"/>
                <w:bCs w:val="0"/>
                <w:sz w:val="21"/>
                <w:szCs w:val="21"/>
                <w:lang w:eastAsia="zh-CN"/>
              </w:rPr>
            </w:pPr>
            <w:r>
              <w:rPr>
                <w:b w:val="0"/>
                <w:bCs w:val="0"/>
                <w:spacing w:val="-15"/>
                <w:sz w:val="21"/>
                <w:szCs w:val="21"/>
                <w:lang w:eastAsia="zh-CN"/>
              </w:rPr>
              <w:t>7.船舶</w:t>
            </w:r>
            <w:r>
              <w:rPr>
                <w:b w:val="0"/>
                <w:bCs w:val="0"/>
                <w:spacing w:val="-14"/>
                <w:sz w:val="21"/>
                <w:szCs w:val="21"/>
                <w:lang w:eastAsia="zh-CN"/>
              </w:rPr>
              <w:t>未违规在强降雨、冰雪、雷</w:t>
            </w:r>
            <w:r>
              <w:rPr>
                <w:b w:val="0"/>
                <w:bCs w:val="0"/>
                <w:spacing w:val="-10"/>
                <w:sz w:val="21"/>
                <w:szCs w:val="21"/>
                <w:lang w:eastAsia="zh-CN"/>
              </w:rPr>
              <w:t>暴</w:t>
            </w:r>
            <w:r>
              <w:rPr>
                <w:b w:val="0"/>
                <w:bCs w:val="0"/>
                <w:sz w:val="21"/>
                <w:szCs w:val="21"/>
                <w:lang w:eastAsia="zh-CN"/>
              </w:rPr>
              <w:t xml:space="preserve"> </w:t>
            </w:r>
            <w:r>
              <w:rPr>
                <w:b w:val="0"/>
                <w:bCs w:val="0"/>
                <w:spacing w:val="-3"/>
                <w:sz w:val="21"/>
                <w:szCs w:val="21"/>
                <w:lang w:eastAsia="zh-CN"/>
              </w:rPr>
              <w:t>等恶劣天气进行清(洗)舱作业。</w:t>
            </w:r>
          </w:p>
          <w:p>
            <w:pPr>
              <w:pStyle w:val="8"/>
              <w:spacing w:before="20" w:line="231" w:lineRule="auto"/>
              <w:ind w:right="61"/>
              <w:rPr>
                <w:rFonts w:hint="eastAsia"/>
                <w:b w:val="0"/>
                <w:bCs w:val="0"/>
                <w:sz w:val="21"/>
                <w:szCs w:val="21"/>
                <w:lang w:eastAsia="zh-CN"/>
              </w:rPr>
            </w:pPr>
            <w:r>
              <w:rPr>
                <w:b w:val="0"/>
                <w:bCs w:val="0"/>
                <w:spacing w:val="-2"/>
                <w:sz w:val="21"/>
                <w:szCs w:val="21"/>
                <w:lang w:eastAsia="zh-CN"/>
              </w:rPr>
              <w:t>8.船舶清(洗)舱作业过程严格按</w:t>
            </w:r>
            <w:r>
              <w:rPr>
                <w:b w:val="0"/>
                <w:bCs w:val="0"/>
                <w:spacing w:val="-3"/>
                <w:sz w:val="21"/>
                <w:szCs w:val="21"/>
                <w:lang w:eastAsia="zh-CN"/>
              </w:rPr>
              <w:t>有关标准的安全检查表逐项认真检查，并落实安全防污染措施。</w:t>
            </w:r>
          </w:p>
          <w:p>
            <w:pPr>
              <w:pStyle w:val="8"/>
              <w:spacing w:before="40" w:line="227" w:lineRule="auto"/>
              <w:ind w:right="83"/>
              <w:rPr>
                <w:rFonts w:hint="eastAsia"/>
                <w:b w:val="0"/>
                <w:bCs w:val="0"/>
                <w:spacing w:val="-4"/>
                <w:sz w:val="21"/>
                <w:szCs w:val="21"/>
                <w:lang w:eastAsia="zh-CN"/>
              </w:rPr>
            </w:pPr>
            <w:r>
              <w:rPr>
                <w:b w:val="0"/>
                <w:bCs w:val="0"/>
                <w:spacing w:val="-13"/>
                <w:sz w:val="21"/>
                <w:szCs w:val="21"/>
                <w:lang w:eastAsia="zh-CN"/>
              </w:rPr>
              <w:t>9.船舶将洗舱水交付港口接收设施、</w:t>
            </w:r>
            <w:r>
              <w:rPr>
                <w:b w:val="0"/>
                <w:bCs w:val="0"/>
                <w:spacing w:val="-10"/>
                <w:sz w:val="21"/>
                <w:szCs w:val="21"/>
                <w:lang w:eastAsia="zh-CN"/>
              </w:rPr>
              <w:t>船舶污染物接收单位或者专业接收</w:t>
            </w:r>
            <w:r>
              <w:rPr>
                <w:b w:val="0"/>
                <w:bCs w:val="0"/>
                <w:spacing w:val="-1"/>
                <w:sz w:val="21"/>
                <w:szCs w:val="21"/>
                <w:lang w:eastAsia="zh-CN"/>
              </w:rPr>
              <w:t>单位接收处理。</w:t>
            </w:r>
          </w:p>
          <w:p>
            <w:pPr>
              <w:pStyle w:val="8"/>
              <w:spacing w:before="36" w:line="219" w:lineRule="auto"/>
              <w:rPr>
                <w:rFonts w:hint="eastAsia"/>
                <w:spacing w:val="7"/>
                <w:sz w:val="21"/>
                <w:szCs w:val="21"/>
                <w:lang w:eastAsia="zh-CN"/>
              </w:rPr>
            </w:pPr>
          </w:p>
        </w:tc>
        <w:tc>
          <w:tcPr>
            <w:tcW w:w="3377" w:type="dxa"/>
          </w:tcPr>
          <w:p>
            <w:pPr>
              <w:pStyle w:val="8"/>
              <w:spacing w:before="37" w:line="238" w:lineRule="auto"/>
              <w:ind w:left="14" w:firstLine="79"/>
              <w:jc w:val="both"/>
              <w:rPr>
                <w:spacing w:val="-2"/>
                <w:sz w:val="21"/>
                <w:szCs w:val="21"/>
                <w:lang w:eastAsia="zh-CN"/>
              </w:rPr>
            </w:pPr>
          </w:p>
          <w:p>
            <w:pPr>
              <w:pStyle w:val="8"/>
              <w:spacing w:before="37" w:line="238" w:lineRule="auto"/>
              <w:ind w:left="14" w:firstLine="79"/>
              <w:jc w:val="both"/>
              <w:rPr>
                <w:spacing w:val="-2"/>
                <w:sz w:val="21"/>
                <w:szCs w:val="21"/>
                <w:lang w:eastAsia="zh-CN"/>
              </w:rPr>
            </w:pPr>
          </w:p>
          <w:p>
            <w:pPr>
              <w:pStyle w:val="8"/>
              <w:spacing w:before="37" w:line="238" w:lineRule="auto"/>
              <w:ind w:left="14" w:firstLine="79"/>
              <w:jc w:val="both"/>
              <w:rPr>
                <w:spacing w:val="-2"/>
                <w:sz w:val="21"/>
                <w:szCs w:val="21"/>
                <w:lang w:eastAsia="zh-CN"/>
              </w:rPr>
            </w:pPr>
          </w:p>
          <w:p>
            <w:pPr>
              <w:pStyle w:val="8"/>
              <w:spacing w:before="37" w:line="238" w:lineRule="auto"/>
              <w:ind w:left="14" w:firstLine="79"/>
              <w:jc w:val="both"/>
              <w:rPr>
                <w:spacing w:val="-2"/>
                <w:sz w:val="21"/>
                <w:szCs w:val="21"/>
                <w:lang w:eastAsia="zh-CN"/>
              </w:rPr>
            </w:pPr>
          </w:p>
          <w:p>
            <w:pPr>
              <w:pStyle w:val="8"/>
              <w:spacing w:before="37" w:line="238" w:lineRule="auto"/>
              <w:ind w:left="14" w:firstLine="79"/>
              <w:jc w:val="both"/>
              <w:rPr>
                <w:spacing w:val="-2"/>
                <w:sz w:val="21"/>
                <w:szCs w:val="21"/>
                <w:lang w:eastAsia="zh-CN"/>
              </w:rPr>
            </w:pPr>
          </w:p>
          <w:p>
            <w:pPr>
              <w:pStyle w:val="8"/>
              <w:spacing w:before="37" w:line="238" w:lineRule="auto"/>
              <w:ind w:left="14" w:firstLine="79"/>
              <w:jc w:val="both"/>
              <w:rPr>
                <w:spacing w:val="-2"/>
                <w:sz w:val="21"/>
                <w:szCs w:val="21"/>
                <w:lang w:eastAsia="zh-CN"/>
              </w:rPr>
            </w:pPr>
          </w:p>
          <w:p>
            <w:pPr>
              <w:pStyle w:val="8"/>
              <w:spacing w:before="37" w:line="238" w:lineRule="auto"/>
              <w:ind w:left="14" w:firstLine="79"/>
              <w:jc w:val="both"/>
              <w:rPr>
                <w:rFonts w:hint="eastAsia"/>
                <w:sz w:val="21"/>
                <w:szCs w:val="21"/>
                <w:lang w:eastAsia="zh-CN"/>
              </w:rPr>
            </w:pPr>
            <w:r>
              <w:rPr>
                <w:spacing w:val="-2"/>
                <w:sz w:val="21"/>
                <w:szCs w:val="21"/>
                <w:lang w:eastAsia="zh-CN"/>
              </w:rPr>
              <w:t>《船舶载运危险货物安全监督管理</w:t>
            </w:r>
            <w:r>
              <w:rPr>
                <w:spacing w:val="2"/>
                <w:sz w:val="21"/>
                <w:szCs w:val="21"/>
                <w:lang w:eastAsia="zh-CN"/>
              </w:rPr>
              <w:t xml:space="preserve"> </w:t>
            </w:r>
            <w:r>
              <w:rPr>
                <w:spacing w:val="1"/>
                <w:sz w:val="21"/>
                <w:szCs w:val="21"/>
                <w:lang w:eastAsia="zh-CN"/>
              </w:rPr>
              <w:t>规定》第二十九条。《船舶港内安</w:t>
            </w:r>
            <w:r>
              <w:rPr>
                <w:spacing w:val="7"/>
                <w:sz w:val="21"/>
                <w:szCs w:val="21"/>
                <w:lang w:eastAsia="zh-CN"/>
              </w:rPr>
              <w:t xml:space="preserve"> </w:t>
            </w:r>
            <w:r>
              <w:rPr>
                <w:spacing w:val="-11"/>
                <w:sz w:val="21"/>
                <w:szCs w:val="21"/>
                <w:lang w:eastAsia="zh-CN"/>
              </w:rPr>
              <w:t>全作业监督管理办法》第四条。《海</w:t>
            </w:r>
            <w:r>
              <w:rPr>
                <w:sz w:val="21"/>
                <w:szCs w:val="21"/>
                <w:lang w:eastAsia="zh-CN"/>
              </w:rPr>
              <w:t>洋营运船舶明火作业安全技术要</w:t>
            </w:r>
            <w:r>
              <w:rPr>
                <w:b w:val="0"/>
                <w:bCs w:val="0"/>
                <w:spacing w:val="-16"/>
                <w:sz w:val="21"/>
                <w:szCs w:val="21"/>
                <w:lang w:eastAsia="zh-CN"/>
              </w:rPr>
              <w:t>求》3.2、4.3、4.4、4.5。《中华人</w:t>
            </w:r>
            <w:r>
              <w:rPr>
                <w:b w:val="0"/>
                <w:bCs w:val="0"/>
                <w:spacing w:val="-4"/>
                <w:sz w:val="21"/>
                <w:szCs w:val="21"/>
                <w:lang w:eastAsia="zh-CN"/>
              </w:rPr>
              <w:t>民共和国海洋环境保护法》第七十</w:t>
            </w:r>
            <w:r>
              <w:rPr>
                <w:b w:val="0"/>
                <w:bCs w:val="0"/>
                <w:spacing w:val="-5"/>
                <w:sz w:val="21"/>
                <w:szCs w:val="21"/>
                <w:lang w:eastAsia="zh-CN"/>
              </w:rPr>
              <w:t>九条。《防治船舶污染海洋环境管理条例》第二十条。《中华人民共</w:t>
            </w:r>
            <w:r>
              <w:rPr>
                <w:b w:val="0"/>
                <w:bCs w:val="0"/>
                <w:spacing w:val="-4"/>
                <w:sz w:val="21"/>
                <w:szCs w:val="21"/>
                <w:lang w:eastAsia="zh-CN"/>
              </w:rPr>
              <w:t>和国船舶及其有关作业活动污染海</w:t>
            </w:r>
            <w:r>
              <w:rPr>
                <w:b w:val="0"/>
                <w:bCs w:val="0"/>
                <w:spacing w:val="-15"/>
                <w:sz w:val="21"/>
                <w:szCs w:val="21"/>
                <w:lang w:eastAsia="zh-CN"/>
              </w:rPr>
              <w:t>洋环境防治管理规定》第九条。《中</w:t>
            </w:r>
            <w:r>
              <w:rPr>
                <w:b w:val="0"/>
                <w:bCs w:val="0"/>
                <w:spacing w:val="-4"/>
                <w:sz w:val="21"/>
                <w:szCs w:val="21"/>
                <w:lang w:eastAsia="zh-CN"/>
              </w:rPr>
              <w:t>华人民共和国防治船舶污染内河水</w:t>
            </w:r>
            <w:r>
              <w:rPr>
                <w:b w:val="0"/>
                <w:bCs w:val="0"/>
                <w:spacing w:val="-15"/>
                <w:sz w:val="21"/>
                <w:szCs w:val="21"/>
                <w:lang w:eastAsia="zh-CN"/>
              </w:rPr>
              <w:t>域环境管理规定》第二十一条。《化</w:t>
            </w:r>
            <w:r>
              <w:rPr>
                <w:b w:val="0"/>
                <w:bCs w:val="0"/>
                <w:spacing w:val="-1"/>
                <w:sz w:val="21"/>
                <w:szCs w:val="21"/>
                <w:lang w:eastAsia="zh-CN"/>
              </w:rPr>
              <w:t>学品船清洗舱安全作业要求》(GB</w:t>
            </w:r>
            <w:r>
              <w:rPr>
                <w:b w:val="0"/>
                <w:bCs w:val="0"/>
                <w:sz w:val="21"/>
                <w:szCs w:val="21"/>
                <w:lang w:eastAsia="zh-CN"/>
              </w:rPr>
              <w:t xml:space="preserve"> </w:t>
            </w:r>
            <w:r>
              <w:rPr>
                <w:b w:val="0"/>
                <w:bCs w:val="0"/>
                <w:spacing w:val="-1"/>
                <w:sz w:val="21"/>
                <w:szCs w:val="21"/>
                <w:lang w:eastAsia="zh-CN"/>
              </w:rPr>
              <w:t>44019-2024)。《油船清洗舱安全</w:t>
            </w:r>
            <w:r>
              <w:rPr>
                <w:b w:val="0"/>
                <w:bCs w:val="0"/>
                <w:spacing w:val="1"/>
                <w:sz w:val="21"/>
                <w:szCs w:val="21"/>
                <w:lang w:eastAsia="zh-CN"/>
              </w:rPr>
              <w:t>作业要求》(</w:t>
            </w:r>
            <w:r>
              <w:rPr>
                <w:b w:val="0"/>
                <w:bCs w:val="0"/>
                <w:sz w:val="21"/>
                <w:szCs w:val="21"/>
                <w:lang w:eastAsia="zh-CN"/>
              </w:rPr>
              <w:t>GB</w:t>
            </w:r>
            <w:r>
              <w:rPr>
                <w:b w:val="0"/>
                <w:bCs w:val="0"/>
                <w:spacing w:val="1"/>
                <w:sz w:val="21"/>
                <w:szCs w:val="21"/>
                <w:lang w:eastAsia="zh-CN"/>
              </w:rPr>
              <w:t>41730-2022)。</w:t>
            </w:r>
          </w:p>
        </w:tc>
        <w:tc>
          <w:tcPr>
            <w:tcW w:w="4577" w:type="dxa"/>
          </w:tcPr>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ind w:left="117"/>
              <w:rPr>
                <w:spacing w:val="-1"/>
                <w:sz w:val="21"/>
                <w:szCs w:val="21"/>
                <w:lang w:eastAsia="zh-CN"/>
              </w:rPr>
            </w:pPr>
          </w:p>
          <w:p>
            <w:pPr>
              <w:pStyle w:val="8"/>
              <w:spacing w:before="48" w:line="220" w:lineRule="auto"/>
              <w:rPr>
                <w:rFonts w:hint="eastAsia"/>
                <w:sz w:val="21"/>
                <w:szCs w:val="21"/>
                <w:lang w:eastAsia="zh-CN"/>
              </w:rPr>
            </w:pPr>
            <w:r>
              <w:rPr>
                <w:spacing w:val="-1"/>
                <w:sz w:val="21"/>
                <w:szCs w:val="21"/>
                <w:lang w:eastAsia="zh-CN"/>
              </w:rPr>
              <w:t>重大隐患：</w:t>
            </w:r>
          </w:p>
          <w:p>
            <w:pPr>
              <w:pStyle w:val="8"/>
              <w:spacing w:before="28" w:line="219" w:lineRule="auto"/>
              <w:ind w:left="86"/>
              <w:rPr>
                <w:rFonts w:hint="eastAsia"/>
                <w:sz w:val="21"/>
                <w:szCs w:val="21"/>
                <w:lang w:eastAsia="zh-CN"/>
              </w:rPr>
            </w:pPr>
            <w:r>
              <w:rPr>
                <w:spacing w:val="-4"/>
                <w:sz w:val="21"/>
                <w:szCs w:val="21"/>
                <w:lang w:eastAsia="zh-CN"/>
              </w:rPr>
              <w:t>1.《内河运输船舶重大事故隐患判定标准》第六</w:t>
            </w:r>
            <w:r>
              <w:rPr>
                <w:spacing w:val="2"/>
                <w:sz w:val="21"/>
                <w:szCs w:val="21"/>
                <w:lang w:eastAsia="zh-CN"/>
              </w:rPr>
              <w:t xml:space="preserve"> </w:t>
            </w:r>
            <w:r>
              <w:rPr>
                <w:spacing w:val="3"/>
                <w:sz w:val="21"/>
                <w:szCs w:val="21"/>
                <w:lang w:eastAsia="zh-CN"/>
              </w:rPr>
              <w:t xml:space="preserve">条(一)载运危险货物船舶上任职的船员未持有 </w:t>
            </w:r>
            <w:r>
              <w:rPr>
                <w:spacing w:val="-4"/>
                <w:sz w:val="21"/>
                <w:szCs w:val="21"/>
                <w:lang w:eastAsia="zh-CN"/>
              </w:rPr>
              <w:t>有效的特殊培训合格证，或船舶配员不满足最低</w:t>
            </w:r>
            <w:r>
              <w:rPr>
                <w:b w:val="0"/>
                <w:bCs w:val="0"/>
                <w:sz w:val="21"/>
                <w:szCs w:val="21"/>
                <w:lang w:eastAsia="zh-CN"/>
              </w:rPr>
              <w:t>安全配员要求；(四)载运散装液体危险货物船</w:t>
            </w:r>
            <w:r>
              <w:rPr>
                <w:b w:val="0"/>
                <w:bCs w:val="0"/>
                <w:spacing w:val="-1"/>
                <w:sz w:val="21"/>
                <w:szCs w:val="21"/>
                <w:lang w:eastAsia="zh-CN"/>
              </w:rPr>
              <w:t>舶在进行洗(清)舱、驱气或者置换活动期间，</w:t>
            </w:r>
            <w:r>
              <w:rPr>
                <w:b w:val="0"/>
                <w:bCs w:val="0"/>
                <w:spacing w:val="-4"/>
                <w:sz w:val="21"/>
                <w:szCs w:val="21"/>
                <w:lang w:eastAsia="zh-CN"/>
              </w:rPr>
              <w:t>违反规定开展明火、</w:t>
            </w:r>
            <w:r>
              <w:rPr>
                <w:rFonts w:hint="eastAsia"/>
                <w:b w:val="0"/>
                <w:bCs w:val="0"/>
                <w:spacing w:val="-4"/>
                <w:sz w:val="21"/>
                <w:szCs w:val="21"/>
                <w:lang w:eastAsia="zh-CN"/>
              </w:rPr>
              <w:t>烤</w:t>
            </w:r>
            <w:r>
              <w:rPr>
                <w:b w:val="0"/>
                <w:bCs w:val="0"/>
                <w:spacing w:val="-4"/>
                <w:sz w:val="21"/>
                <w:szCs w:val="21"/>
                <w:lang w:eastAsia="zh-CN"/>
              </w:rPr>
              <w:t>铲及其他易产生火花的作</w:t>
            </w:r>
            <w:r>
              <w:rPr>
                <w:b w:val="0"/>
                <w:bCs w:val="0"/>
                <w:spacing w:val="44"/>
                <w:sz w:val="21"/>
                <w:szCs w:val="21"/>
                <w:lang w:eastAsia="zh-CN"/>
              </w:rPr>
              <w:t>业。</w:t>
            </w:r>
          </w:p>
        </w:tc>
        <w:tc>
          <w:tcPr>
            <w:tcW w:w="705" w:type="dxa"/>
          </w:tcPr>
          <w:p>
            <w:pPr>
              <w:rPr>
                <w:lang w:eastAsia="zh-CN"/>
              </w:rPr>
            </w:pPr>
          </w:p>
        </w:tc>
      </w:tr>
    </w:tbl>
    <w:p>
      <w:pPr>
        <w:rPr>
          <w:lang w:eastAsia="zh-CN"/>
        </w:rPr>
        <w:sectPr>
          <w:footerReference r:id="rId7" w:type="default"/>
          <w:pgSz w:w="16830" w:h="11900"/>
          <w:pgMar w:top="1011" w:right="1534" w:bottom="1292" w:left="934" w:header="0" w:footer="1009" w:gutter="0"/>
          <w:pgNumType w:fmt="decimal"/>
          <w:cols w:space="720" w:num="1"/>
        </w:sectPr>
      </w:pPr>
    </w:p>
    <w:p>
      <w:pPr>
        <w:spacing w:line="280" w:lineRule="auto"/>
        <w:rPr>
          <w:lang w:eastAsia="zh-CN"/>
        </w:rPr>
      </w:pPr>
    </w:p>
    <w:p>
      <w:pPr>
        <w:spacing w:line="280" w:lineRule="auto"/>
        <w:rPr>
          <w:lang w:eastAsia="zh-CN"/>
        </w:rPr>
      </w:pPr>
    </w:p>
    <w:p>
      <w:pPr>
        <w:spacing w:before="143" w:line="222" w:lineRule="auto"/>
        <w:ind w:left="151"/>
        <w:outlineLvl w:val="0"/>
        <w:rPr>
          <w:rFonts w:hint="eastAsia" w:ascii="黑体" w:hAnsi="黑体" w:eastAsia="黑体" w:cs="黑体"/>
          <w:sz w:val="44"/>
          <w:szCs w:val="44"/>
        </w:rPr>
      </w:pPr>
      <w:r>
        <w:rPr>
          <w:rFonts w:ascii="黑体" w:hAnsi="黑体" w:eastAsia="黑体" w:cs="黑体"/>
          <w:b/>
          <w:bCs/>
          <w:spacing w:val="-2"/>
          <w:sz w:val="44"/>
          <w:szCs w:val="44"/>
        </w:rPr>
        <w:t>三、港口航道</w:t>
      </w:r>
    </w:p>
    <w:p>
      <w:pPr>
        <w:spacing w:line="156" w:lineRule="exact"/>
      </w:pPr>
    </w:p>
    <w:tbl>
      <w:tblPr>
        <w:tblStyle w:val="7"/>
        <w:tblW w:w="14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529"/>
        <w:gridCol w:w="5556"/>
        <w:gridCol w:w="1859"/>
        <w:gridCol w:w="3297"/>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665" w:type="dxa"/>
          </w:tcPr>
          <w:p>
            <w:pPr>
              <w:pStyle w:val="8"/>
              <w:spacing w:before="155" w:line="221" w:lineRule="auto"/>
              <w:ind w:left="105"/>
              <w:rPr>
                <w:rFonts w:hint="eastAsia"/>
                <w:sz w:val="22"/>
                <w:szCs w:val="22"/>
              </w:rPr>
            </w:pPr>
            <w:r>
              <w:rPr>
                <w:spacing w:val="6"/>
                <w:sz w:val="22"/>
                <w:szCs w:val="22"/>
              </w:rPr>
              <w:t>序号</w:t>
            </w:r>
          </w:p>
        </w:tc>
        <w:tc>
          <w:tcPr>
            <w:tcW w:w="1529" w:type="dxa"/>
          </w:tcPr>
          <w:p>
            <w:pPr>
              <w:pStyle w:val="8"/>
              <w:spacing w:before="154" w:line="220" w:lineRule="auto"/>
              <w:ind w:left="90"/>
              <w:rPr>
                <w:rFonts w:hint="eastAsia"/>
                <w:sz w:val="22"/>
                <w:szCs w:val="22"/>
              </w:rPr>
            </w:pPr>
            <w:r>
              <w:rPr>
                <w:spacing w:val="3"/>
                <w:sz w:val="22"/>
                <w:szCs w:val="22"/>
              </w:rPr>
              <w:t>主要风险隐患</w:t>
            </w:r>
          </w:p>
        </w:tc>
        <w:tc>
          <w:tcPr>
            <w:tcW w:w="5556" w:type="dxa"/>
          </w:tcPr>
          <w:p>
            <w:pPr>
              <w:pStyle w:val="8"/>
              <w:spacing w:before="151" w:line="220" w:lineRule="auto"/>
              <w:ind w:left="2334"/>
              <w:rPr>
                <w:rFonts w:hint="eastAsia"/>
                <w:sz w:val="22"/>
                <w:szCs w:val="22"/>
              </w:rPr>
            </w:pPr>
            <w:r>
              <w:rPr>
                <w:b/>
                <w:bCs/>
                <w:spacing w:val="-2"/>
                <w:sz w:val="22"/>
                <w:szCs w:val="22"/>
              </w:rPr>
              <w:t>防控措施</w:t>
            </w:r>
          </w:p>
        </w:tc>
        <w:tc>
          <w:tcPr>
            <w:tcW w:w="1859" w:type="dxa"/>
          </w:tcPr>
          <w:p>
            <w:pPr>
              <w:pStyle w:val="8"/>
              <w:spacing w:before="152" w:line="219" w:lineRule="auto"/>
              <w:ind w:left="484"/>
              <w:rPr>
                <w:rFonts w:hint="eastAsia"/>
                <w:sz w:val="22"/>
                <w:szCs w:val="22"/>
              </w:rPr>
            </w:pPr>
            <w:r>
              <w:rPr>
                <w:spacing w:val="3"/>
                <w:sz w:val="22"/>
                <w:szCs w:val="22"/>
              </w:rPr>
              <w:t>工作依据</w:t>
            </w:r>
          </w:p>
        </w:tc>
        <w:tc>
          <w:tcPr>
            <w:tcW w:w="3297" w:type="dxa"/>
          </w:tcPr>
          <w:p>
            <w:pPr>
              <w:pStyle w:val="8"/>
              <w:spacing w:before="154" w:line="220" w:lineRule="auto"/>
              <w:ind w:left="105"/>
              <w:rPr>
                <w:rFonts w:hint="eastAsia"/>
                <w:sz w:val="22"/>
                <w:szCs w:val="22"/>
                <w:lang w:eastAsia="zh-CN"/>
              </w:rPr>
            </w:pPr>
            <w:r>
              <w:rPr>
                <w:sz w:val="22"/>
                <w:szCs w:val="22"/>
                <w:lang w:eastAsia="zh-CN"/>
              </w:rPr>
              <w:t>构成重大隐患或突出问题的情形</w:t>
            </w:r>
          </w:p>
        </w:tc>
        <w:tc>
          <w:tcPr>
            <w:tcW w:w="1444" w:type="dxa"/>
          </w:tcPr>
          <w:p>
            <w:pPr>
              <w:pStyle w:val="8"/>
              <w:spacing w:before="152" w:line="221" w:lineRule="auto"/>
              <w:ind w:left="52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6" w:hRule="atLeast"/>
        </w:trPr>
        <w:tc>
          <w:tcPr>
            <w:tcW w:w="665" w:type="dxa"/>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pStyle w:val="8"/>
              <w:spacing w:before="72" w:line="241" w:lineRule="auto"/>
              <w:ind w:left="264"/>
              <w:rPr>
                <w:rFonts w:hint="eastAsia"/>
                <w:sz w:val="22"/>
                <w:szCs w:val="22"/>
              </w:rPr>
            </w:pPr>
            <w:r>
              <w:rPr>
                <w:sz w:val="22"/>
                <w:szCs w:val="22"/>
              </w:rPr>
              <w:t>1</w:t>
            </w:r>
          </w:p>
        </w:tc>
        <w:tc>
          <w:tcPr>
            <w:tcW w:w="1529" w:type="dxa"/>
          </w:tcPr>
          <w:p>
            <w:pPr>
              <w:spacing w:line="253" w:lineRule="auto"/>
              <w:rPr>
                <w:rFonts w:hint="eastAsia" w:ascii="宋体" w:hAnsi="宋体" w:eastAsia="宋体" w:cs="宋体"/>
                <w:b w:val="0"/>
                <w:bCs w:val="0"/>
                <w:sz w:val="21"/>
                <w:szCs w:val="21"/>
                <w:lang w:eastAsia="zh-CN"/>
              </w:rPr>
            </w:pPr>
          </w:p>
          <w:p>
            <w:pPr>
              <w:spacing w:line="254" w:lineRule="auto"/>
              <w:rPr>
                <w:rFonts w:hint="eastAsia" w:ascii="宋体" w:hAnsi="宋体" w:eastAsia="宋体" w:cs="宋体"/>
                <w:b w:val="0"/>
                <w:bCs w:val="0"/>
                <w:sz w:val="21"/>
                <w:szCs w:val="21"/>
                <w:lang w:eastAsia="zh-CN"/>
              </w:rPr>
            </w:pPr>
          </w:p>
          <w:p>
            <w:pPr>
              <w:spacing w:line="254" w:lineRule="auto"/>
              <w:rPr>
                <w:rFonts w:hint="eastAsia" w:ascii="宋体" w:hAnsi="宋体" w:eastAsia="宋体" w:cs="宋体"/>
                <w:b w:val="0"/>
                <w:bCs w:val="0"/>
                <w:sz w:val="21"/>
                <w:szCs w:val="21"/>
                <w:lang w:eastAsia="zh-CN"/>
              </w:rPr>
            </w:pPr>
          </w:p>
          <w:p>
            <w:pPr>
              <w:spacing w:line="254" w:lineRule="auto"/>
              <w:rPr>
                <w:rFonts w:hint="eastAsia" w:ascii="宋体" w:hAnsi="宋体" w:eastAsia="宋体" w:cs="宋体"/>
                <w:b w:val="0"/>
                <w:bCs w:val="0"/>
                <w:sz w:val="21"/>
                <w:szCs w:val="21"/>
                <w:lang w:eastAsia="zh-CN"/>
              </w:rPr>
            </w:pPr>
          </w:p>
          <w:p>
            <w:pPr>
              <w:spacing w:line="254" w:lineRule="auto"/>
              <w:rPr>
                <w:rFonts w:hint="eastAsia" w:ascii="宋体" w:hAnsi="宋体" w:eastAsia="宋体" w:cs="宋体"/>
                <w:b w:val="0"/>
                <w:bCs w:val="0"/>
                <w:sz w:val="21"/>
                <w:szCs w:val="21"/>
                <w:lang w:eastAsia="zh-CN"/>
              </w:rPr>
            </w:pPr>
          </w:p>
          <w:p>
            <w:pPr>
              <w:spacing w:line="254" w:lineRule="auto"/>
              <w:rPr>
                <w:rFonts w:hint="eastAsia" w:ascii="宋体" w:hAnsi="宋体" w:eastAsia="宋体" w:cs="宋体"/>
                <w:b w:val="0"/>
                <w:bCs w:val="0"/>
                <w:sz w:val="21"/>
                <w:szCs w:val="21"/>
                <w:lang w:eastAsia="zh-CN"/>
              </w:rPr>
            </w:pPr>
          </w:p>
          <w:p>
            <w:pPr>
              <w:pStyle w:val="8"/>
              <w:spacing w:before="72" w:line="233" w:lineRule="auto"/>
              <w:ind w:left="90"/>
              <w:jc w:val="both"/>
              <w:rPr>
                <w:rFonts w:hint="eastAsia" w:ascii="宋体" w:hAnsi="宋体" w:eastAsia="宋体" w:cs="宋体"/>
                <w:b w:val="0"/>
                <w:bCs w:val="0"/>
                <w:sz w:val="21"/>
                <w:szCs w:val="21"/>
                <w:lang w:eastAsia="zh-CN"/>
              </w:rPr>
            </w:pPr>
            <w:r>
              <w:rPr>
                <w:rFonts w:hint="eastAsia" w:ascii="宋体" w:hAnsi="宋体" w:eastAsia="宋体" w:cs="宋体"/>
                <w:b w:val="0"/>
                <w:bCs w:val="0"/>
                <w:spacing w:val="-2"/>
                <w:sz w:val="21"/>
                <w:szCs w:val="21"/>
                <w:lang w:eastAsia="zh-CN"/>
              </w:rPr>
              <w:t>港口企业危险</w:t>
            </w:r>
            <w:r>
              <w:rPr>
                <w:rFonts w:hint="eastAsia" w:ascii="宋体" w:hAnsi="宋体" w:eastAsia="宋体" w:cs="宋体"/>
                <w:b w:val="0"/>
                <w:bCs w:val="0"/>
                <w:spacing w:val="1"/>
                <w:sz w:val="21"/>
                <w:szCs w:val="21"/>
                <w:lang w:eastAsia="zh-CN"/>
              </w:rPr>
              <w:t xml:space="preserve">  </w:t>
            </w:r>
            <w:r>
              <w:rPr>
                <w:rFonts w:hint="eastAsia" w:ascii="宋体" w:hAnsi="宋体" w:eastAsia="宋体" w:cs="宋体"/>
                <w:b w:val="0"/>
                <w:bCs w:val="0"/>
                <w:spacing w:val="18"/>
                <w:sz w:val="21"/>
                <w:szCs w:val="21"/>
                <w:lang w:eastAsia="zh-CN"/>
              </w:rPr>
              <w:t>货物超范围、</w:t>
            </w: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pacing w:val="2"/>
                <w:sz w:val="21"/>
                <w:szCs w:val="21"/>
                <w:lang w:eastAsia="zh-CN"/>
              </w:rPr>
              <w:t>超能力、超期</w:t>
            </w: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pacing w:val="5"/>
                <w:sz w:val="21"/>
                <w:szCs w:val="21"/>
                <w:lang w:eastAsia="zh-CN"/>
              </w:rPr>
              <w:t>限作业</w:t>
            </w:r>
          </w:p>
        </w:tc>
        <w:tc>
          <w:tcPr>
            <w:tcW w:w="5556" w:type="dxa"/>
          </w:tcPr>
          <w:p>
            <w:pPr>
              <w:spacing w:line="273" w:lineRule="auto"/>
              <w:rPr>
                <w:rFonts w:hint="eastAsia" w:ascii="宋体" w:hAnsi="宋体" w:eastAsia="宋体" w:cs="宋体"/>
                <w:b w:val="0"/>
                <w:bCs w:val="0"/>
                <w:sz w:val="21"/>
                <w:szCs w:val="21"/>
                <w:lang w:eastAsia="zh-CN"/>
              </w:rPr>
            </w:pPr>
          </w:p>
          <w:p>
            <w:pPr>
              <w:spacing w:line="273" w:lineRule="auto"/>
              <w:rPr>
                <w:rFonts w:hint="eastAsia" w:ascii="宋体" w:hAnsi="宋体" w:eastAsia="宋体" w:cs="宋体"/>
                <w:b w:val="0"/>
                <w:bCs w:val="0"/>
                <w:sz w:val="21"/>
                <w:szCs w:val="21"/>
                <w:lang w:eastAsia="zh-CN"/>
              </w:rPr>
            </w:pPr>
          </w:p>
          <w:p>
            <w:pPr>
              <w:spacing w:line="273" w:lineRule="auto"/>
              <w:rPr>
                <w:rFonts w:hint="eastAsia" w:ascii="宋体" w:hAnsi="宋体" w:eastAsia="宋体" w:cs="宋体"/>
                <w:b w:val="0"/>
                <w:bCs w:val="0"/>
                <w:sz w:val="21"/>
                <w:szCs w:val="21"/>
                <w:lang w:eastAsia="zh-CN"/>
              </w:rPr>
            </w:pPr>
          </w:p>
          <w:p>
            <w:pPr>
              <w:pStyle w:val="8"/>
              <w:spacing w:before="72" w:line="235" w:lineRule="auto"/>
              <w:ind w:left="24" w:firstLine="98"/>
              <w:rPr>
                <w:rFonts w:hint="eastAsia" w:ascii="宋体" w:hAnsi="宋体" w:eastAsia="宋体" w:cs="宋体"/>
                <w:b w:val="0"/>
                <w:bCs w:val="0"/>
                <w:sz w:val="21"/>
                <w:szCs w:val="21"/>
                <w:lang w:eastAsia="zh-CN"/>
              </w:rPr>
            </w:pPr>
            <w:r>
              <w:rPr>
                <w:rFonts w:hint="eastAsia" w:ascii="宋体" w:hAnsi="宋体" w:eastAsia="宋体" w:cs="宋体"/>
                <w:b w:val="0"/>
                <w:bCs w:val="0"/>
                <w:spacing w:val="-14"/>
                <w:sz w:val="21"/>
                <w:szCs w:val="21"/>
                <w:lang w:eastAsia="zh-CN"/>
              </w:rPr>
              <w:t>1.禁止超出《港口经营许可证》《港口危险货物作业附证》</w:t>
            </w:r>
            <w:r>
              <w:rPr>
                <w:rFonts w:hint="eastAsia" w:ascii="宋体" w:hAnsi="宋体" w:eastAsia="宋体" w:cs="宋体"/>
                <w:b w:val="0"/>
                <w:bCs w:val="0"/>
                <w:spacing w:val="-7"/>
                <w:sz w:val="21"/>
                <w:szCs w:val="21"/>
                <w:lang w:eastAsia="zh-CN"/>
              </w:rPr>
              <w:t>许可范围从事易燃易爆、毒性、放射性等危险特性的危险</w:t>
            </w:r>
            <w:r>
              <w:rPr>
                <w:rFonts w:hint="eastAsia" w:ascii="宋体" w:hAnsi="宋体" w:eastAsia="宋体" w:cs="宋体"/>
                <w:b w:val="0"/>
                <w:bCs w:val="0"/>
                <w:spacing w:val="8"/>
                <w:sz w:val="21"/>
                <w:szCs w:val="21"/>
                <w:lang w:eastAsia="zh-CN"/>
              </w:rPr>
              <w:t>货物作业。</w:t>
            </w:r>
          </w:p>
          <w:p>
            <w:pPr>
              <w:pStyle w:val="8"/>
              <w:spacing w:line="235" w:lineRule="auto"/>
              <w:ind w:left="24" w:firstLine="69"/>
              <w:rPr>
                <w:rFonts w:hint="eastAsia" w:ascii="宋体" w:hAnsi="宋体" w:eastAsia="宋体" w:cs="宋体"/>
                <w:b w:val="0"/>
                <w:bCs w:val="0"/>
                <w:sz w:val="21"/>
                <w:szCs w:val="21"/>
                <w:lang w:eastAsia="zh-CN"/>
              </w:rPr>
            </w:pPr>
            <w:r>
              <w:rPr>
                <w:rFonts w:hint="eastAsia" w:ascii="宋体" w:hAnsi="宋体" w:eastAsia="宋体" w:cs="宋体"/>
                <w:b w:val="0"/>
                <w:bCs w:val="0"/>
                <w:spacing w:val="-13"/>
                <w:sz w:val="21"/>
                <w:szCs w:val="21"/>
                <w:lang w:eastAsia="zh-CN"/>
              </w:rPr>
              <w:t>2.禁</w:t>
            </w:r>
            <w:r>
              <w:rPr>
                <w:rFonts w:hint="eastAsia" w:ascii="宋体" w:hAnsi="宋体" w:eastAsia="宋体" w:cs="宋体"/>
                <w:b w:val="0"/>
                <w:bCs w:val="0"/>
                <w:spacing w:val="-12"/>
                <w:sz w:val="21"/>
                <w:szCs w:val="21"/>
                <w:lang w:eastAsia="zh-CN"/>
              </w:rPr>
              <w:t>止超出储罐的设计温度、压力、液位</w:t>
            </w:r>
            <w:r>
              <w:rPr>
                <w:rFonts w:hint="eastAsia" w:ascii="宋体" w:hAnsi="宋体" w:eastAsia="宋体" w:cs="宋体"/>
                <w:b w:val="0"/>
                <w:bCs w:val="0"/>
                <w:spacing w:val="-13"/>
                <w:sz w:val="21"/>
                <w:szCs w:val="21"/>
                <w:lang w:eastAsia="zh-CN"/>
              </w:rPr>
              <w:t>储存危险货物，</w:t>
            </w:r>
            <w:r>
              <w:rPr>
                <w:rFonts w:hint="eastAsia" w:ascii="宋体" w:hAnsi="宋体" w:eastAsia="宋体" w:cs="宋体"/>
                <w:b w:val="0"/>
                <w:bCs w:val="0"/>
                <w:spacing w:val="-10"/>
                <w:sz w:val="21"/>
                <w:szCs w:val="21"/>
                <w:lang w:eastAsia="zh-CN"/>
              </w:rPr>
              <w:t>禁</w:t>
            </w:r>
            <w:r>
              <w:rPr>
                <w:rFonts w:hint="eastAsia" w:ascii="宋体" w:hAnsi="宋体" w:eastAsia="宋体" w:cs="宋体"/>
                <w:b w:val="0"/>
                <w:bCs w:val="0"/>
                <w:spacing w:val="-3"/>
                <w:sz w:val="21"/>
                <w:szCs w:val="21"/>
                <w:lang w:eastAsia="zh-CN"/>
              </w:rPr>
              <w:t>止超出介质储存温度储存危险货物。对于超出储罐、管道的设计能力或者超出介质的输送温度、安全流速输送危险</w:t>
            </w:r>
            <w:r>
              <w:rPr>
                <w:rFonts w:hint="eastAsia" w:ascii="宋体" w:hAnsi="宋体" w:eastAsia="宋体" w:cs="宋体"/>
                <w:b w:val="0"/>
                <w:bCs w:val="0"/>
                <w:spacing w:val="6"/>
                <w:sz w:val="21"/>
                <w:szCs w:val="21"/>
                <w:lang w:eastAsia="zh-CN"/>
              </w:rPr>
              <w:t>货物的，应及时处理。</w:t>
            </w:r>
          </w:p>
          <w:p>
            <w:pPr>
              <w:pStyle w:val="8"/>
              <w:spacing w:before="28" w:line="227" w:lineRule="auto"/>
              <w:ind w:left="24" w:right="33" w:firstLine="109"/>
              <w:rPr>
                <w:rFonts w:hint="eastAsia" w:ascii="宋体" w:hAnsi="宋体" w:eastAsia="宋体" w:cs="宋体"/>
                <w:b w:val="0"/>
                <w:bCs w:val="0"/>
                <w:sz w:val="21"/>
                <w:szCs w:val="21"/>
                <w:lang w:eastAsia="zh-CN"/>
              </w:rPr>
            </w:pPr>
            <w:r>
              <w:rPr>
                <w:rFonts w:hint="eastAsia" w:ascii="宋体" w:hAnsi="宋体" w:eastAsia="宋体" w:cs="宋体"/>
                <w:b w:val="0"/>
                <w:bCs w:val="0"/>
                <w:spacing w:val="-3"/>
                <w:sz w:val="21"/>
                <w:szCs w:val="21"/>
                <w:lang w:eastAsia="zh-CN"/>
              </w:rPr>
              <w:t>3.《危险货物分类和品名编号》(GB6944)和《国</w:t>
            </w:r>
            <w:r>
              <w:rPr>
                <w:rFonts w:hint="eastAsia" w:ascii="宋体" w:hAnsi="宋体" w:eastAsia="宋体" w:cs="宋体"/>
                <w:b w:val="0"/>
                <w:bCs w:val="0"/>
                <w:spacing w:val="-4"/>
                <w:sz w:val="21"/>
                <w:szCs w:val="21"/>
                <w:lang w:eastAsia="zh-CN"/>
              </w:rPr>
              <w:t>际海运</w:t>
            </w:r>
            <w:r>
              <w:rPr>
                <w:rFonts w:hint="eastAsia" w:ascii="宋体" w:hAnsi="宋体" w:eastAsia="宋体" w:cs="宋体"/>
                <w:b w:val="0"/>
                <w:bCs w:val="0"/>
                <w:spacing w:val="-3"/>
                <w:sz w:val="21"/>
                <w:szCs w:val="21"/>
                <w:lang w:eastAsia="zh-CN"/>
              </w:rPr>
              <w:t>危险货物规则》规定的1.1项、1.2项爆炸品和硝酸铵类物</w:t>
            </w:r>
            <w:r>
              <w:rPr>
                <w:rFonts w:hint="eastAsia" w:ascii="宋体" w:hAnsi="宋体" w:eastAsia="宋体" w:cs="宋体"/>
                <w:b w:val="0"/>
                <w:bCs w:val="0"/>
                <w:spacing w:val="1"/>
                <w:sz w:val="21"/>
                <w:szCs w:val="21"/>
                <w:lang w:eastAsia="zh-CN"/>
              </w:rPr>
              <w:t>质的危险货物集装箱应按照规定实行直装直取作业。</w:t>
            </w:r>
          </w:p>
          <w:p>
            <w:pPr>
              <w:pStyle w:val="8"/>
              <w:spacing w:before="20" w:line="233" w:lineRule="auto"/>
              <w:ind w:left="74" w:right="94" w:firstLine="59"/>
              <w:rPr>
                <w:rFonts w:hint="eastAsia" w:ascii="宋体" w:hAnsi="宋体" w:eastAsia="宋体" w:cs="宋体"/>
                <w:b w:val="0"/>
                <w:bCs w:val="0"/>
                <w:sz w:val="21"/>
                <w:szCs w:val="21"/>
                <w:lang w:eastAsia="zh-CN"/>
              </w:rPr>
            </w:pPr>
            <w:r>
              <w:rPr>
                <w:rFonts w:hint="eastAsia" w:ascii="宋体" w:hAnsi="宋体" w:eastAsia="宋体" w:cs="宋体"/>
                <w:b w:val="0"/>
                <w:bCs w:val="0"/>
                <w:spacing w:val="-3"/>
                <w:sz w:val="21"/>
                <w:szCs w:val="21"/>
                <w:lang w:eastAsia="zh-CN"/>
              </w:rPr>
              <w:t>4.《危险货物分类和品名编号》(GB6944)和《国际海运</w:t>
            </w:r>
            <w:r>
              <w:rPr>
                <w:rFonts w:hint="eastAsia" w:ascii="宋体" w:hAnsi="宋体" w:eastAsia="宋体" w:cs="宋体"/>
                <w:b w:val="0"/>
                <w:bCs w:val="0"/>
                <w:sz w:val="21"/>
                <w:szCs w:val="21"/>
                <w:lang w:eastAsia="zh-CN"/>
              </w:rPr>
              <w:t>危险货物规则》规定的第1类爆炸品(除1.1项、1.2项以</w:t>
            </w:r>
            <w:r>
              <w:rPr>
                <w:rFonts w:hint="eastAsia" w:ascii="宋体" w:hAnsi="宋体" w:eastAsia="宋体" w:cs="宋体"/>
                <w:b w:val="0"/>
                <w:bCs w:val="0"/>
                <w:spacing w:val="-3"/>
                <w:sz w:val="21"/>
                <w:szCs w:val="21"/>
                <w:lang w:eastAsia="zh-CN"/>
              </w:rPr>
              <w:t>外)、第2类气体和第7类放射性物质的危险货物集装箱禁</w:t>
            </w:r>
            <w:r>
              <w:rPr>
                <w:rFonts w:hint="eastAsia" w:ascii="宋体" w:hAnsi="宋体" w:eastAsia="宋体" w:cs="宋体"/>
                <w:b w:val="0"/>
                <w:bCs w:val="0"/>
                <w:spacing w:val="-2"/>
                <w:sz w:val="21"/>
                <w:szCs w:val="21"/>
                <w:lang w:eastAsia="zh-CN"/>
              </w:rPr>
              <w:t>止超时、超量等违规存放。</w:t>
            </w:r>
          </w:p>
        </w:tc>
        <w:tc>
          <w:tcPr>
            <w:tcW w:w="1859" w:type="dxa"/>
          </w:tcPr>
          <w:p>
            <w:pPr>
              <w:spacing w:line="243" w:lineRule="auto"/>
              <w:rPr>
                <w:rFonts w:hint="eastAsia" w:ascii="宋体" w:hAnsi="宋体" w:eastAsia="宋体" w:cs="宋体"/>
                <w:b w:val="0"/>
                <w:bCs w:val="0"/>
                <w:sz w:val="21"/>
                <w:szCs w:val="21"/>
                <w:lang w:eastAsia="zh-CN"/>
              </w:rPr>
            </w:pPr>
          </w:p>
          <w:p>
            <w:pPr>
              <w:spacing w:line="244" w:lineRule="auto"/>
              <w:rPr>
                <w:rFonts w:hint="eastAsia" w:ascii="宋体" w:hAnsi="宋体" w:eastAsia="宋体" w:cs="宋体"/>
                <w:b w:val="0"/>
                <w:bCs w:val="0"/>
                <w:sz w:val="21"/>
                <w:szCs w:val="21"/>
                <w:lang w:eastAsia="zh-CN"/>
              </w:rPr>
            </w:pPr>
          </w:p>
          <w:p>
            <w:pPr>
              <w:spacing w:line="244" w:lineRule="auto"/>
              <w:rPr>
                <w:rFonts w:hint="eastAsia" w:ascii="宋体" w:hAnsi="宋体" w:eastAsia="宋体" w:cs="宋体"/>
                <w:b w:val="0"/>
                <w:bCs w:val="0"/>
                <w:sz w:val="21"/>
                <w:szCs w:val="21"/>
                <w:lang w:eastAsia="zh-CN"/>
              </w:rPr>
            </w:pPr>
          </w:p>
          <w:p>
            <w:pPr>
              <w:spacing w:line="244" w:lineRule="auto"/>
              <w:rPr>
                <w:rFonts w:hint="eastAsia" w:ascii="宋体" w:hAnsi="宋体" w:eastAsia="宋体" w:cs="宋体"/>
                <w:b w:val="0"/>
                <w:bCs w:val="0"/>
                <w:sz w:val="21"/>
                <w:szCs w:val="21"/>
                <w:lang w:eastAsia="zh-CN"/>
              </w:rPr>
            </w:pPr>
          </w:p>
          <w:p>
            <w:pPr>
              <w:spacing w:line="244" w:lineRule="auto"/>
              <w:rPr>
                <w:rFonts w:hint="eastAsia" w:ascii="宋体" w:hAnsi="宋体" w:eastAsia="宋体" w:cs="宋体"/>
                <w:b w:val="0"/>
                <w:bCs w:val="0"/>
                <w:sz w:val="21"/>
                <w:szCs w:val="21"/>
                <w:lang w:eastAsia="zh-CN"/>
              </w:rPr>
            </w:pPr>
          </w:p>
          <w:p>
            <w:pPr>
              <w:spacing w:line="244" w:lineRule="auto"/>
              <w:rPr>
                <w:rFonts w:hint="eastAsia" w:ascii="宋体" w:hAnsi="宋体" w:eastAsia="宋体" w:cs="宋体"/>
                <w:b w:val="0"/>
                <w:bCs w:val="0"/>
                <w:sz w:val="21"/>
                <w:szCs w:val="21"/>
                <w:lang w:eastAsia="zh-CN"/>
              </w:rPr>
            </w:pPr>
          </w:p>
          <w:p>
            <w:pPr>
              <w:pStyle w:val="8"/>
              <w:spacing w:before="71" w:line="241" w:lineRule="auto"/>
              <w:ind w:left="124" w:right="140" w:hanging="29"/>
              <w:jc w:val="both"/>
              <w:rPr>
                <w:rFonts w:hint="eastAsia" w:ascii="宋体" w:hAnsi="宋体" w:eastAsia="宋体" w:cs="宋体"/>
                <w:b w:val="0"/>
                <w:bCs w:val="0"/>
                <w:sz w:val="21"/>
                <w:szCs w:val="21"/>
                <w:lang w:eastAsia="zh-CN"/>
              </w:rPr>
            </w:pPr>
            <w:r>
              <w:rPr>
                <w:rFonts w:hint="eastAsia" w:ascii="宋体" w:hAnsi="宋体" w:eastAsia="宋体" w:cs="宋体"/>
                <w:b w:val="0"/>
                <w:bCs w:val="0"/>
                <w:spacing w:val="-1"/>
                <w:sz w:val="21"/>
                <w:szCs w:val="21"/>
                <w:lang w:eastAsia="zh-CN"/>
              </w:rPr>
              <w:t>《危险货物港口</w:t>
            </w:r>
            <w:r>
              <w:rPr>
                <w:rFonts w:hint="eastAsia" w:ascii="宋体" w:hAnsi="宋体" w:eastAsia="宋体" w:cs="宋体"/>
                <w:b w:val="0"/>
                <w:bCs w:val="0"/>
                <w:spacing w:val="5"/>
                <w:sz w:val="21"/>
                <w:szCs w:val="21"/>
                <w:lang w:eastAsia="zh-CN"/>
              </w:rPr>
              <w:t xml:space="preserve"> </w:t>
            </w:r>
            <w:r>
              <w:rPr>
                <w:rFonts w:hint="eastAsia" w:ascii="宋体" w:hAnsi="宋体" w:eastAsia="宋体" w:cs="宋体"/>
                <w:b w:val="0"/>
                <w:bCs w:val="0"/>
                <w:spacing w:val="6"/>
                <w:sz w:val="21"/>
                <w:szCs w:val="21"/>
                <w:lang w:eastAsia="zh-CN"/>
              </w:rPr>
              <w:t>作业重大事故隐</w:t>
            </w:r>
            <w:r>
              <w:rPr>
                <w:rFonts w:hint="eastAsia" w:ascii="宋体" w:hAnsi="宋体" w:eastAsia="宋体" w:cs="宋体"/>
                <w:b w:val="0"/>
                <w:bCs w:val="0"/>
                <w:sz w:val="21"/>
                <w:szCs w:val="21"/>
                <w:lang w:eastAsia="zh-CN"/>
              </w:rPr>
              <w:t xml:space="preserve"> 患判定标准》。</w:t>
            </w:r>
          </w:p>
        </w:tc>
        <w:tc>
          <w:tcPr>
            <w:tcW w:w="3297" w:type="dxa"/>
          </w:tcPr>
          <w:p>
            <w:pPr>
              <w:pStyle w:val="8"/>
              <w:spacing w:before="50" w:line="220" w:lineRule="auto"/>
              <w:ind w:left="105"/>
              <w:rPr>
                <w:rFonts w:hint="eastAsia" w:ascii="宋体" w:hAnsi="宋体" w:eastAsia="宋体" w:cs="宋体"/>
                <w:b w:val="0"/>
                <w:bCs w:val="0"/>
                <w:sz w:val="21"/>
                <w:szCs w:val="21"/>
                <w:lang w:eastAsia="zh-CN"/>
              </w:rPr>
            </w:pPr>
            <w:r>
              <w:rPr>
                <w:rFonts w:hint="eastAsia" w:ascii="宋体" w:hAnsi="宋体" w:eastAsia="宋体" w:cs="宋体"/>
                <w:b w:val="0"/>
                <w:bCs w:val="0"/>
                <w:spacing w:val="-1"/>
                <w:sz w:val="21"/>
                <w:szCs w:val="21"/>
                <w:lang w:eastAsia="zh-CN"/>
              </w:rPr>
              <w:t>重大隐患：</w:t>
            </w:r>
          </w:p>
          <w:p>
            <w:pPr>
              <w:pStyle w:val="8"/>
              <w:spacing w:before="5" w:line="219"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spacing w:val="-9"/>
                <w:sz w:val="21"/>
                <w:szCs w:val="21"/>
                <w:lang w:eastAsia="zh-CN"/>
              </w:rPr>
              <w:t>1.《危险货物港口作业重大事故隐患判定标准》第四条(一)超出《港</w:t>
            </w:r>
            <w:r>
              <w:rPr>
                <w:rFonts w:hint="eastAsia" w:ascii="宋体" w:hAnsi="宋体" w:eastAsia="宋体" w:cs="宋体"/>
                <w:b w:val="0"/>
                <w:bCs w:val="0"/>
                <w:spacing w:val="-10"/>
                <w:sz w:val="21"/>
                <w:szCs w:val="21"/>
                <w:lang w:eastAsia="zh-CN"/>
              </w:rPr>
              <w:t>口经营许可证》《港口危险货物作业附证》许可范围从事易燃易爆、</w:t>
            </w:r>
            <w:r>
              <w:rPr>
                <w:rFonts w:hint="eastAsia" w:ascii="宋体" w:hAnsi="宋体" w:eastAsia="宋体" w:cs="宋体"/>
                <w:b w:val="0"/>
                <w:bCs w:val="0"/>
                <w:spacing w:val="-9"/>
                <w:sz w:val="21"/>
                <w:szCs w:val="21"/>
                <w:lang w:eastAsia="zh-CN"/>
              </w:rPr>
              <w:t>毒性、放射性危险特性的危险货物</w:t>
            </w:r>
            <w:r>
              <w:rPr>
                <w:rFonts w:hint="eastAsia" w:ascii="宋体" w:hAnsi="宋体" w:eastAsia="宋体" w:cs="宋体"/>
                <w:b w:val="0"/>
                <w:bCs w:val="0"/>
                <w:spacing w:val="-1"/>
                <w:sz w:val="21"/>
                <w:szCs w:val="21"/>
                <w:lang w:eastAsia="zh-CN"/>
              </w:rPr>
              <w:t>作业的；(二)超出储罐的设计温</w:t>
            </w:r>
            <w:r>
              <w:rPr>
                <w:rFonts w:hint="eastAsia" w:ascii="宋体" w:hAnsi="宋体" w:eastAsia="宋体" w:cs="宋体"/>
                <w:b w:val="0"/>
                <w:bCs w:val="0"/>
                <w:spacing w:val="-9"/>
                <w:sz w:val="21"/>
                <w:szCs w:val="21"/>
                <w:lang w:eastAsia="zh-CN"/>
              </w:rPr>
              <w:t>度、压力、液位储存危险货物或者</w:t>
            </w:r>
            <w:r>
              <w:rPr>
                <w:rFonts w:hint="eastAsia" w:ascii="宋体" w:hAnsi="宋体" w:eastAsia="宋体" w:cs="宋体"/>
                <w:b w:val="0"/>
                <w:bCs w:val="0"/>
                <w:spacing w:val="-4"/>
                <w:sz w:val="21"/>
                <w:szCs w:val="21"/>
                <w:lang w:eastAsia="zh-CN"/>
              </w:rPr>
              <w:t>超出介质储存温度储存危险货物，</w:t>
            </w:r>
            <w:r>
              <w:rPr>
                <w:rFonts w:hint="eastAsia" w:ascii="宋体" w:hAnsi="宋体" w:eastAsia="宋体" w:cs="宋体"/>
                <w:b w:val="0"/>
                <w:bCs w:val="0"/>
                <w:spacing w:val="-10"/>
                <w:sz w:val="21"/>
                <w:szCs w:val="21"/>
                <w:lang w:eastAsia="zh-CN"/>
              </w:rPr>
              <w:t>且未及时处理的；超出管道的设计</w:t>
            </w:r>
            <w:r>
              <w:rPr>
                <w:rFonts w:hint="eastAsia" w:ascii="宋体" w:hAnsi="宋体" w:eastAsia="宋体" w:cs="宋体"/>
                <w:b w:val="0"/>
                <w:bCs w:val="0"/>
                <w:spacing w:val="-9"/>
                <w:sz w:val="21"/>
                <w:szCs w:val="21"/>
                <w:lang w:eastAsia="zh-CN"/>
              </w:rPr>
              <w:t>温度、压力输送危险货物或者超出介质的输送温度、安全流速输送危</w:t>
            </w:r>
            <w:r>
              <w:rPr>
                <w:rFonts w:hint="eastAsia" w:ascii="宋体" w:hAnsi="宋体" w:eastAsia="宋体" w:cs="宋体"/>
                <w:b w:val="0"/>
                <w:bCs w:val="0"/>
                <w:spacing w:val="3"/>
                <w:sz w:val="21"/>
                <w:szCs w:val="21"/>
                <w:lang w:eastAsia="zh-CN"/>
              </w:rPr>
              <w:t>险货物，且未及时处理的；(四)</w:t>
            </w:r>
            <w:r>
              <w:rPr>
                <w:rFonts w:hint="eastAsia" w:ascii="宋体" w:hAnsi="宋体" w:eastAsia="宋体" w:cs="宋体"/>
                <w:b w:val="0"/>
                <w:bCs w:val="0"/>
                <w:spacing w:val="-2"/>
                <w:sz w:val="21"/>
                <w:szCs w:val="21"/>
                <w:lang w:eastAsia="zh-CN"/>
              </w:rPr>
              <w:t>《危险货物分类和品名编号》(GB</w:t>
            </w:r>
            <w:r>
              <w:rPr>
                <w:rFonts w:hint="eastAsia" w:ascii="宋体" w:hAnsi="宋体" w:eastAsia="宋体" w:cs="宋体"/>
                <w:b w:val="0"/>
                <w:bCs w:val="0"/>
                <w:spacing w:val="-8"/>
                <w:sz w:val="21"/>
                <w:szCs w:val="21"/>
                <w:lang w:eastAsia="zh-CN"/>
              </w:rPr>
              <w:t>6944)和《国际海运危险货物规则》</w:t>
            </w:r>
            <w:r>
              <w:rPr>
                <w:rFonts w:hint="eastAsia" w:ascii="宋体" w:hAnsi="宋体" w:eastAsia="宋体" w:cs="宋体"/>
                <w:b w:val="0"/>
                <w:bCs w:val="0"/>
                <w:sz w:val="21"/>
                <w:szCs w:val="21"/>
                <w:lang w:eastAsia="zh-CN"/>
              </w:rPr>
              <w:t>规定的1.1项、1.2项爆炸品和硝酸铵类物质的危险货物集装箱未</w:t>
            </w:r>
            <w:r>
              <w:rPr>
                <w:rFonts w:hint="eastAsia" w:ascii="宋体" w:hAnsi="宋体" w:eastAsia="宋体" w:cs="宋体"/>
                <w:b w:val="0"/>
                <w:bCs w:val="0"/>
                <w:spacing w:val="7"/>
                <w:sz w:val="21"/>
                <w:szCs w:val="21"/>
                <w:lang w:eastAsia="zh-CN"/>
              </w:rPr>
              <w:t>按照规定实行直装直取作业的；</w:t>
            </w:r>
            <w:r>
              <w:rPr>
                <w:rFonts w:hint="eastAsia" w:ascii="宋体" w:hAnsi="宋体" w:eastAsia="宋体" w:cs="宋体"/>
                <w:b w:val="0"/>
                <w:bCs w:val="0"/>
                <w:spacing w:val="-13"/>
                <w:sz w:val="21"/>
                <w:szCs w:val="21"/>
                <w:lang w:eastAsia="zh-CN"/>
              </w:rPr>
              <w:t>(五)《危险货物分类和品名编号》</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z w:val="21"/>
                <w:szCs w:val="21"/>
                <w:lang w:eastAsia="zh-CN"/>
              </w:rPr>
              <w:t>GB</w:t>
            </w:r>
            <w:r>
              <w:rPr>
                <w:rFonts w:hint="eastAsia" w:ascii="宋体" w:hAnsi="宋体" w:eastAsia="宋体" w:cs="宋体"/>
                <w:b w:val="0"/>
                <w:bCs w:val="0"/>
                <w:spacing w:val="1"/>
                <w:sz w:val="21"/>
                <w:szCs w:val="21"/>
                <w:lang w:eastAsia="zh-CN"/>
              </w:rPr>
              <w:t>6944)和《国际海运危险货</w:t>
            </w:r>
            <w:r>
              <w:rPr>
                <w:rFonts w:hint="eastAsia" w:ascii="宋体" w:hAnsi="宋体" w:eastAsia="宋体" w:cs="宋体"/>
                <w:b w:val="0"/>
                <w:bCs w:val="0"/>
                <w:spacing w:val="-1"/>
                <w:sz w:val="21"/>
                <w:szCs w:val="21"/>
                <w:lang w:eastAsia="zh-CN"/>
              </w:rPr>
              <w:t>物规则》规定的第1类爆炸品(除</w:t>
            </w:r>
            <w:r>
              <w:rPr>
                <w:rFonts w:hint="eastAsia" w:ascii="宋体" w:hAnsi="宋体" w:eastAsia="宋体" w:cs="宋体"/>
                <w:b w:val="0"/>
                <w:bCs w:val="0"/>
                <w:sz w:val="21"/>
                <w:szCs w:val="21"/>
                <w:lang w:eastAsia="zh-CN"/>
              </w:rPr>
              <w:t>1.1项、1.2项以外)、第2类气体和第7类放射性物质的危险货物</w:t>
            </w:r>
            <w:r>
              <w:rPr>
                <w:rFonts w:hint="eastAsia" w:ascii="宋体" w:hAnsi="宋体" w:eastAsia="宋体" w:cs="宋体"/>
                <w:b w:val="0"/>
                <w:bCs w:val="0"/>
                <w:spacing w:val="-4"/>
                <w:sz w:val="21"/>
                <w:szCs w:val="21"/>
                <w:lang w:eastAsia="zh-CN"/>
              </w:rPr>
              <w:t>集装箱超时、超量等违规存放的。</w:t>
            </w:r>
          </w:p>
        </w:tc>
        <w:tc>
          <w:tcPr>
            <w:tcW w:w="1444" w:type="dxa"/>
          </w:tcPr>
          <w:p>
            <w:pPr>
              <w:rPr>
                <w:lang w:eastAsia="zh-CN"/>
              </w:rPr>
            </w:pPr>
          </w:p>
        </w:tc>
      </w:tr>
    </w:tbl>
    <w:p>
      <w:pPr>
        <w:rPr>
          <w:lang w:eastAsia="zh-CN"/>
        </w:rPr>
        <w:sectPr>
          <w:footerReference r:id="rId8" w:type="default"/>
          <w:pgSz w:w="16830" w:h="11900"/>
          <w:pgMar w:top="1011" w:right="1514" w:bottom="1339" w:left="954" w:header="0" w:footer="962" w:gutter="0"/>
          <w:pgNumType w:fmt="decimal"/>
          <w:cols w:space="720" w:num="1"/>
        </w:sectPr>
      </w:pPr>
    </w:p>
    <w:p>
      <w:pPr>
        <w:spacing w:before="60"/>
        <w:rPr>
          <w:lang w:eastAsia="zh-CN"/>
        </w:rPr>
      </w:pPr>
    </w:p>
    <w:p>
      <w:pPr>
        <w:spacing w:before="60"/>
        <w:rPr>
          <w:lang w:eastAsia="zh-CN"/>
        </w:rPr>
      </w:pPr>
    </w:p>
    <w:tbl>
      <w:tblPr>
        <w:tblStyle w:val="7"/>
        <w:tblW w:w="14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539"/>
        <w:gridCol w:w="5556"/>
        <w:gridCol w:w="1848"/>
        <w:gridCol w:w="3308"/>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655" w:type="dxa"/>
          </w:tcPr>
          <w:p>
            <w:pPr>
              <w:pStyle w:val="8"/>
              <w:spacing w:before="142" w:line="221" w:lineRule="auto"/>
              <w:ind w:left="98"/>
              <w:rPr>
                <w:rFonts w:hint="eastAsia"/>
                <w:sz w:val="22"/>
                <w:szCs w:val="22"/>
              </w:rPr>
            </w:pPr>
            <w:r>
              <w:rPr>
                <w:b/>
                <w:bCs/>
                <w:spacing w:val="-5"/>
                <w:sz w:val="22"/>
                <w:szCs w:val="22"/>
              </w:rPr>
              <w:t>序号</w:t>
            </w:r>
          </w:p>
        </w:tc>
        <w:tc>
          <w:tcPr>
            <w:tcW w:w="1539" w:type="dxa"/>
          </w:tcPr>
          <w:p>
            <w:pPr>
              <w:pStyle w:val="8"/>
              <w:spacing w:before="141" w:line="220" w:lineRule="auto"/>
              <w:ind w:left="103"/>
              <w:rPr>
                <w:rFonts w:hint="eastAsia"/>
                <w:sz w:val="22"/>
                <w:szCs w:val="22"/>
              </w:rPr>
            </w:pPr>
            <w:r>
              <w:rPr>
                <w:b/>
                <w:bCs/>
                <w:sz w:val="22"/>
                <w:szCs w:val="22"/>
              </w:rPr>
              <w:t>主要风险隐患</w:t>
            </w:r>
          </w:p>
        </w:tc>
        <w:tc>
          <w:tcPr>
            <w:tcW w:w="5556" w:type="dxa"/>
          </w:tcPr>
          <w:p>
            <w:pPr>
              <w:pStyle w:val="8"/>
              <w:spacing w:before="141" w:line="220" w:lineRule="auto"/>
              <w:ind w:left="2334"/>
              <w:rPr>
                <w:rFonts w:hint="eastAsia"/>
                <w:sz w:val="22"/>
                <w:szCs w:val="22"/>
              </w:rPr>
            </w:pPr>
            <w:r>
              <w:rPr>
                <w:b/>
                <w:bCs/>
                <w:spacing w:val="-2"/>
                <w:sz w:val="22"/>
                <w:szCs w:val="22"/>
              </w:rPr>
              <w:t>防控措施</w:t>
            </w:r>
          </w:p>
        </w:tc>
        <w:tc>
          <w:tcPr>
            <w:tcW w:w="1848" w:type="dxa"/>
          </w:tcPr>
          <w:p>
            <w:pPr>
              <w:pStyle w:val="8"/>
              <w:spacing w:before="139" w:line="219" w:lineRule="auto"/>
              <w:ind w:left="478"/>
              <w:rPr>
                <w:rFonts w:hint="eastAsia"/>
                <w:sz w:val="22"/>
                <w:szCs w:val="22"/>
              </w:rPr>
            </w:pPr>
            <w:r>
              <w:rPr>
                <w:b/>
                <w:bCs/>
                <w:spacing w:val="-5"/>
                <w:sz w:val="22"/>
                <w:szCs w:val="22"/>
              </w:rPr>
              <w:t>工作依据</w:t>
            </w:r>
          </w:p>
        </w:tc>
        <w:tc>
          <w:tcPr>
            <w:tcW w:w="3308" w:type="dxa"/>
          </w:tcPr>
          <w:p>
            <w:pPr>
              <w:pStyle w:val="8"/>
              <w:spacing w:before="141" w:line="220" w:lineRule="auto"/>
              <w:ind w:left="110"/>
              <w:rPr>
                <w:rFonts w:hint="eastAsia"/>
                <w:sz w:val="22"/>
                <w:szCs w:val="22"/>
                <w:lang w:eastAsia="zh-CN"/>
              </w:rPr>
            </w:pPr>
            <w:r>
              <w:rPr>
                <w:b/>
                <w:bCs/>
                <w:spacing w:val="-4"/>
                <w:sz w:val="22"/>
                <w:szCs w:val="22"/>
                <w:lang w:eastAsia="zh-CN"/>
              </w:rPr>
              <w:t>构成重大隐患或突出问题的情形</w:t>
            </w:r>
          </w:p>
        </w:tc>
        <w:tc>
          <w:tcPr>
            <w:tcW w:w="1454" w:type="dxa"/>
          </w:tcPr>
          <w:p>
            <w:pPr>
              <w:pStyle w:val="8"/>
              <w:spacing w:before="142" w:line="221" w:lineRule="auto"/>
              <w:ind w:left="52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55" w:type="dxa"/>
          </w:tcPr>
          <w:p>
            <w:pPr>
              <w:spacing w:line="257" w:lineRule="auto"/>
            </w:pPr>
          </w:p>
          <w:p>
            <w:pPr>
              <w:spacing w:line="257" w:lineRule="auto"/>
            </w:pPr>
          </w:p>
          <w:p>
            <w:pPr>
              <w:spacing w:line="257" w:lineRule="auto"/>
            </w:pPr>
          </w:p>
          <w:p>
            <w:pPr>
              <w:spacing w:line="258" w:lineRule="auto"/>
            </w:pPr>
          </w:p>
          <w:p>
            <w:pPr>
              <w:spacing w:line="258" w:lineRule="auto"/>
            </w:pPr>
          </w:p>
          <w:p>
            <w:pPr>
              <w:spacing w:line="258" w:lineRule="auto"/>
            </w:pPr>
          </w:p>
          <w:p>
            <w:pPr>
              <w:spacing w:line="258" w:lineRule="auto"/>
            </w:pPr>
          </w:p>
          <w:p>
            <w:pPr>
              <w:spacing w:line="258" w:lineRule="auto"/>
            </w:pPr>
          </w:p>
          <w:p>
            <w:pPr>
              <w:pStyle w:val="8"/>
              <w:spacing w:before="72" w:line="241" w:lineRule="auto"/>
              <w:ind w:left="265"/>
              <w:rPr>
                <w:rFonts w:hint="eastAsia"/>
                <w:sz w:val="22"/>
                <w:szCs w:val="22"/>
              </w:rPr>
            </w:pPr>
            <w:r>
              <w:rPr>
                <w:sz w:val="22"/>
                <w:szCs w:val="22"/>
              </w:rPr>
              <w:t>2</w:t>
            </w:r>
          </w:p>
        </w:tc>
        <w:tc>
          <w:tcPr>
            <w:tcW w:w="1539" w:type="dxa"/>
          </w:tcPr>
          <w:p>
            <w:pPr>
              <w:spacing w:line="261" w:lineRule="auto"/>
              <w:rPr>
                <w:rFonts w:hint="eastAsia" w:ascii="宋体" w:hAnsi="宋体" w:eastAsia="宋体" w:cs="宋体"/>
                <w:sz w:val="21"/>
                <w:szCs w:val="21"/>
                <w:lang w:eastAsia="zh-CN"/>
              </w:rPr>
            </w:pPr>
          </w:p>
          <w:p>
            <w:pPr>
              <w:spacing w:line="261" w:lineRule="auto"/>
              <w:rPr>
                <w:rFonts w:hint="eastAsia" w:ascii="宋体" w:hAnsi="宋体" w:eastAsia="宋体" w:cs="宋体"/>
                <w:sz w:val="21"/>
                <w:szCs w:val="21"/>
                <w:lang w:eastAsia="zh-CN"/>
              </w:rPr>
            </w:pPr>
          </w:p>
          <w:p>
            <w:pPr>
              <w:spacing w:line="261" w:lineRule="auto"/>
              <w:rPr>
                <w:rFonts w:hint="eastAsia" w:ascii="宋体" w:hAnsi="宋体" w:eastAsia="宋体" w:cs="宋体"/>
                <w:sz w:val="21"/>
                <w:szCs w:val="21"/>
                <w:lang w:eastAsia="zh-CN"/>
              </w:rPr>
            </w:pPr>
          </w:p>
          <w:p>
            <w:pPr>
              <w:spacing w:line="262" w:lineRule="auto"/>
              <w:rPr>
                <w:rFonts w:hint="eastAsia" w:ascii="宋体" w:hAnsi="宋体" w:eastAsia="宋体" w:cs="宋体"/>
                <w:sz w:val="21"/>
                <w:szCs w:val="21"/>
                <w:lang w:eastAsia="zh-CN"/>
              </w:rPr>
            </w:pPr>
          </w:p>
          <w:p>
            <w:pPr>
              <w:spacing w:line="262" w:lineRule="auto"/>
              <w:rPr>
                <w:rFonts w:hint="eastAsia" w:ascii="宋体" w:hAnsi="宋体" w:eastAsia="宋体" w:cs="宋体"/>
                <w:sz w:val="21"/>
                <w:szCs w:val="21"/>
                <w:lang w:eastAsia="zh-CN"/>
              </w:rPr>
            </w:pPr>
          </w:p>
          <w:p>
            <w:pPr>
              <w:pStyle w:val="8"/>
              <w:spacing w:before="71" w:line="221" w:lineRule="auto"/>
              <w:ind w:left="100"/>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港口企业易燃</w:t>
            </w:r>
            <w:r>
              <w:rPr>
                <w:rFonts w:hint="eastAsia" w:ascii="宋体" w:hAnsi="宋体" w:eastAsia="宋体" w:cs="宋体"/>
                <w:spacing w:val="1"/>
                <w:sz w:val="21"/>
                <w:szCs w:val="21"/>
                <w:lang w:eastAsia="zh-CN"/>
              </w:rPr>
              <w:t>易爆剧毒危险货物罐区、堆</w:t>
            </w:r>
            <w:r>
              <w:rPr>
                <w:rFonts w:hint="eastAsia" w:ascii="宋体" w:hAnsi="宋体" w:eastAsia="宋体" w:cs="宋体"/>
                <w:spacing w:val="-2"/>
                <w:sz w:val="21"/>
                <w:szCs w:val="21"/>
                <w:lang w:eastAsia="zh-CN"/>
              </w:rPr>
              <w:t>场、仓库、码</w:t>
            </w:r>
            <w:r>
              <w:rPr>
                <w:rFonts w:hint="eastAsia" w:ascii="宋体" w:hAnsi="宋体" w:eastAsia="宋体" w:cs="宋体"/>
                <w:spacing w:val="1"/>
                <w:sz w:val="21"/>
                <w:szCs w:val="21"/>
                <w:lang w:eastAsia="zh-CN"/>
              </w:rPr>
              <w:t>头的危险货物</w:t>
            </w:r>
            <w:r>
              <w:rPr>
                <w:rFonts w:hint="eastAsia" w:ascii="宋体" w:hAnsi="宋体" w:eastAsia="宋体" w:cs="宋体"/>
                <w:spacing w:val="18"/>
                <w:sz w:val="21"/>
                <w:szCs w:val="21"/>
                <w:lang w:eastAsia="zh-CN"/>
              </w:rPr>
              <w:t>泄漏、火灾、</w:t>
            </w:r>
            <w:r>
              <w:rPr>
                <w:rFonts w:hint="eastAsia" w:ascii="宋体" w:hAnsi="宋体" w:eastAsia="宋体" w:cs="宋体"/>
                <w:spacing w:val="2"/>
                <w:sz w:val="21"/>
                <w:szCs w:val="21"/>
                <w:lang w:eastAsia="zh-CN"/>
              </w:rPr>
              <w:t>爆炸及中毒窒</w:t>
            </w:r>
            <w:r>
              <w:rPr>
                <w:rFonts w:hint="eastAsia" w:ascii="宋体" w:hAnsi="宋体" w:eastAsia="宋体" w:cs="宋体"/>
                <w:spacing w:val="1"/>
                <w:sz w:val="21"/>
                <w:szCs w:val="21"/>
                <w:lang w:eastAsia="zh-CN"/>
              </w:rPr>
              <w:t>息安全风险</w:t>
            </w:r>
          </w:p>
        </w:tc>
        <w:tc>
          <w:tcPr>
            <w:tcW w:w="5556" w:type="dxa"/>
          </w:tcPr>
          <w:p>
            <w:pPr>
              <w:spacing w:line="274" w:lineRule="auto"/>
              <w:rPr>
                <w:rFonts w:hint="eastAsia" w:ascii="宋体" w:hAnsi="宋体" w:eastAsia="宋体" w:cs="宋体"/>
                <w:sz w:val="21"/>
                <w:szCs w:val="21"/>
                <w:lang w:eastAsia="zh-CN"/>
              </w:rPr>
            </w:pPr>
          </w:p>
          <w:p>
            <w:pPr>
              <w:pStyle w:val="8"/>
              <w:spacing w:before="72" w:line="231" w:lineRule="auto"/>
              <w:ind w:left="21" w:firstLine="89"/>
              <w:rPr>
                <w:rFonts w:hint="eastAsia" w:ascii="宋体" w:hAnsi="宋体" w:eastAsia="宋体" w:cs="宋体"/>
                <w:sz w:val="21"/>
                <w:szCs w:val="21"/>
                <w:lang w:eastAsia="zh-CN"/>
              </w:rPr>
            </w:pPr>
            <w:r>
              <w:rPr>
                <w:rFonts w:hint="eastAsia" w:ascii="宋体" w:hAnsi="宋体" w:eastAsia="宋体" w:cs="宋体"/>
                <w:spacing w:val="-11"/>
                <w:sz w:val="21"/>
                <w:szCs w:val="21"/>
                <w:lang w:eastAsia="zh-CN"/>
              </w:rPr>
              <w:t>1.液化天然气和液化石油气码头、涉及可燃或有毒气体泄漏</w:t>
            </w:r>
            <w:r>
              <w:rPr>
                <w:rFonts w:hint="eastAsia" w:ascii="宋体" w:hAnsi="宋体" w:eastAsia="宋体" w:cs="宋体"/>
                <w:spacing w:val="11"/>
                <w:sz w:val="21"/>
                <w:szCs w:val="21"/>
                <w:lang w:eastAsia="zh-CN"/>
              </w:rPr>
              <w:t xml:space="preserve"> </w:t>
            </w:r>
            <w:r>
              <w:rPr>
                <w:rFonts w:hint="eastAsia" w:ascii="宋体" w:hAnsi="宋体" w:eastAsia="宋体" w:cs="宋体"/>
                <w:sz w:val="21"/>
                <w:szCs w:val="21"/>
                <w:lang w:eastAsia="zh-CN"/>
              </w:rPr>
              <w:t xml:space="preserve">的重大危险源罐区以及涉及重点监管危险化学品的罐区应 </w:t>
            </w:r>
            <w:r>
              <w:rPr>
                <w:rFonts w:hint="eastAsia" w:ascii="宋体" w:hAnsi="宋体" w:eastAsia="宋体" w:cs="宋体"/>
                <w:spacing w:val="-1"/>
                <w:sz w:val="21"/>
                <w:szCs w:val="21"/>
                <w:lang w:eastAsia="zh-CN"/>
              </w:rPr>
              <w:t>按照强制性标准设置可燃或有毒气体检测报警装置，可燃</w:t>
            </w:r>
            <w:r>
              <w:rPr>
                <w:rFonts w:hint="eastAsia" w:ascii="宋体" w:hAnsi="宋体" w:eastAsia="宋体" w:cs="宋体"/>
                <w:spacing w:val="5"/>
                <w:sz w:val="21"/>
                <w:szCs w:val="21"/>
                <w:lang w:eastAsia="zh-CN"/>
              </w:rPr>
              <w:t xml:space="preserve"> </w:t>
            </w:r>
            <w:r>
              <w:rPr>
                <w:rFonts w:hint="eastAsia" w:ascii="宋体" w:hAnsi="宋体" w:eastAsia="宋体" w:cs="宋体"/>
                <w:spacing w:val="4"/>
                <w:sz w:val="21"/>
                <w:szCs w:val="21"/>
                <w:lang w:eastAsia="zh-CN"/>
              </w:rPr>
              <w:t>或有毒气体检测报警装置功能有效运行。</w:t>
            </w:r>
          </w:p>
          <w:p>
            <w:pPr>
              <w:pStyle w:val="8"/>
              <w:spacing w:before="17" w:line="233" w:lineRule="auto"/>
              <w:ind w:left="21" w:firstLine="79"/>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2.储存易燃可燃液体、可燃气体的罐区应按照</w:t>
            </w:r>
            <w:r>
              <w:rPr>
                <w:rFonts w:hint="eastAsia" w:ascii="宋体" w:hAnsi="宋体" w:eastAsia="宋体" w:cs="宋体"/>
                <w:spacing w:val="-11"/>
                <w:sz w:val="21"/>
                <w:szCs w:val="21"/>
                <w:lang w:eastAsia="zh-CN"/>
              </w:rPr>
              <w:t>强制性标准设</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置固定灭火、冷却、火灾报警设施，固定灭火、冷却、火</w:t>
            </w:r>
            <w:r>
              <w:rPr>
                <w:rFonts w:hint="eastAsia" w:ascii="宋体" w:hAnsi="宋体" w:eastAsia="宋体" w:cs="宋体"/>
                <w:spacing w:val="12"/>
                <w:sz w:val="21"/>
                <w:szCs w:val="21"/>
                <w:lang w:eastAsia="zh-CN"/>
              </w:rPr>
              <w:t xml:space="preserve"> </w:t>
            </w:r>
            <w:r>
              <w:rPr>
                <w:rFonts w:hint="eastAsia" w:ascii="宋体" w:hAnsi="宋体" w:eastAsia="宋体" w:cs="宋体"/>
                <w:spacing w:val="8"/>
                <w:sz w:val="21"/>
                <w:szCs w:val="21"/>
                <w:lang w:eastAsia="zh-CN"/>
              </w:rPr>
              <w:t>灾报警设施功能有效运行。</w:t>
            </w:r>
          </w:p>
          <w:p>
            <w:pPr>
              <w:pStyle w:val="8"/>
              <w:spacing w:before="9" w:line="230" w:lineRule="auto"/>
              <w:ind w:left="21" w:firstLine="79"/>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3.构成一级、二级重大危险源和涉及重点监管</w:t>
            </w:r>
            <w:r>
              <w:rPr>
                <w:rFonts w:hint="eastAsia" w:ascii="宋体" w:hAnsi="宋体" w:eastAsia="宋体" w:cs="宋体"/>
                <w:spacing w:val="-11"/>
                <w:sz w:val="21"/>
                <w:szCs w:val="21"/>
                <w:lang w:eastAsia="zh-CN"/>
              </w:rPr>
              <w:t>危险化学品的</w:t>
            </w:r>
            <w:r>
              <w:rPr>
                <w:rFonts w:hint="eastAsia" w:ascii="宋体" w:hAnsi="宋体" w:eastAsia="宋体" w:cs="宋体"/>
                <w:sz w:val="21"/>
                <w:szCs w:val="21"/>
                <w:lang w:eastAsia="zh-CN"/>
              </w:rPr>
              <w:t xml:space="preserve"> 罐区应设置紧急切断、自动联锁等自动化控制系统</w:t>
            </w:r>
            <w:r>
              <w:rPr>
                <w:rFonts w:hint="eastAsia" w:ascii="宋体" w:hAnsi="宋体" w:eastAsia="宋体" w:cs="宋体"/>
                <w:spacing w:val="-1"/>
                <w:sz w:val="21"/>
                <w:szCs w:val="21"/>
                <w:lang w:eastAsia="zh-CN"/>
              </w:rPr>
              <w:t>，系统</w:t>
            </w:r>
            <w:r>
              <w:rPr>
                <w:rFonts w:hint="eastAsia" w:ascii="宋体" w:hAnsi="宋体" w:eastAsia="宋体" w:cs="宋体"/>
                <w:sz w:val="21"/>
                <w:szCs w:val="21"/>
                <w:lang w:eastAsia="zh-CN"/>
              </w:rPr>
              <w:t xml:space="preserve"> </w:t>
            </w:r>
            <w:r>
              <w:rPr>
                <w:rFonts w:hint="eastAsia" w:ascii="宋体" w:hAnsi="宋体" w:eastAsia="宋体" w:cs="宋体"/>
                <w:spacing w:val="14"/>
                <w:sz w:val="21"/>
                <w:szCs w:val="21"/>
                <w:lang w:eastAsia="zh-CN"/>
              </w:rPr>
              <w:t>能正常运行。</w:t>
            </w:r>
          </w:p>
          <w:p>
            <w:pPr>
              <w:pStyle w:val="8"/>
              <w:spacing w:before="17" w:line="227" w:lineRule="auto"/>
              <w:ind w:left="71" w:firstLine="39"/>
              <w:rPr>
                <w:rFonts w:hint="eastAsia" w:ascii="宋体" w:hAnsi="宋体" w:eastAsia="宋体" w:cs="宋体"/>
                <w:sz w:val="21"/>
                <w:szCs w:val="21"/>
                <w:lang w:eastAsia="zh-CN"/>
              </w:rPr>
            </w:pPr>
            <w:r>
              <w:rPr>
                <w:rFonts w:hint="eastAsia" w:ascii="宋体" w:hAnsi="宋体" w:eastAsia="宋体" w:cs="宋体"/>
                <w:spacing w:val="-11"/>
                <w:sz w:val="21"/>
                <w:szCs w:val="21"/>
                <w:lang w:eastAsia="zh-CN"/>
              </w:rPr>
              <w:t>4.涉及毒性气体、液化气体、剧毒液体的</w:t>
            </w:r>
            <w:r>
              <w:rPr>
                <w:rFonts w:hint="eastAsia" w:ascii="宋体" w:hAnsi="宋体" w:eastAsia="宋体" w:cs="宋体"/>
                <w:spacing w:val="-12"/>
                <w:sz w:val="21"/>
                <w:szCs w:val="21"/>
                <w:lang w:eastAsia="zh-CN"/>
              </w:rPr>
              <w:t>一级、二级重大危</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险源罐区应设置独立安全仪表系统，系统能够正常运</w:t>
            </w:r>
            <w:r>
              <w:rPr>
                <w:rFonts w:hint="eastAsia" w:ascii="宋体" w:hAnsi="宋体" w:eastAsia="宋体" w:cs="宋体"/>
                <w:spacing w:val="-2"/>
                <w:sz w:val="21"/>
                <w:szCs w:val="21"/>
                <w:lang w:eastAsia="zh-CN"/>
              </w:rPr>
              <w:t>行。</w:t>
            </w:r>
          </w:p>
          <w:p>
            <w:pPr>
              <w:pStyle w:val="8"/>
              <w:spacing w:before="16" w:line="236" w:lineRule="auto"/>
              <w:ind w:left="21" w:firstLine="79"/>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5.进行爆炸品、易燃液体和固体、易于自燃的</w:t>
            </w:r>
            <w:r>
              <w:rPr>
                <w:rFonts w:hint="eastAsia" w:ascii="宋体" w:hAnsi="宋体" w:eastAsia="宋体" w:cs="宋体"/>
                <w:spacing w:val="-11"/>
                <w:sz w:val="21"/>
                <w:szCs w:val="21"/>
                <w:lang w:eastAsia="zh-CN"/>
              </w:rPr>
              <w:t>物质、毒性物</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质的港口作业，划定作业区域，明确责任人并实行封闭式</w:t>
            </w:r>
            <w:r>
              <w:rPr>
                <w:rFonts w:hint="eastAsia" w:ascii="宋体" w:hAnsi="宋体" w:eastAsia="宋体" w:cs="宋体"/>
                <w:spacing w:val="8"/>
                <w:sz w:val="21"/>
                <w:szCs w:val="21"/>
                <w:lang w:eastAsia="zh-CN"/>
              </w:rPr>
              <w:t xml:space="preserve"> </w:t>
            </w:r>
            <w:r>
              <w:rPr>
                <w:rFonts w:hint="eastAsia" w:ascii="宋体" w:hAnsi="宋体" w:eastAsia="宋体" w:cs="宋体"/>
                <w:spacing w:val="3"/>
                <w:sz w:val="21"/>
                <w:szCs w:val="21"/>
                <w:lang w:eastAsia="zh-CN"/>
              </w:rPr>
              <w:t>管理。作业区域设置明显标志，禁止无关人员进入。</w:t>
            </w:r>
          </w:p>
          <w:p>
            <w:pPr>
              <w:pStyle w:val="8"/>
              <w:spacing w:before="19" w:line="233" w:lineRule="auto"/>
              <w:ind w:left="21" w:firstLine="69"/>
              <w:rPr>
                <w:rFonts w:hint="eastAsia" w:ascii="宋体" w:hAnsi="宋体" w:eastAsia="宋体" w:cs="宋体"/>
                <w:sz w:val="21"/>
                <w:szCs w:val="21"/>
                <w:lang w:eastAsia="zh-CN"/>
              </w:rPr>
            </w:pPr>
            <w:r>
              <w:rPr>
                <w:rFonts w:hint="eastAsia" w:ascii="宋体" w:hAnsi="宋体" w:eastAsia="宋体" w:cs="宋体"/>
                <w:spacing w:val="-11"/>
                <w:sz w:val="21"/>
                <w:szCs w:val="21"/>
                <w:lang w:eastAsia="zh-CN"/>
              </w:rPr>
              <w:t>6.危险货物集装箱按要求堆存于港区专用的堆场、仓库，并</w:t>
            </w:r>
            <w:r>
              <w:rPr>
                <w:rFonts w:hint="eastAsia" w:ascii="宋体" w:hAnsi="宋体" w:eastAsia="宋体" w:cs="宋体"/>
                <w:spacing w:val="10"/>
                <w:sz w:val="21"/>
                <w:szCs w:val="21"/>
                <w:lang w:eastAsia="zh-CN"/>
              </w:rPr>
              <w:t xml:space="preserve"> </w:t>
            </w:r>
            <w:r>
              <w:rPr>
                <w:rFonts w:hint="eastAsia" w:ascii="宋体" w:hAnsi="宋体" w:eastAsia="宋体" w:cs="宋体"/>
                <w:spacing w:val="1"/>
                <w:sz w:val="21"/>
                <w:szCs w:val="21"/>
                <w:lang w:eastAsia="zh-CN"/>
              </w:rPr>
              <w:t>由专人负责管理。建立危险货物出入库核查、登记制</w:t>
            </w:r>
            <w:r>
              <w:rPr>
                <w:rFonts w:hint="eastAsia" w:ascii="宋体" w:hAnsi="宋体" w:eastAsia="宋体" w:cs="宋体"/>
                <w:sz w:val="21"/>
                <w:szCs w:val="21"/>
                <w:lang w:eastAsia="zh-CN"/>
              </w:rPr>
              <w:t xml:space="preserve">度。 </w:t>
            </w:r>
            <w:r>
              <w:rPr>
                <w:rFonts w:hint="eastAsia" w:ascii="宋体" w:hAnsi="宋体" w:eastAsia="宋体" w:cs="宋体"/>
                <w:spacing w:val="-1"/>
                <w:sz w:val="21"/>
                <w:szCs w:val="21"/>
                <w:lang w:eastAsia="zh-CN"/>
              </w:rPr>
              <w:t>剧毒化学品以及储存数量构成重大危险源的其他危险货物</w:t>
            </w:r>
            <w:r>
              <w:rPr>
                <w:rFonts w:hint="eastAsia" w:ascii="宋体" w:hAnsi="宋体" w:eastAsia="宋体" w:cs="宋体"/>
                <w:spacing w:val="10"/>
                <w:sz w:val="21"/>
                <w:szCs w:val="21"/>
                <w:lang w:eastAsia="zh-CN"/>
              </w:rPr>
              <w:t xml:space="preserve"> </w:t>
            </w:r>
            <w:r>
              <w:rPr>
                <w:rFonts w:hint="eastAsia" w:ascii="宋体" w:hAnsi="宋体" w:eastAsia="宋体" w:cs="宋体"/>
                <w:spacing w:val="4"/>
                <w:sz w:val="21"/>
                <w:szCs w:val="21"/>
                <w:lang w:eastAsia="zh-CN"/>
              </w:rPr>
              <w:t>单独存放，并实行双人收发、双人保管制度。</w:t>
            </w:r>
          </w:p>
        </w:tc>
        <w:tc>
          <w:tcPr>
            <w:tcW w:w="1848" w:type="dxa"/>
          </w:tcPr>
          <w:p>
            <w:pPr>
              <w:spacing w:line="251" w:lineRule="auto"/>
              <w:rPr>
                <w:rFonts w:hint="eastAsia" w:ascii="宋体" w:hAnsi="宋体" w:eastAsia="宋体" w:cs="宋体"/>
                <w:sz w:val="21"/>
                <w:szCs w:val="21"/>
                <w:lang w:eastAsia="zh-CN"/>
              </w:rPr>
            </w:pPr>
          </w:p>
          <w:p>
            <w:pPr>
              <w:spacing w:line="251" w:lineRule="auto"/>
              <w:rPr>
                <w:rFonts w:hint="eastAsia" w:ascii="宋体" w:hAnsi="宋体" w:eastAsia="宋体" w:cs="宋体"/>
                <w:sz w:val="21"/>
                <w:szCs w:val="21"/>
                <w:lang w:eastAsia="zh-CN"/>
              </w:rPr>
            </w:pPr>
          </w:p>
          <w:p>
            <w:pPr>
              <w:spacing w:line="251" w:lineRule="auto"/>
              <w:rPr>
                <w:rFonts w:hint="eastAsia" w:ascii="宋体" w:hAnsi="宋体" w:eastAsia="宋体" w:cs="宋体"/>
                <w:sz w:val="21"/>
                <w:szCs w:val="21"/>
                <w:lang w:eastAsia="zh-CN"/>
              </w:rPr>
            </w:pPr>
          </w:p>
          <w:p>
            <w:pPr>
              <w:spacing w:line="252" w:lineRule="auto"/>
              <w:rPr>
                <w:rFonts w:hint="eastAsia" w:ascii="宋体" w:hAnsi="宋体" w:eastAsia="宋体" w:cs="宋体"/>
                <w:sz w:val="21"/>
                <w:szCs w:val="21"/>
                <w:lang w:eastAsia="zh-CN"/>
              </w:rPr>
            </w:pPr>
          </w:p>
          <w:p>
            <w:pPr>
              <w:spacing w:line="252" w:lineRule="auto"/>
              <w:rPr>
                <w:rFonts w:hint="eastAsia" w:ascii="宋体" w:hAnsi="宋体" w:eastAsia="宋体" w:cs="宋体"/>
                <w:sz w:val="21"/>
                <w:szCs w:val="21"/>
                <w:lang w:eastAsia="zh-CN"/>
              </w:rPr>
            </w:pPr>
          </w:p>
          <w:p>
            <w:pPr>
              <w:spacing w:line="252" w:lineRule="auto"/>
              <w:rPr>
                <w:rFonts w:hint="eastAsia" w:ascii="宋体" w:hAnsi="宋体" w:eastAsia="宋体" w:cs="宋体"/>
                <w:sz w:val="21"/>
                <w:szCs w:val="21"/>
                <w:lang w:eastAsia="zh-CN"/>
              </w:rPr>
            </w:pPr>
          </w:p>
          <w:p>
            <w:pPr>
              <w:pStyle w:val="8"/>
              <w:spacing w:before="71" w:line="219" w:lineRule="auto"/>
              <w:ind w:left="95"/>
              <w:rPr>
                <w:rFonts w:hint="eastAsia" w:ascii="宋体" w:hAnsi="宋体" w:eastAsia="宋体" w:cs="宋体"/>
                <w:sz w:val="21"/>
                <w:szCs w:val="21"/>
                <w:lang w:eastAsia="zh-CN"/>
              </w:rPr>
            </w:pPr>
            <w:r>
              <w:rPr>
                <w:rFonts w:hint="eastAsia" w:ascii="宋体" w:hAnsi="宋体" w:eastAsia="宋体" w:cs="宋体"/>
                <w:sz w:val="21"/>
                <w:szCs w:val="21"/>
                <w:lang w:eastAsia="zh-CN"/>
              </w:rPr>
              <w:t>《危险货物港口</w:t>
            </w:r>
            <w:r>
              <w:rPr>
                <w:rFonts w:hint="eastAsia" w:ascii="宋体" w:hAnsi="宋体" w:eastAsia="宋体" w:cs="宋体"/>
                <w:spacing w:val="1"/>
                <w:sz w:val="21"/>
                <w:szCs w:val="21"/>
                <w:lang w:eastAsia="zh-CN"/>
              </w:rPr>
              <w:t>作业重大事故隐患判定标准》《港口危险货物安全</w:t>
            </w:r>
            <w:r>
              <w:rPr>
                <w:rFonts w:hint="eastAsia" w:ascii="宋体" w:hAnsi="宋体" w:eastAsia="宋体" w:cs="宋体"/>
                <w:sz w:val="21"/>
                <w:szCs w:val="21"/>
                <w:lang w:eastAsia="zh-CN"/>
              </w:rPr>
              <w:t>管理规定》。</w:t>
            </w:r>
          </w:p>
        </w:tc>
        <w:tc>
          <w:tcPr>
            <w:tcW w:w="3308" w:type="dxa"/>
          </w:tcPr>
          <w:p>
            <w:pPr>
              <w:pStyle w:val="8"/>
              <w:spacing w:before="39" w:line="220" w:lineRule="auto"/>
              <w:ind w:left="127"/>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重大隐患：</w:t>
            </w:r>
          </w:p>
          <w:p>
            <w:pPr>
              <w:pStyle w:val="8"/>
              <w:spacing w:before="12" w:line="236" w:lineRule="auto"/>
              <w:ind w:left="107" w:firstLine="28"/>
              <w:rPr>
                <w:rFonts w:hint="eastAsia" w:ascii="宋体" w:hAnsi="宋体" w:eastAsia="宋体" w:cs="宋体"/>
                <w:sz w:val="21"/>
                <w:szCs w:val="21"/>
                <w:lang w:eastAsia="zh-CN"/>
              </w:rPr>
            </w:pPr>
            <w:r>
              <w:rPr>
                <w:rFonts w:hint="eastAsia" w:ascii="宋体" w:hAnsi="宋体" w:eastAsia="宋体" w:cs="宋体"/>
                <w:spacing w:val="-16"/>
                <w:sz w:val="21"/>
                <w:szCs w:val="21"/>
                <w:lang w:eastAsia="zh-CN"/>
              </w:rPr>
              <w:t>1.《危险货物港口作业重大事故隐</w:t>
            </w:r>
            <w:r>
              <w:rPr>
                <w:rFonts w:hint="eastAsia" w:ascii="宋体" w:hAnsi="宋体" w:eastAsia="宋体" w:cs="宋体"/>
                <w:spacing w:val="5"/>
                <w:sz w:val="21"/>
                <w:szCs w:val="21"/>
                <w:lang w:eastAsia="zh-CN"/>
              </w:rPr>
              <w:t xml:space="preserve">  </w:t>
            </w:r>
            <w:r>
              <w:rPr>
                <w:rFonts w:hint="eastAsia" w:ascii="宋体" w:hAnsi="宋体" w:eastAsia="宋体" w:cs="宋体"/>
                <w:spacing w:val="-7"/>
                <w:sz w:val="21"/>
                <w:szCs w:val="21"/>
                <w:lang w:eastAsia="zh-CN"/>
              </w:rPr>
              <w:t>患判定标准》第六条(二)液化天</w:t>
            </w:r>
            <w:r>
              <w:rPr>
                <w:rFonts w:hint="eastAsia" w:ascii="宋体" w:hAnsi="宋体" w:eastAsia="宋体" w:cs="宋体"/>
                <w:spacing w:val="4"/>
                <w:sz w:val="21"/>
                <w:szCs w:val="21"/>
                <w:lang w:eastAsia="zh-CN"/>
              </w:rPr>
              <w:t xml:space="preserve">   </w:t>
            </w:r>
            <w:r>
              <w:rPr>
                <w:rFonts w:hint="eastAsia" w:ascii="宋体" w:hAnsi="宋体" w:eastAsia="宋体" w:cs="宋体"/>
                <w:spacing w:val="-14"/>
                <w:sz w:val="21"/>
                <w:szCs w:val="21"/>
                <w:lang w:eastAsia="zh-CN"/>
              </w:rPr>
              <w:t>然气和液化石油气码头、涉及可燃</w:t>
            </w:r>
            <w:r>
              <w:rPr>
                <w:rFonts w:hint="eastAsia" w:ascii="宋体" w:hAnsi="宋体" w:eastAsia="宋体" w:cs="宋体"/>
                <w:sz w:val="21"/>
                <w:szCs w:val="21"/>
                <w:lang w:eastAsia="zh-CN"/>
              </w:rPr>
              <w:t xml:space="preserve">  </w:t>
            </w:r>
            <w:r>
              <w:rPr>
                <w:rFonts w:hint="eastAsia" w:ascii="宋体" w:hAnsi="宋体" w:eastAsia="宋体" w:cs="宋体"/>
                <w:spacing w:val="-7"/>
                <w:sz w:val="21"/>
                <w:szCs w:val="21"/>
                <w:lang w:eastAsia="zh-CN"/>
              </w:rPr>
              <w:t>或有毒气体泄漏的重大危险源罐</w:t>
            </w:r>
            <w:r>
              <w:rPr>
                <w:rFonts w:hint="eastAsia" w:ascii="宋体" w:hAnsi="宋体" w:eastAsia="宋体" w:cs="宋体"/>
                <w:spacing w:val="1"/>
                <w:sz w:val="21"/>
                <w:szCs w:val="21"/>
                <w:lang w:eastAsia="zh-CN"/>
              </w:rPr>
              <w:t xml:space="preserve">   </w:t>
            </w:r>
            <w:r>
              <w:rPr>
                <w:rFonts w:hint="eastAsia" w:ascii="宋体" w:hAnsi="宋体" w:eastAsia="宋体" w:cs="宋体"/>
                <w:spacing w:val="-6"/>
                <w:sz w:val="21"/>
                <w:szCs w:val="21"/>
                <w:lang w:eastAsia="zh-CN"/>
              </w:rPr>
              <w:t>区以及涉及重点监管危险化学品</w:t>
            </w:r>
            <w:r>
              <w:rPr>
                <w:rFonts w:hint="eastAsia" w:ascii="宋体" w:hAnsi="宋体" w:eastAsia="宋体" w:cs="宋体"/>
                <w:spacing w:val="1"/>
                <w:sz w:val="21"/>
                <w:szCs w:val="21"/>
                <w:lang w:eastAsia="zh-CN"/>
              </w:rPr>
              <w:t xml:space="preserve">  </w:t>
            </w:r>
            <w:r>
              <w:rPr>
                <w:rFonts w:hint="eastAsia" w:ascii="宋体" w:hAnsi="宋体" w:eastAsia="宋体" w:cs="宋体"/>
                <w:spacing w:val="-7"/>
                <w:sz w:val="21"/>
                <w:szCs w:val="21"/>
                <w:lang w:eastAsia="zh-CN"/>
              </w:rPr>
              <w:t>的罐区按照强制性标准应设置可</w:t>
            </w:r>
            <w:r>
              <w:rPr>
                <w:rFonts w:hint="eastAsia" w:ascii="宋体" w:hAnsi="宋体" w:eastAsia="宋体" w:cs="宋体"/>
                <w:spacing w:val="1"/>
                <w:sz w:val="21"/>
                <w:szCs w:val="21"/>
                <w:lang w:eastAsia="zh-CN"/>
              </w:rPr>
              <w:t xml:space="preserve">   </w:t>
            </w:r>
            <w:r>
              <w:rPr>
                <w:rFonts w:hint="eastAsia" w:ascii="宋体" w:hAnsi="宋体" w:eastAsia="宋体" w:cs="宋体"/>
                <w:spacing w:val="-14"/>
                <w:sz w:val="21"/>
                <w:szCs w:val="21"/>
                <w:lang w:eastAsia="zh-CN"/>
              </w:rPr>
              <w:t>燃或有毒气体检测报警装置，但未</w:t>
            </w:r>
            <w:r>
              <w:rPr>
                <w:rFonts w:hint="eastAsia" w:ascii="宋体" w:hAnsi="宋体" w:eastAsia="宋体" w:cs="宋体"/>
                <w:spacing w:val="1"/>
                <w:sz w:val="21"/>
                <w:szCs w:val="21"/>
                <w:lang w:eastAsia="zh-CN"/>
              </w:rPr>
              <w:t xml:space="preserve">  </w:t>
            </w:r>
            <w:r>
              <w:rPr>
                <w:rFonts w:hint="eastAsia" w:ascii="宋体" w:hAnsi="宋体" w:eastAsia="宋体" w:cs="宋体"/>
                <w:spacing w:val="-14"/>
                <w:sz w:val="21"/>
                <w:szCs w:val="21"/>
                <w:lang w:eastAsia="zh-CN"/>
              </w:rPr>
              <w:t>设置的；或者可燃或有毒气体检测</w:t>
            </w:r>
            <w:r>
              <w:rPr>
                <w:rFonts w:hint="eastAsia" w:ascii="宋体" w:hAnsi="宋体" w:eastAsia="宋体" w:cs="宋体"/>
                <w:spacing w:val="10"/>
                <w:sz w:val="21"/>
                <w:szCs w:val="21"/>
                <w:lang w:eastAsia="zh-CN"/>
              </w:rPr>
              <w:t xml:space="preserve"> </w:t>
            </w:r>
            <w:r>
              <w:rPr>
                <w:rFonts w:hint="eastAsia" w:ascii="宋体" w:hAnsi="宋体" w:eastAsia="宋体" w:cs="宋体"/>
                <w:spacing w:val="-8"/>
                <w:sz w:val="21"/>
                <w:szCs w:val="21"/>
                <w:lang w:eastAsia="zh-CN"/>
              </w:rPr>
              <w:t>报警装置功能失效的；(四)储存</w:t>
            </w:r>
            <w:r>
              <w:rPr>
                <w:rFonts w:hint="eastAsia" w:ascii="宋体" w:hAnsi="宋体" w:eastAsia="宋体" w:cs="宋体"/>
                <w:spacing w:val="3"/>
                <w:sz w:val="21"/>
                <w:szCs w:val="21"/>
                <w:lang w:eastAsia="zh-CN"/>
              </w:rPr>
              <w:t xml:space="preserve">   </w:t>
            </w:r>
            <w:r>
              <w:rPr>
                <w:rFonts w:hint="eastAsia" w:ascii="宋体" w:hAnsi="宋体" w:eastAsia="宋体" w:cs="宋体"/>
                <w:spacing w:val="-14"/>
                <w:sz w:val="21"/>
                <w:szCs w:val="21"/>
                <w:lang w:eastAsia="zh-CN"/>
              </w:rPr>
              <w:t>易燃可燃液体、可燃气体的罐区按</w:t>
            </w:r>
            <w:r>
              <w:rPr>
                <w:rFonts w:hint="eastAsia" w:ascii="宋体" w:hAnsi="宋体" w:eastAsia="宋体" w:cs="宋体"/>
                <w:spacing w:val="2"/>
                <w:sz w:val="21"/>
                <w:szCs w:val="21"/>
                <w:lang w:eastAsia="zh-CN"/>
              </w:rPr>
              <w:t xml:space="preserve">  </w:t>
            </w:r>
            <w:r>
              <w:rPr>
                <w:rFonts w:hint="eastAsia" w:ascii="宋体" w:hAnsi="宋体" w:eastAsia="宋体" w:cs="宋体"/>
                <w:spacing w:val="-14"/>
                <w:sz w:val="21"/>
                <w:szCs w:val="21"/>
                <w:lang w:eastAsia="zh-CN"/>
              </w:rPr>
              <w:t>照强制性标准应设置固定灭火、冷</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却、火灾报警设施，但未设置的；</w:t>
            </w:r>
            <w:r>
              <w:rPr>
                <w:rFonts w:hint="eastAsia" w:ascii="宋体" w:hAnsi="宋体" w:eastAsia="宋体" w:cs="宋体"/>
                <w:spacing w:val="9"/>
                <w:sz w:val="21"/>
                <w:szCs w:val="21"/>
                <w:lang w:eastAsia="zh-CN"/>
              </w:rPr>
              <w:t xml:space="preserve"> </w:t>
            </w:r>
            <w:r>
              <w:rPr>
                <w:rFonts w:hint="eastAsia" w:ascii="宋体" w:hAnsi="宋体" w:eastAsia="宋体" w:cs="宋体"/>
                <w:spacing w:val="-14"/>
                <w:sz w:val="21"/>
                <w:szCs w:val="21"/>
                <w:lang w:eastAsia="zh-CN"/>
              </w:rPr>
              <w:t>或者固定灭火、冷却、火灾报警设</w:t>
            </w:r>
            <w:r>
              <w:rPr>
                <w:rFonts w:hint="eastAsia" w:ascii="宋体" w:hAnsi="宋体" w:eastAsia="宋体" w:cs="宋体"/>
                <w:spacing w:val="1"/>
                <w:sz w:val="21"/>
                <w:szCs w:val="21"/>
                <w:lang w:eastAsia="zh-CN"/>
              </w:rPr>
              <w:t xml:space="preserve">  </w:t>
            </w:r>
            <w:r>
              <w:rPr>
                <w:rFonts w:hint="eastAsia" w:ascii="宋体" w:hAnsi="宋体" w:eastAsia="宋体" w:cs="宋体"/>
                <w:spacing w:val="-5"/>
                <w:sz w:val="21"/>
                <w:szCs w:val="21"/>
                <w:lang w:eastAsia="zh-CN"/>
              </w:rPr>
              <w:t>施功能失效的。</w:t>
            </w:r>
          </w:p>
          <w:p>
            <w:pPr>
              <w:pStyle w:val="8"/>
              <w:spacing w:before="24" w:line="232" w:lineRule="auto"/>
              <w:ind w:left="106" w:hanging="89"/>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2.《危险货物港口作业重大事故隐</w:t>
            </w:r>
            <w:r>
              <w:rPr>
                <w:rFonts w:hint="eastAsia" w:ascii="宋体" w:hAnsi="宋体" w:eastAsia="宋体" w:cs="宋体"/>
                <w:spacing w:val="12"/>
                <w:sz w:val="21"/>
                <w:szCs w:val="21"/>
                <w:lang w:eastAsia="zh-CN"/>
              </w:rPr>
              <w:t xml:space="preserve"> </w:t>
            </w:r>
            <w:r>
              <w:rPr>
                <w:rFonts w:hint="eastAsia" w:ascii="宋体" w:hAnsi="宋体" w:eastAsia="宋体" w:cs="宋体"/>
                <w:sz w:val="21"/>
                <w:szCs w:val="21"/>
                <w:lang w:eastAsia="zh-CN"/>
              </w:rPr>
              <w:t xml:space="preserve">患判定标准》第六条(七)构成一  </w:t>
            </w:r>
            <w:r>
              <w:rPr>
                <w:rFonts w:hint="eastAsia" w:ascii="宋体" w:hAnsi="宋体" w:eastAsia="宋体" w:cs="宋体"/>
                <w:spacing w:val="-8"/>
                <w:sz w:val="21"/>
                <w:szCs w:val="21"/>
                <w:lang w:eastAsia="zh-CN"/>
              </w:rPr>
              <w:t>级、二级重大风险源和涉及重点监</w:t>
            </w:r>
            <w:r>
              <w:rPr>
                <w:rFonts w:hint="eastAsia" w:ascii="宋体" w:hAnsi="宋体" w:eastAsia="宋体" w:cs="宋体"/>
                <w:spacing w:val="7"/>
                <w:sz w:val="21"/>
                <w:szCs w:val="21"/>
                <w:lang w:eastAsia="zh-CN"/>
              </w:rPr>
              <w:t xml:space="preserve"> </w:t>
            </w:r>
            <w:r>
              <w:rPr>
                <w:rFonts w:hint="eastAsia" w:ascii="宋体" w:hAnsi="宋体" w:eastAsia="宋体" w:cs="宋体"/>
                <w:sz w:val="21"/>
                <w:szCs w:val="21"/>
                <w:lang w:eastAsia="zh-CN"/>
              </w:rPr>
              <w:t>管危险化学品的罐区未设置紧急</w:t>
            </w:r>
            <w:r>
              <w:rPr>
                <w:rFonts w:hint="eastAsia" w:ascii="宋体" w:hAnsi="宋体" w:eastAsia="宋体" w:cs="宋体"/>
                <w:spacing w:val="2"/>
                <w:sz w:val="21"/>
                <w:szCs w:val="21"/>
                <w:lang w:eastAsia="zh-CN"/>
              </w:rPr>
              <w:t xml:space="preserve">  </w:t>
            </w:r>
            <w:r>
              <w:rPr>
                <w:rFonts w:hint="eastAsia" w:ascii="宋体" w:hAnsi="宋体" w:eastAsia="宋体" w:cs="宋体"/>
                <w:sz w:val="21"/>
                <w:szCs w:val="21"/>
                <w:lang w:eastAsia="zh-CN"/>
              </w:rPr>
              <w:t>切断、自动联锁等自动化控制系</w:t>
            </w:r>
            <w:r>
              <w:rPr>
                <w:rFonts w:hint="eastAsia" w:ascii="宋体" w:hAnsi="宋体" w:eastAsia="宋体" w:cs="宋体"/>
                <w:spacing w:val="4"/>
                <w:sz w:val="21"/>
                <w:szCs w:val="21"/>
                <w:lang w:eastAsia="zh-CN"/>
              </w:rPr>
              <w:t xml:space="preserve">  </w:t>
            </w:r>
            <w:r>
              <w:rPr>
                <w:rFonts w:hint="eastAsia" w:ascii="宋体" w:hAnsi="宋体" w:eastAsia="宋体" w:cs="宋体"/>
                <w:spacing w:val="-8"/>
                <w:sz w:val="21"/>
                <w:szCs w:val="21"/>
                <w:lang w:eastAsia="zh-CN"/>
              </w:rPr>
              <w:t>统，或者系统不能正常运行的；涉</w:t>
            </w:r>
            <w:r>
              <w:rPr>
                <w:rFonts w:hint="eastAsia" w:ascii="宋体" w:hAnsi="宋体" w:eastAsia="宋体" w:cs="宋体"/>
                <w:spacing w:val="7"/>
                <w:sz w:val="21"/>
                <w:szCs w:val="21"/>
                <w:lang w:eastAsia="zh-CN"/>
              </w:rPr>
              <w:t xml:space="preserve"> </w:t>
            </w:r>
            <w:r>
              <w:rPr>
                <w:rFonts w:hint="eastAsia" w:ascii="宋体" w:hAnsi="宋体" w:eastAsia="宋体" w:cs="宋体"/>
                <w:spacing w:val="-8"/>
                <w:sz w:val="21"/>
                <w:szCs w:val="21"/>
                <w:lang w:eastAsia="zh-CN"/>
              </w:rPr>
              <w:t>及毒性气体、液化气体、剧毒液体</w:t>
            </w:r>
            <w:r>
              <w:rPr>
                <w:rFonts w:hint="eastAsia" w:ascii="宋体" w:hAnsi="宋体" w:eastAsia="宋体" w:cs="宋体"/>
                <w:spacing w:val="7"/>
                <w:sz w:val="21"/>
                <w:szCs w:val="21"/>
                <w:lang w:eastAsia="zh-CN"/>
              </w:rPr>
              <w:t xml:space="preserve"> </w:t>
            </w:r>
            <w:r>
              <w:rPr>
                <w:rFonts w:hint="eastAsia" w:ascii="宋体" w:hAnsi="宋体" w:eastAsia="宋体" w:cs="宋体"/>
                <w:spacing w:val="-8"/>
                <w:sz w:val="21"/>
                <w:szCs w:val="21"/>
                <w:lang w:eastAsia="zh-CN"/>
              </w:rPr>
              <w:t>的一级、二级重大危险源罐区未设</w:t>
            </w:r>
            <w:r>
              <w:rPr>
                <w:rFonts w:hint="eastAsia" w:ascii="宋体" w:hAnsi="宋体" w:eastAsia="宋体" w:cs="宋体"/>
                <w:spacing w:val="8"/>
                <w:sz w:val="21"/>
                <w:szCs w:val="21"/>
                <w:lang w:eastAsia="zh-CN"/>
              </w:rPr>
              <w:t xml:space="preserve"> </w:t>
            </w:r>
            <w:r>
              <w:rPr>
                <w:rFonts w:hint="eastAsia" w:ascii="宋体" w:hAnsi="宋体" w:eastAsia="宋体" w:cs="宋体"/>
                <w:spacing w:val="-8"/>
                <w:sz w:val="21"/>
                <w:szCs w:val="21"/>
                <w:lang w:eastAsia="zh-CN"/>
              </w:rPr>
              <w:t>置独立安全仪表系统，或者系统不</w:t>
            </w:r>
            <w:r>
              <w:rPr>
                <w:rFonts w:hint="eastAsia" w:ascii="宋体" w:hAnsi="宋体" w:eastAsia="宋体" w:cs="宋体"/>
                <w:spacing w:val="10"/>
                <w:sz w:val="21"/>
                <w:szCs w:val="21"/>
                <w:lang w:eastAsia="zh-CN"/>
              </w:rPr>
              <w:t xml:space="preserve"> </w:t>
            </w:r>
            <w:r>
              <w:rPr>
                <w:rFonts w:hint="eastAsia" w:ascii="宋体" w:hAnsi="宋体" w:eastAsia="宋体" w:cs="宋体"/>
                <w:sz w:val="21"/>
                <w:szCs w:val="21"/>
                <w:lang w:eastAsia="zh-CN"/>
              </w:rPr>
              <w:t>能正常运行的。</w:t>
            </w:r>
          </w:p>
        </w:tc>
        <w:tc>
          <w:tcPr>
            <w:tcW w:w="1454" w:type="dxa"/>
          </w:tcPr>
          <w:p>
            <w:pPr>
              <w:rPr>
                <w:lang w:eastAsia="zh-CN"/>
              </w:rPr>
            </w:pPr>
          </w:p>
        </w:tc>
      </w:tr>
    </w:tbl>
    <w:p>
      <w:pPr>
        <w:rPr>
          <w:lang w:eastAsia="zh-CN"/>
        </w:rPr>
        <w:sectPr>
          <w:footerReference r:id="rId9" w:type="default"/>
          <w:pgSz w:w="16830" w:h="11900"/>
          <w:pgMar w:top="1011" w:right="1475" w:bottom="1259" w:left="984" w:header="0" w:footer="882" w:gutter="0"/>
          <w:pgNumType w:fmt="decimal"/>
          <w:cols w:space="720" w:num="1"/>
        </w:sectPr>
      </w:pPr>
    </w:p>
    <w:tbl>
      <w:tblPr>
        <w:tblStyle w:val="7"/>
        <w:tblpPr w:leftFromText="180" w:rightFromText="180" w:vertAnchor="text" w:horzAnchor="page" w:tblpX="1083" w:tblpY="65"/>
        <w:tblOverlap w:val="never"/>
        <w:tblW w:w="14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499"/>
        <w:gridCol w:w="6049"/>
        <w:gridCol w:w="1406"/>
        <w:gridCol w:w="3308"/>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654" w:type="dxa"/>
          </w:tcPr>
          <w:p>
            <w:pPr>
              <w:pStyle w:val="8"/>
              <w:spacing w:before="152" w:line="221" w:lineRule="auto"/>
              <w:ind w:left="98"/>
              <w:rPr>
                <w:rFonts w:hint="eastAsia"/>
                <w:sz w:val="22"/>
                <w:szCs w:val="22"/>
              </w:rPr>
            </w:pPr>
            <w:r>
              <w:rPr>
                <w:b/>
                <w:bCs/>
                <w:spacing w:val="-5"/>
                <w:sz w:val="22"/>
                <w:szCs w:val="22"/>
              </w:rPr>
              <w:t>序号</w:t>
            </w:r>
          </w:p>
        </w:tc>
        <w:tc>
          <w:tcPr>
            <w:tcW w:w="1499" w:type="dxa"/>
          </w:tcPr>
          <w:p>
            <w:pPr>
              <w:pStyle w:val="8"/>
              <w:spacing w:before="151" w:line="220" w:lineRule="auto"/>
              <w:ind w:left="94"/>
              <w:rPr>
                <w:rFonts w:hint="eastAsia"/>
                <w:sz w:val="22"/>
                <w:szCs w:val="22"/>
              </w:rPr>
            </w:pPr>
            <w:r>
              <w:rPr>
                <w:b/>
                <w:bCs/>
                <w:sz w:val="22"/>
                <w:szCs w:val="22"/>
              </w:rPr>
              <w:t>主要风险隐患</w:t>
            </w:r>
          </w:p>
        </w:tc>
        <w:tc>
          <w:tcPr>
            <w:tcW w:w="6049" w:type="dxa"/>
          </w:tcPr>
          <w:p>
            <w:pPr>
              <w:pStyle w:val="8"/>
              <w:spacing w:before="151" w:line="220" w:lineRule="auto"/>
              <w:ind w:left="2335"/>
              <w:rPr>
                <w:rFonts w:hint="eastAsia"/>
                <w:sz w:val="22"/>
                <w:szCs w:val="22"/>
              </w:rPr>
            </w:pPr>
            <w:r>
              <w:rPr>
                <w:b/>
                <w:bCs/>
                <w:spacing w:val="-2"/>
                <w:sz w:val="22"/>
                <w:szCs w:val="22"/>
              </w:rPr>
              <w:t>防控措施</w:t>
            </w:r>
          </w:p>
        </w:tc>
        <w:tc>
          <w:tcPr>
            <w:tcW w:w="1406" w:type="dxa"/>
          </w:tcPr>
          <w:p>
            <w:pPr>
              <w:pStyle w:val="8"/>
              <w:spacing w:before="149" w:line="219" w:lineRule="auto"/>
              <w:ind w:left="479"/>
              <w:rPr>
                <w:rFonts w:hint="eastAsia"/>
                <w:sz w:val="22"/>
                <w:szCs w:val="22"/>
              </w:rPr>
            </w:pPr>
            <w:r>
              <w:rPr>
                <w:b/>
                <w:bCs/>
                <w:spacing w:val="-5"/>
                <w:sz w:val="22"/>
                <w:szCs w:val="22"/>
              </w:rPr>
              <w:t>工作依据</w:t>
            </w:r>
          </w:p>
        </w:tc>
        <w:tc>
          <w:tcPr>
            <w:tcW w:w="3308" w:type="dxa"/>
          </w:tcPr>
          <w:p>
            <w:pPr>
              <w:pStyle w:val="8"/>
              <w:spacing w:before="151" w:line="220" w:lineRule="auto"/>
              <w:ind w:left="110"/>
              <w:rPr>
                <w:rFonts w:hint="eastAsia"/>
                <w:sz w:val="22"/>
                <w:szCs w:val="22"/>
                <w:lang w:eastAsia="zh-CN"/>
              </w:rPr>
            </w:pPr>
            <w:r>
              <w:rPr>
                <w:b/>
                <w:bCs/>
                <w:spacing w:val="-4"/>
                <w:sz w:val="22"/>
                <w:szCs w:val="22"/>
                <w:lang w:eastAsia="zh-CN"/>
              </w:rPr>
              <w:t>构成重大隐患或突出问题的情形</w:t>
            </w:r>
          </w:p>
        </w:tc>
        <w:tc>
          <w:tcPr>
            <w:tcW w:w="1444" w:type="dxa"/>
          </w:tcPr>
          <w:p>
            <w:pPr>
              <w:pStyle w:val="8"/>
              <w:spacing w:before="152" w:line="221" w:lineRule="auto"/>
              <w:ind w:left="53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75" w:hRule="atLeast"/>
        </w:trPr>
        <w:tc>
          <w:tcPr>
            <w:tcW w:w="654" w:type="dxa"/>
            <w:shd w:val="clear" w:color="auto" w:fill="auto"/>
            <w:vAlign w:val="top"/>
          </w:tcPr>
          <w:p>
            <w:pPr>
              <w:pStyle w:val="8"/>
              <w:spacing w:before="219"/>
              <w:ind w:left="265"/>
              <w:rPr>
                <w:sz w:val="22"/>
                <w:szCs w:val="22"/>
              </w:rPr>
            </w:pPr>
          </w:p>
          <w:p>
            <w:pPr>
              <w:pStyle w:val="8"/>
              <w:spacing w:before="219"/>
              <w:ind w:left="265"/>
              <w:rPr>
                <w:sz w:val="22"/>
                <w:szCs w:val="22"/>
              </w:rPr>
            </w:pPr>
          </w:p>
          <w:p>
            <w:pPr>
              <w:pStyle w:val="8"/>
              <w:spacing w:before="219"/>
              <w:ind w:left="265"/>
              <w:rPr>
                <w:sz w:val="22"/>
                <w:szCs w:val="22"/>
              </w:rPr>
            </w:pPr>
          </w:p>
          <w:p>
            <w:pPr>
              <w:pStyle w:val="8"/>
              <w:spacing w:before="219"/>
              <w:ind w:left="265"/>
              <w:rPr>
                <w:sz w:val="22"/>
                <w:szCs w:val="22"/>
              </w:rPr>
            </w:pPr>
          </w:p>
          <w:p>
            <w:pPr>
              <w:pStyle w:val="8"/>
              <w:spacing w:before="219"/>
              <w:ind w:left="265"/>
              <w:rPr>
                <w:sz w:val="22"/>
                <w:szCs w:val="22"/>
              </w:rPr>
            </w:pPr>
          </w:p>
          <w:p>
            <w:pPr>
              <w:pStyle w:val="8"/>
              <w:spacing w:before="219"/>
              <w:ind w:left="265"/>
              <w:rPr>
                <w:sz w:val="22"/>
                <w:szCs w:val="22"/>
              </w:rPr>
            </w:pPr>
          </w:p>
          <w:p>
            <w:pPr>
              <w:pStyle w:val="8"/>
              <w:spacing w:before="219"/>
              <w:rPr>
                <w:sz w:val="22"/>
                <w:szCs w:val="22"/>
              </w:rPr>
            </w:pPr>
          </w:p>
          <w:p>
            <w:pPr>
              <w:pStyle w:val="8"/>
              <w:spacing w:before="219"/>
              <w:ind w:left="265" w:leftChars="0"/>
              <w:rPr>
                <w:rFonts w:hint="eastAsia" w:ascii="宋体" w:hAnsi="宋体" w:eastAsia="宋体" w:cs="宋体"/>
                <w:snapToGrid w:val="0"/>
                <w:color w:val="000000"/>
                <w:sz w:val="22"/>
                <w:szCs w:val="22"/>
                <w:lang w:val="en-US" w:eastAsia="en-US" w:bidi="ar-SA"/>
              </w:rPr>
            </w:pPr>
            <w:r>
              <w:rPr>
                <w:sz w:val="22"/>
                <w:szCs w:val="22"/>
              </w:rPr>
              <w:t>3</w:t>
            </w:r>
          </w:p>
        </w:tc>
        <w:tc>
          <w:tcPr>
            <w:tcW w:w="1499" w:type="dxa"/>
            <w:shd w:val="clear" w:color="auto" w:fill="auto"/>
            <w:vAlign w:val="top"/>
          </w:tcPr>
          <w:p>
            <w:pPr>
              <w:pStyle w:val="8"/>
              <w:spacing w:before="88" w:line="212" w:lineRule="auto"/>
              <w:ind w:left="100" w:right="95"/>
              <w:rPr>
                <w:spacing w:val="2"/>
                <w:sz w:val="21"/>
                <w:szCs w:val="21"/>
                <w:lang w:eastAsia="zh-CN"/>
              </w:rPr>
            </w:pPr>
          </w:p>
          <w:p>
            <w:pPr>
              <w:pStyle w:val="8"/>
              <w:spacing w:before="88" w:line="212" w:lineRule="auto"/>
              <w:ind w:left="100" w:right="95"/>
              <w:rPr>
                <w:spacing w:val="2"/>
                <w:sz w:val="21"/>
                <w:szCs w:val="21"/>
                <w:lang w:eastAsia="zh-CN"/>
              </w:rPr>
            </w:pPr>
          </w:p>
          <w:p>
            <w:pPr>
              <w:pStyle w:val="8"/>
              <w:spacing w:before="88" w:line="212" w:lineRule="auto"/>
              <w:ind w:left="100" w:right="95"/>
              <w:rPr>
                <w:spacing w:val="2"/>
                <w:sz w:val="21"/>
                <w:szCs w:val="21"/>
                <w:lang w:eastAsia="zh-CN"/>
              </w:rPr>
            </w:pPr>
          </w:p>
          <w:p>
            <w:pPr>
              <w:pStyle w:val="8"/>
              <w:spacing w:before="88" w:line="212" w:lineRule="auto"/>
              <w:ind w:left="100" w:right="95"/>
              <w:rPr>
                <w:spacing w:val="2"/>
                <w:sz w:val="21"/>
                <w:szCs w:val="21"/>
                <w:lang w:eastAsia="zh-CN"/>
              </w:rPr>
            </w:pPr>
          </w:p>
          <w:p>
            <w:pPr>
              <w:pStyle w:val="8"/>
              <w:spacing w:before="88" w:line="212" w:lineRule="auto"/>
              <w:ind w:left="100" w:right="95"/>
              <w:rPr>
                <w:spacing w:val="2"/>
                <w:sz w:val="21"/>
                <w:szCs w:val="21"/>
                <w:lang w:eastAsia="zh-CN"/>
              </w:rPr>
            </w:pPr>
          </w:p>
          <w:p>
            <w:pPr>
              <w:pStyle w:val="8"/>
              <w:spacing w:before="88" w:line="212" w:lineRule="auto"/>
              <w:ind w:left="100" w:right="95"/>
              <w:rPr>
                <w:spacing w:val="2"/>
                <w:sz w:val="21"/>
                <w:szCs w:val="21"/>
                <w:lang w:eastAsia="zh-CN"/>
              </w:rPr>
            </w:pPr>
          </w:p>
          <w:p>
            <w:pPr>
              <w:pStyle w:val="8"/>
              <w:spacing w:before="88" w:line="212" w:lineRule="auto"/>
              <w:ind w:right="95"/>
              <w:rPr>
                <w:spacing w:val="2"/>
                <w:sz w:val="21"/>
                <w:szCs w:val="21"/>
                <w:lang w:eastAsia="zh-CN"/>
              </w:rPr>
            </w:pPr>
          </w:p>
          <w:p>
            <w:pPr>
              <w:pStyle w:val="8"/>
              <w:spacing w:before="88" w:line="212" w:lineRule="auto"/>
              <w:ind w:left="100" w:right="95"/>
              <w:rPr>
                <w:spacing w:val="2"/>
                <w:sz w:val="21"/>
                <w:szCs w:val="21"/>
                <w:lang w:eastAsia="zh-CN"/>
              </w:rPr>
            </w:pPr>
          </w:p>
          <w:p>
            <w:pPr>
              <w:pStyle w:val="8"/>
              <w:spacing w:before="88" w:line="212" w:lineRule="auto"/>
              <w:ind w:left="100" w:leftChars="0" w:right="95" w:rightChars="0"/>
              <w:rPr>
                <w:rFonts w:hint="eastAsia" w:ascii="宋体" w:hAnsi="宋体" w:eastAsia="宋体" w:cs="宋体"/>
                <w:snapToGrid w:val="0"/>
                <w:color w:val="000000"/>
                <w:sz w:val="21"/>
                <w:szCs w:val="21"/>
                <w:lang w:val="en-US" w:eastAsia="zh-CN" w:bidi="ar-SA"/>
              </w:rPr>
            </w:pPr>
            <w:r>
              <w:rPr>
                <w:spacing w:val="2"/>
                <w:sz w:val="21"/>
                <w:szCs w:val="21"/>
                <w:lang w:eastAsia="zh-CN"/>
              </w:rPr>
              <w:t>港口客运站安</w:t>
            </w:r>
            <w:r>
              <w:rPr>
                <w:sz w:val="21"/>
                <w:szCs w:val="21"/>
                <w:lang w:eastAsia="zh-CN"/>
              </w:rPr>
              <w:t xml:space="preserve"> </w:t>
            </w:r>
            <w:r>
              <w:rPr>
                <w:spacing w:val="2"/>
                <w:sz w:val="21"/>
                <w:szCs w:val="21"/>
                <w:lang w:eastAsia="zh-CN"/>
              </w:rPr>
              <w:t>全检查和现场</w:t>
            </w:r>
            <w:r>
              <w:rPr>
                <w:spacing w:val="1"/>
                <w:sz w:val="22"/>
                <w:szCs w:val="22"/>
              </w:rPr>
              <w:t>管理不到位</w:t>
            </w:r>
          </w:p>
        </w:tc>
        <w:tc>
          <w:tcPr>
            <w:tcW w:w="6049" w:type="dxa"/>
            <w:shd w:val="clear" w:color="auto" w:fill="auto"/>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43" w:after="40" w:line="240" w:lineRule="exact"/>
              <w:textAlignment w:val="baseline"/>
              <w:rPr>
                <w:spacing w:val="-1"/>
                <w:sz w:val="21"/>
                <w:szCs w:val="21"/>
                <w:lang w:eastAsia="zh-CN"/>
              </w:rPr>
            </w:pPr>
            <w:r>
              <w:rPr>
                <w:spacing w:val="-7"/>
                <w:sz w:val="21"/>
                <w:szCs w:val="21"/>
                <w:lang w:eastAsia="zh-CN"/>
              </w:rPr>
              <w:t>1.企业经营资质应满足行政许可条件形式要求，港口经营许</w:t>
            </w:r>
            <w:r>
              <w:rPr>
                <w:spacing w:val="-1"/>
                <w:sz w:val="21"/>
                <w:szCs w:val="21"/>
                <w:lang w:eastAsia="zh-CN"/>
              </w:rPr>
              <w:t>可证应在有效期内，禁止超范围经营的行为。</w:t>
            </w:r>
          </w:p>
          <w:p>
            <w:pPr>
              <w:pStyle w:val="8"/>
              <w:keepNext w:val="0"/>
              <w:keepLines w:val="0"/>
              <w:pageBreakBefore w:val="0"/>
              <w:widowControl/>
              <w:kinsoku w:val="0"/>
              <w:wordWrap/>
              <w:overflowPunct/>
              <w:topLinePunct w:val="0"/>
              <w:autoSpaceDE w:val="0"/>
              <w:autoSpaceDN w:val="0"/>
              <w:bidi w:val="0"/>
              <w:adjustRightInd w:val="0"/>
              <w:snapToGrid w:val="0"/>
              <w:spacing w:before="43" w:after="40" w:line="240" w:lineRule="exact"/>
              <w:textAlignment w:val="baseline"/>
              <w:rPr>
                <w:rFonts w:hint="eastAsia"/>
                <w:b w:val="0"/>
                <w:bCs w:val="0"/>
                <w:sz w:val="21"/>
                <w:szCs w:val="21"/>
                <w:lang w:eastAsia="zh-CN"/>
              </w:rPr>
            </w:pPr>
            <w:r>
              <w:rPr>
                <w:b w:val="0"/>
                <w:bCs w:val="0"/>
                <w:spacing w:val="-16"/>
                <w:sz w:val="21"/>
                <w:szCs w:val="21"/>
                <w:lang w:eastAsia="zh-CN"/>
              </w:rPr>
              <w:t>2.建立实名制管理和相关设备设施使用管理制度。针对客流</w:t>
            </w:r>
            <w:r>
              <w:rPr>
                <w:b w:val="0"/>
                <w:bCs w:val="0"/>
                <w:spacing w:val="-7"/>
                <w:sz w:val="21"/>
                <w:szCs w:val="21"/>
                <w:lang w:eastAsia="zh-CN"/>
              </w:rPr>
              <w:t>高峰、恶劣气象、设备系统故障及重大安保活动等特殊情况，制定有效的实名制管理应急预案。对客户身份进行查</w:t>
            </w:r>
            <w:r>
              <w:rPr>
                <w:b w:val="0"/>
                <w:bCs w:val="0"/>
                <w:spacing w:val="-10"/>
                <w:sz w:val="21"/>
                <w:szCs w:val="21"/>
                <w:lang w:eastAsia="zh-CN"/>
              </w:rPr>
              <w:t>验，禁止身份不明、拒绝身份查验的客户登船。配备船票、</w:t>
            </w:r>
            <w:r>
              <w:rPr>
                <w:b w:val="0"/>
                <w:bCs w:val="0"/>
                <w:spacing w:val="-2"/>
                <w:sz w:val="21"/>
                <w:szCs w:val="21"/>
                <w:lang w:eastAsia="zh-CN"/>
              </w:rPr>
              <w:t>身份证件扫描设备和信息存储设备等必要设施。</w:t>
            </w:r>
          </w:p>
          <w:p>
            <w:pPr>
              <w:pStyle w:val="8"/>
              <w:keepNext w:val="0"/>
              <w:keepLines w:val="0"/>
              <w:pageBreakBefore w:val="0"/>
              <w:widowControl/>
              <w:kinsoku w:val="0"/>
              <w:wordWrap/>
              <w:overflowPunct/>
              <w:topLinePunct w:val="0"/>
              <w:autoSpaceDE w:val="0"/>
              <w:autoSpaceDN w:val="0"/>
              <w:bidi w:val="0"/>
              <w:adjustRightInd w:val="0"/>
              <w:snapToGrid w:val="0"/>
              <w:spacing w:before="5" w:after="40" w:line="240" w:lineRule="exact"/>
              <w:textAlignment w:val="baseline"/>
              <w:rPr>
                <w:rFonts w:hint="eastAsia"/>
                <w:b w:val="0"/>
                <w:bCs w:val="0"/>
                <w:sz w:val="21"/>
                <w:szCs w:val="21"/>
                <w:lang w:eastAsia="zh-CN"/>
              </w:rPr>
            </w:pPr>
            <w:r>
              <w:rPr>
                <w:b w:val="0"/>
                <w:bCs w:val="0"/>
                <w:spacing w:val="-17"/>
                <w:sz w:val="21"/>
                <w:szCs w:val="21"/>
                <w:lang w:eastAsia="zh-CN"/>
              </w:rPr>
              <w:t>3.制定安全巡检制度，设置安全巡检岗，将码头作业区、旅</w:t>
            </w:r>
            <w:r>
              <w:rPr>
                <w:b w:val="0"/>
                <w:bCs w:val="0"/>
                <w:spacing w:val="-6"/>
                <w:sz w:val="21"/>
                <w:szCs w:val="21"/>
                <w:lang w:eastAsia="zh-CN"/>
              </w:rPr>
              <w:t>客候船区、售票区、安全检查区等人员密集场所作为重点</w:t>
            </w:r>
            <w:r>
              <w:rPr>
                <w:b w:val="0"/>
                <w:bCs w:val="0"/>
                <w:spacing w:val="-3"/>
                <w:sz w:val="21"/>
                <w:szCs w:val="21"/>
                <w:lang w:eastAsia="zh-CN"/>
              </w:rPr>
              <w:t>巡检区域。在登船梯(口)设置工作专岗，现场引导、监</w:t>
            </w:r>
            <w:r>
              <w:rPr>
                <w:b w:val="0"/>
                <w:bCs w:val="0"/>
                <w:spacing w:val="-7"/>
                <w:sz w:val="21"/>
                <w:szCs w:val="21"/>
                <w:lang w:eastAsia="zh-CN"/>
              </w:rPr>
              <w:t>护，组织旅客有序上下船。依法制定旅客紧急疏散应急预</w:t>
            </w:r>
            <w:r>
              <w:rPr>
                <w:b w:val="0"/>
                <w:bCs w:val="0"/>
                <w:spacing w:val="-10"/>
                <w:sz w:val="21"/>
                <w:szCs w:val="21"/>
                <w:lang w:eastAsia="zh-CN"/>
              </w:rPr>
              <w:t>案，并针对人员落水、踩踏等事故类型和客流高峰或激增、</w:t>
            </w:r>
            <w:r>
              <w:rPr>
                <w:b w:val="0"/>
                <w:bCs w:val="0"/>
                <w:spacing w:val="-3"/>
                <w:sz w:val="21"/>
                <w:szCs w:val="21"/>
                <w:lang w:eastAsia="zh-CN"/>
              </w:rPr>
              <w:t>人员冲突等突发事件，制定现场处置方案。</w:t>
            </w:r>
          </w:p>
          <w:p>
            <w:pPr>
              <w:pStyle w:val="8"/>
              <w:keepNext w:val="0"/>
              <w:keepLines w:val="0"/>
              <w:pageBreakBefore w:val="0"/>
              <w:widowControl/>
              <w:kinsoku w:val="0"/>
              <w:wordWrap/>
              <w:overflowPunct/>
              <w:topLinePunct w:val="0"/>
              <w:autoSpaceDE w:val="0"/>
              <w:autoSpaceDN w:val="0"/>
              <w:bidi w:val="0"/>
              <w:adjustRightInd w:val="0"/>
              <w:snapToGrid w:val="0"/>
              <w:spacing w:before="7" w:after="40" w:line="240" w:lineRule="exact"/>
              <w:textAlignment w:val="baseline"/>
              <w:rPr>
                <w:rFonts w:hint="eastAsia"/>
                <w:b w:val="0"/>
                <w:bCs w:val="0"/>
                <w:sz w:val="21"/>
                <w:szCs w:val="21"/>
                <w:lang w:eastAsia="zh-CN"/>
              </w:rPr>
            </w:pPr>
            <w:r>
              <w:rPr>
                <w:b w:val="0"/>
                <w:bCs w:val="0"/>
                <w:spacing w:val="-13"/>
                <w:sz w:val="21"/>
                <w:szCs w:val="21"/>
                <w:lang w:eastAsia="zh-CN"/>
              </w:rPr>
              <w:t>4.结合港口客运服务流程、滚装车辆港口作业安全特点以及</w:t>
            </w:r>
            <w:r>
              <w:rPr>
                <w:b w:val="0"/>
                <w:bCs w:val="0"/>
                <w:spacing w:val="-4"/>
                <w:sz w:val="21"/>
                <w:szCs w:val="21"/>
                <w:lang w:eastAsia="zh-CN"/>
              </w:rPr>
              <w:t>客滚船舶船型制定滚装车辆安全检查制度和滚装车辆安全</w:t>
            </w:r>
            <w:r>
              <w:rPr>
                <w:b w:val="0"/>
                <w:bCs w:val="0"/>
                <w:spacing w:val="-1"/>
                <w:sz w:val="21"/>
                <w:szCs w:val="21"/>
                <w:lang w:eastAsia="zh-CN"/>
              </w:rPr>
              <w:t>检查操作规程；建立安全检查档案，保留安全检查</w:t>
            </w:r>
            <w:r>
              <w:rPr>
                <w:b w:val="0"/>
                <w:bCs w:val="0"/>
                <w:spacing w:val="-2"/>
                <w:sz w:val="21"/>
                <w:szCs w:val="21"/>
                <w:lang w:eastAsia="zh-CN"/>
              </w:rPr>
              <w:t>记录。</w:t>
            </w:r>
          </w:p>
          <w:p>
            <w:pPr>
              <w:pStyle w:val="8"/>
              <w:keepNext w:val="0"/>
              <w:keepLines w:val="0"/>
              <w:pageBreakBefore w:val="0"/>
              <w:widowControl/>
              <w:kinsoku w:val="0"/>
              <w:wordWrap/>
              <w:overflowPunct/>
              <w:topLinePunct w:val="0"/>
              <w:autoSpaceDE w:val="0"/>
              <w:autoSpaceDN w:val="0"/>
              <w:bidi w:val="0"/>
              <w:adjustRightInd w:val="0"/>
              <w:snapToGrid w:val="0"/>
              <w:spacing w:before="21" w:after="40" w:line="240" w:lineRule="exact"/>
              <w:textAlignment w:val="baseline"/>
              <w:rPr>
                <w:rFonts w:hint="eastAsia"/>
                <w:b w:val="0"/>
                <w:bCs w:val="0"/>
                <w:sz w:val="21"/>
                <w:szCs w:val="21"/>
                <w:lang w:eastAsia="zh-CN"/>
              </w:rPr>
            </w:pPr>
            <w:r>
              <w:rPr>
                <w:b w:val="0"/>
                <w:bCs w:val="0"/>
                <w:spacing w:val="-16"/>
                <w:sz w:val="21"/>
                <w:szCs w:val="21"/>
                <w:lang w:eastAsia="zh-CN"/>
              </w:rPr>
              <w:t>5.渤海湾、琼州海峡省际航线客滚船滚装码头和长江三峡省</w:t>
            </w:r>
            <w:r>
              <w:rPr>
                <w:b w:val="0"/>
                <w:bCs w:val="0"/>
                <w:spacing w:val="-10"/>
                <w:sz w:val="21"/>
                <w:szCs w:val="21"/>
                <w:lang w:eastAsia="zh-CN"/>
              </w:rPr>
              <w:t>际航线载货汽车滚装码头，要配备货运车辆安全检查设备；</w:t>
            </w:r>
            <w:r>
              <w:rPr>
                <w:b w:val="0"/>
                <w:bCs w:val="0"/>
                <w:spacing w:val="-7"/>
                <w:sz w:val="21"/>
                <w:szCs w:val="21"/>
                <w:lang w:eastAsia="zh-CN"/>
              </w:rPr>
              <w:t>客滚船码头的车辆安全检查地点设置车辆引导标志和安全标志标识；分别设置旅客、车辆安检通道；车辆已检区域与未检区域之间应设置有效的物理隔离；建立安检设备使</w:t>
            </w:r>
            <w:r>
              <w:rPr>
                <w:b w:val="0"/>
                <w:bCs w:val="0"/>
                <w:spacing w:val="2"/>
                <w:sz w:val="21"/>
                <w:szCs w:val="21"/>
                <w:lang w:eastAsia="zh-CN"/>
              </w:rPr>
              <w:t>用、维护、保养等制度。</w:t>
            </w:r>
          </w:p>
          <w:p>
            <w:pPr>
              <w:pStyle w:val="8"/>
              <w:keepNext w:val="0"/>
              <w:keepLines w:val="0"/>
              <w:pageBreakBefore w:val="0"/>
              <w:widowControl/>
              <w:kinsoku w:val="0"/>
              <w:wordWrap/>
              <w:overflowPunct/>
              <w:topLinePunct w:val="0"/>
              <w:autoSpaceDE w:val="0"/>
              <w:autoSpaceDN w:val="0"/>
              <w:bidi w:val="0"/>
              <w:adjustRightInd w:val="0"/>
              <w:snapToGrid w:val="0"/>
              <w:spacing w:before="29" w:after="40" w:line="240" w:lineRule="exact"/>
              <w:textAlignment w:val="baseline"/>
              <w:rPr>
                <w:rFonts w:hint="eastAsia"/>
                <w:b w:val="0"/>
                <w:bCs w:val="0"/>
                <w:sz w:val="21"/>
                <w:szCs w:val="21"/>
                <w:lang w:eastAsia="zh-CN"/>
              </w:rPr>
            </w:pPr>
            <w:r>
              <w:rPr>
                <w:b w:val="0"/>
                <w:bCs w:val="0"/>
                <w:spacing w:val="-14"/>
                <w:sz w:val="21"/>
                <w:szCs w:val="21"/>
                <w:lang w:eastAsia="zh-CN"/>
              </w:rPr>
              <w:t>6.</w:t>
            </w:r>
            <w:r>
              <w:rPr>
                <w:b w:val="0"/>
                <w:bCs w:val="0"/>
                <w:spacing w:val="-13"/>
                <w:sz w:val="21"/>
                <w:szCs w:val="21"/>
                <w:lang w:eastAsia="zh-CN"/>
              </w:rPr>
              <w:t>建立登船滚装车辆和载运货物信息填报制度，落实信息</w:t>
            </w:r>
            <w:r>
              <w:rPr>
                <w:b w:val="0"/>
                <w:bCs w:val="0"/>
                <w:spacing w:val="-11"/>
                <w:sz w:val="21"/>
                <w:szCs w:val="21"/>
                <w:lang w:eastAsia="zh-CN"/>
              </w:rPr>
              <w:t>填</w:t>
            </w:r>
            <w:r>
              <w:rPr>
                <w:b w:val="0"/>
                <w:bCs w:val="0"/>
                <w:spacing w:val="-3"/>
                <w:sz w:val="21"/>
                <w:szCs w:val="21"/>
                <w:lang w:eastAsia="zh-CN"/>
              </w:rPr>
              <w:t>报要求</w:t>
            </w:r>
            <w:r>
              <w:rPr>
                <w:rFonts w:hint="eastAsia"/>
                <w:b w:val="0"/>
                <w:bCs w:val="0"/>
                <w:spacing w:val="-3"/>
                <w:sz w:val="21"/>
                <w:szCs w:val="21"/>
                <w:lang w:eastAsia="zh-CN"/>
              </w:rPr>
              <w:t>，</w:t>
            </w:r>
            <w:r>
              <w:rPr>
                <w:b w:val="0"/>
                <w:bCs w:val="0"/>
                <w:spacing w:val="-3"/>
                <w:sz w:val="21"/>
                <w:szCs w:val="21"/>
                <w:lang w:eastAsia="zh-CN"/>
              </w:rPr>
              <w:t>建立登船滚装车辆和载运货物信息档案，留存至</w:t>
            </w:r>
            <w:r>
              <w:rPr>
                <w:b w:val="0"/>
                <w:bCs w:val="0"/>
                <w:spacing w:val="1"/>
                <w:sz w:val="21"/>
                <w:szCs w:val="21"/>
                <w:lang w:eastAsia="zh-CN"/>
              </w:rPr>
              <w:t>少180日</w:t>
            </w:r>
            <w:r>
              <w:rPr>
                <w:rFonts w:hint="eastAsia"/>
                <w:b w:val="0"/>
                <w:bCs w:val="0"/>
                <w:spacing w:val="1"/>
                <w:sz w:val="21"/>
                <w:szCs w:val="21"/>
                <w:lang w:eastAsia="zh-CN"/>
              </w:rPr>
              <w:t>；</w:t>
            </w:r>
            <w:r>
              <w:rPr>
                <w:b w:val="0"/>
                <w:bCs w:val="0"/>
                <w:spacing w:val="1"/>
                <w:sz w:val="21"/>
                <w:szCs w:val="21"/>
                <w:lang w:eastAsia="zh-CN"/>
              </w:rPr>
              <w:t>通过网站、手机</w:t>
            </w:r>
            <w:r>
              <w:rPr>
                <w:b w:val="0"/>
                <w:bCs w:val="0"/>
                <w:sz w:val="21"/>
                <w:szCs w:val="21"/>
                <w:lang w:eastAsia="zh-CN"/>
              </w:rPr>
              <w:t>APP</w:t>
            </w:r>
            <w:r>
              <w:rPr>
                <w:b w:val="0"/>
                <w:bCs w:val="0"/>
                <w:spacing w:val="1"/>
                <w:sz w:val="21"/>
                <w:szCs w:val="21"/>
                <w:lang w:eastAsia="zh-CN"/>
              </w:rPr>
              <w:t>方式提供电子表格，方</w:t>
            </w:r>
            <w:r>
              <w:rPr>
                <w:b w:val="0"/>
                <w:bCs w:val="0"/>
                <w:spacing w:val="6"/>
                <w:sz w:val="21"/>
                <w:szCs w:val="21"/>
                <w:lang w:eastAsia="zh-CN"/>
              </w:rPr>
              <w:t>便旅客提前下载填报信息。</w:t>
            </w:r>
          </w:p>
          <w:p>
            <w:pPr>
              <w:pStyle w:val="8"/>
              <w:keepNext w:val="0"/>
              <w:keepLines w:val="0"/>
              <w:pageBreakBefore w:val="0"/>
              <w:widowControl/>
              <w:kinsoku w:val="0"/>
              <w:wordWrap/>
              <w:overflowPunct/>
              <w:topLinePunct w:val="0"/>
              <w:autoSpaceDE w:val="0"/>
              <w:autoSpaceDN w:val="0"/>
              <w:bidi w:val="0"/>
              <w:adjustRightInd w:val="0"/>
              <w:snapToGrid w:val="0"/>
              <w:spacing w:before="48" w:after="40" w:line="235" w:lineRule="auto"/>
              <w:jc w:val="both"/>
              <w:textAlignment w:val="baseline"/>
              <w:rPr>
                <w:rFonts w:hint="eastAsia"/>
                <w:b w:val="0"/>
                <w:bCs w:val="0"/>
                <w:sz w:val="21"/>
                <w:szCs w:val="21"/>
                <w:lang w:eastAsia="zh-CN"/>
              </w:rPr>
            </w:pPr>
            <w:r>
              <w:rPr>
                <w:b w:val="0"/>
                <w:bCs w:val="0"/>
                <w:spacing w:val="-16"/>
                <w:sz w:val="21"/>
                <w:szCs w:val="21"/>
                <w:lang w:eastAsia="zh-CN"/>
              </w:rPr>
              <w:t>7.客运码头制定禁止、限制携带的危险物品目录，列明危险</w:t>
            </w:r>
            <w:r>
              <w:rPr>
                <w:b w:val="0"/>
                <w:bCs w:val="0"/>
                <w:spacing w:val="-1"/>
                <w:sz w:val="21"/>
                <w:szCs w:val="21"/>
                <w:lang w:eastAsia="zh-CN"/>
              </w:rPr>
              <w:t>物品的种类和数量，并以图文、多媒体等方式在售</w:t>
            </w:r>
            <w:r>
              <w:rPr>
                <w:b w:val="0"/>
                <w:bCs w:val="0"/>
                <w:spacing w:val="-2"/>
                <w:sz w:val="21"/>
                <w:szCs w:val="21"/>
                <w:lang w:eastAsia="zh-CN"/>
              </w:rPr>
              <w:t>票区、</w:t>
            </w:r>
            <w:r>
              <w:rPr>
                <w:b w:val="0"/>
                <w:bCs w:val="0"/>
                <w:spacing w:val="-6"/>
                <w:sz w:val="21"/>
                <w:szCs w:val="21"/>
                <w:lang w:eastAsia="zh-CN"/>
              </w:rPr>
              <w:t>安全检查区公告；客运码头对安全检查人员进行安检业务</w:t>
            </w:r>
            <w:r>
              <w:rPr>
                <w:b w:val="0"/>
                <w:bCs w:val="0"/>
                <w:spacing w:val="-2"/>
                <w:sz w:val="21"/>
                <w:szCs w:val="21"/>
                <w:lang w:eastAsia="zh-CN"/>
              </w:rPr>
              <w:t>培训和考核评估，建立培训、考核档案；安检人员发现禁</w:t>
            </w:r>
            <w:r>
              <w:rPr>
                <w:b w:val="0"/>
                <w:bCs w:val="0"/>
                <w:spacing w:val="1"/>
                <w:sz w:val="21"/>
                <w:szCs w:val="21"/>
                <w:lang w:eastAsia="zh-CN"/>
              </w:rPr>
              <w:t>止、限制携带的</w:t>
            </w:r>
            <w:r>
              <w:rPr>
                <w:rFonts w:hint="eastAsia"/>
                <w:b w:val="0"/>
                <w:bCs w:val="0"/>
                <w:spacing w:val="1"/>
                <w:sz w:val="21"/>
                <w:szCs w:val="21"/>
                <w:lang w:eastAsia="zh-CN"/>
              </w:rPr>
              <w:t>危险</w:t>
            </w:r>
            <w:r>
              <w:rPr>
                <w:b w:val="0"/>
                <w:bCs w:val="0"/>
                <w:spacing w:val="1"/>
                <w:sz w:val="21"/>
                <w:szCs w:val="21"/>
                <w:lang w:eastAsia="zh-CN"/>
              </w:rPr>
              <w:t>物品应立即报告当地公安机关处置，</w:t>
            </w:r>
            <w:r>
              <w:rPr>
                <w:b w:val="0"/>
                <w:bCs w:val="0"/>
                <w:spacing w:val="-1"/>
                <w:sz w:val="21"/>
                <w:szCs w:val="21"/>
                <w:lang w:eastAsia="zh-CN"/>
              </w:rPr>
              <w:t>并及时采取防止危险发生的安全措施；危险物品交接情况</w:t>
            </w:r>
            <w:r>
              <w:rPr>
                <w:b w:val="0"/>
                <w:bCs w:val="0"/>
                <w:spacing w:val="10"/>
                <w:sz w:val="21"/>
                <w:szCs w:val="21"/>
                <w:lang w:eastAsia="zh-CN"/>
              </w:rPr>
              <w:t>应记录、存档。</w:t>
            </w:r>
          </w:p>
          <w:p>
            <w:pPr>
              <w:pStyle w:val="8"/>
              <w:keepNext w:val="0"/>
              <w:keepLines w:val="0"/>
              <w:pageBreakBefore w:val="0"/>
              <w:widowControl/>
              <w:kinsoku w:val="0"/>
              <w:wordWrap/>
              <w:overflowPunct/>
              <w:topLinePunct w:val="0"/>
              <w:autoSpaceDE w:val="0"/>
              <w:autoSpaceDN w:val="0"/>
              <w:bidi w:val="0"/>
              <w:adjustRightInd w:val="0"/>
              <w:snapToGrid w:val="0"/>
              <w:spacing w:before="67" w:after="40" w:line="240" w:lineRule="exact"/>
              <w:ind w:left="100" w:leftChars="0" w:hanging="89" w:firstLineChars="0"/>
              <w:textAlignment w:val="baseline"/>
              <w:rPr>
                <w:rFonts w:hint="eastAsia" w:ascii="宋体" w:hAnsi="宋体" w:eastAsia="宋体" w:cs="宋体"/>
                <w:snapToGrid w:val="0"/>
                <w:color w:val="000000"/>
                <w:sz w:val="21"/>
                <w:szCs w:val="21"/>
                <w:lang w:val="en-US" w:eastAsia="zh-CN" w:bidi="ar-SA"/>
              </w:rPr>
            </w:pPr>
            <w:r>
              <w:rPr>
                <w:b w:val="0"/>
                <w:bCs w:val="0"/>
                <w:spacing w:val="-14"/>
                <w:sz w:val="21"/>
                <w:szCs w:val="21"/>
                <w:lang w:eastAsia="zh-CN"/>
              </w:rPr>
              <w:t>8.按要求将安全检查情况告知船方并现场交接确认；开展船</w:t>
            </w:r>
            <w:r>
              <w:rPr>
                <w:b w:val="0"/>
                <w:bCs w:val="0"/>
                <w:spacing w:val="-10"/>
                <w:sz w:val="21"/>
                <w:szCs w:val="21"/>
                <w:lang w:eastAsia="zh-CN"/>
              </w:rPr>
              <w:t>岸联合检查并现场相互确认；建立滚装车辆</w:t>
            </w:r>
            <w:r>
              <w:rPr>
                <w:b w:val="0"/>
                <w:bCs w:val="0"/>
                <w:spacing w:val="-11"/>
                <w:sz w:val="21"/>
                <w:szCs w:val="21"/>
                <w:lang w:eastAsia="zh-CN"/>
              </w:rPr>
              <w:t>不良信用信息，</w:t>
            </w:r>
            <w:r>
              <w:rPr>
                <w:b w:val="0"/>
                <w:bCs w:val="0"/>
                <w:spacing w:val="-2"/>
                <w:sz w:val="21"/>
                <w:szCs w:val="21"/>
                <w:lang w:eastAsia="zh-CN"/>
              </w:rPr>
              <w:t>与相关单位共享信息。</w:t>
            </w:r>
          </w:p>
        </w:tc>
        <w:tc>
          <w:tcPr>
            <w:tcW w:w="1406" w:type="dxa"/>
            <w:shd w:val="clear" w:color="auto" w:fill="auto"/>
            <w:vAlign w:val="top"/>
          </w:tcPr>
          <w:p>
            <w:pPr>
              <w:pStyle w:val="8"/>
              <w:spacing w:before="47" w:line="219" w:lineRule="auto"/>
              <w:jc w:val="both"/>
              <w:rPr>
                <w:spacing w:val="-5"/>
                <w:sz w:val="21"/>
                <w:szCs w:val="21"/>
                <w:lang w:eastAsia="zh-CN"/>
              </w:rPr>
            </w:pPr>
          </w:p>
          <w:p>
            <w:pPr>
              <w:pStyle w:val="8"/>
              <w:spacing w:before="47" w:line="219" w:lineRule="auto"/>
              <w:jc w:val="both"/>
              <w:rPr>
                <w:spacing w:val="-5"/>
                <w:sz w:val="21"/>
                <w:szCs w:val="21"/>
                <w:lang w:eastAsia="zh-CN"/>
              </w:rPr>
            </w:pPr>
          </w:p>
          <w:p>
            <w:pPr>
              <w:pStyle w:val="8"/>
              <w:spacing w:before="47" w:line="219" w:lineRule="auto"/>
              <w:jc w:val="both"/>
              <w:rPr>
                <w:spacing w:val="-5"/>
                <w:sz w:val="21"/>
                <w:szCs w:val="21"/>
                <w:lang w:eastAsia="zh-CN"/>
              </w:rPr>
            </w:pPr>
          </w:p>
          <w:p>
            <w:pPr>
              <w:pStyle w:val="8"/>
              <w:spacing w:before="47" w:line="219" w:lineRule="auto"/>
              <w:jc w:val="both"/>
              <w:rPr>
                <w:spacing w:val="-5"/>
                <w:sz w:val="21"/>
                <w:szCs w:val="21"/>
                <w:lang w:eastAsia="zh-CN"/>
              </w:rPr>
            </w:pPr>
          </w:p>
          <w:p>
            <w:pPr>
              <w:pStyle w:val="8"/>
              <w:spacing w:before="47" w:line="219" w:lineRule="auto"/>
              <w:jc w:val="both"/>
              <w:rPr>
                <w:spacing w:val="-5"/>
                <w:sz w:val="21"/>
                <w:szCs w:val="21"/>
                <w:lang w:eastAsia="zh-CN"/>
              </w:rPr>
            </w:pPr>
          </w:p>
          <w:p>
            <w:pPr>
              <w:pStyle w:val="8"/>
              <w:spacing w:before="47" w:line="219" w:lineRule="auto"/>
              <w:jc w:val="both"/>
              <w:rPr>
                <w:rFonts w:hint="eastAsia" w:ascii="宋体" w:hAnsi="宋体" w:eastAsia="宋体" w:cs="宋体"/>
                <w:snapToGrid w:val="0"/>
                <w:color w:val="000000"/>
                <w:sz w:val="21"/>
                <w:szCs w:val="21"/>
                <w:lang w:val="en-US" w:eastAsia="zh-CN" w:bidi="ar-SA"/>
              </w:rPr>
            </w:pPr>
            <w:r>
              <w:rPr>
                <w:spacing w:val="-5"/>
                <w:sz w:val="21"/>
                <w:szCs w:val="21"/>
                <w:lang w:eastAsia="zh-CN"/>
              </w:rPr>
              <w:t>《港口法》第二十</w:t>
            </w:r>
            <w:r>
              <w:rPr>
                <w:spacing w:val="4"/>
                <w:sz w:val="21"/>
                <w:szCs w:val="21"/>
                <w:lang w:eastAsia="zh-CN"/>
              </w:rPr>
              <w:t xml:space="preserve"> </w:t>
            </w:r>
            <w:r>
              <w:rPr>
                <w:spacing w:val="-1"/>
                <w:sz w:val="21"/>
                <w:szCs w:val="21"/>
                <w:lang w:eastAsia="zh-CN"/>
              </w:rPr>
              <w:t>二条。</w:t>
            </w:r>
            <w:r>
              <w:rPr>
                <w:spacing w:val="-1"/>
                <w:sz w:val="21"/>
                <w:szCs w:val="21"/>
              </w:rPr>
              <w:t>《反恐怖主</w:t>
            </w:r>
            <w:r>
              <w:rPr>
                <w:b w:val="0"/>
                <w:bCs w:val="0"/>
                <w:spacing w:val="-5"/>
                <w:sz w:val="21"/>
                <w:szCs w:val="21"/>
                <w:lang w:eastAsia="zh-CN"/>
              </w:rPr>
              <w:t>义法》第二十条。《港口经营管理</w:t>
            </w:r>
            <w:r>
              <w:rPr>
                <w:b w:val="0"/>
                <w:bCs w:val="0"/>
                <w:spacing w:val="-4"/>
                <w:sz w:val="21"/>
                <w:szCs w:val="21"/>
                <w:lang w:eastAsia="zh-CN"/>
              </w:rPr>
              <w:t>规定》第六条、第七条。《水路旅客运输实名制管理规定》第六至十条。《港口作业安全生产治本攻坚三年行动实施方</w:t>
            </w:r>
            <w:r>
              <w:rPr>
                <w:b w:val="0"/>
                <w:bCs w:val="0"/>
                <w:spacing w:val="23"/>
                <w:sz w:val="21"/>
                <w:szCs w:val="21"/>
                <w:lang w:eastAsia="zh-CN"/>
              </w:rPr>
              <w:t>案(2024-</w:t>
            </w:r>
            <w:r>
              <w:rPr>
                <w:b w:val="0"/>
                <w:bCs w:val="0"/>
                <w:spacing w:val="-65"/>
                <w:sz w:val="21"/>
                <w:szCs w:val="21"/>
                <w:lang w:eastAsia="zh-CN"/>
              </w:rPr>
              <w:t xml:space="preserve"> </w:t>
            </w:r>
            <w:r>
              <w:rPr>
                <w:b w:val="0"/>
                <w:bCs w:val="0"/>
                <w:spacing w:val="23"/>
                <w:sz w:val="21"/>
                <w:szCs w:val="21"/>
                <w:lang w:eastAsia="zh-CN"/>
              </w:rPr>
              <w:t>2026</w:t>
            </w:r>
            <w:r>
              <w:rPr>
                <w:b w:val="0"/>
                <w:bCs w:val="0"/>
                <w:spacing w:val="-20"/>
                <w:sz w:val="21"/>
                <w:szCs w:val="21"/>
                <w:lang w:eastAsia="zh-CN"/>
              </w:rPr>
              <w:t>年)》《客运</w:t>
            </w:r>
            <w:r>
              <w:rPr>
                <w:b w:val="0"/>
                <w:bCs w:val="0"/>
                <w:spacing w:val="-19"/>
                <w:sz w:val="21"/>
                <w:szCs w:val="21"/>
                <w:lang w:eastAsia="zh-CN"/>
              </w:rPr>
              <w:t>码头</w:t>
            </w:r>
            <w:r>
              <w:rPr>
                <w:b w:val="0"/>
                <w:bCs w:val="0"/>
                <w:spacing w:val="-13"/>
                <w:sz w:val="21"/>
                <w:szCs w:val="21"/>
                <w:lang w:eastAsia="zh-CN"/>
              </w:rPr>
              <w:t>安</w:t>
            </w:r>
            <w:r>
              <w:rPr>
                <w:b w:val="0"/>
                <w:bCs w:val="0"/>
                <w:spacing w:val="-4"/>
                <w:sz w:val="21"/>
                <w:szCs w:val="21"/>
                <w:lang w:eastAsia="zh-CN"/>
              </w:rPr>
              <w:t>全管理指南》《水上客运重大事故</w:t>
            </w:r>
            <w:r>
              <w:rPr>
                <w:b w:val="0"/>
                <w:bCs w:val="0"/>
                <w:sz w:val="21"/>
                <w:szCs w:val="21"/>
                <w:lang w:eastAsia="zh-CN"/>
              </w:rPr>
              <w:t xml:space="preserve"> 隐患判定指南(暂</w:t>
            </w:r>
            <w:r>
              <w:rPr>
                <w:b w:val="0"/>
                <w:bCs w:val="0"/>
                <w:spacing w:val="4"/>
                <w:sz w:val="21"/>
                <w:szCs w:val="21"/>
                <w:lang w:eastAsia="zh-CN"/>
              </w:rPr>
              <w:t xml:space="preserve"> </w:t>
            </w:r>
            <w:r>
              <w:rPr>
                <w:b w:val="0"/>
                <w:bCs w:val="0"/>
                <w:spacing w:val="-4"/>
                <w:sz w:val="21"/>
                <w:szCs w:val="21"/>
                <w:lang w:eastAsia="zh-CN"/>
              </w:rPr>
              <w:t>行)》。</w:t>
            </w:r>
          </w:p>
        </w:tc>
        <w:tc>
          <w:tcPr>
            <w:tcW w:w="3308" w:type="dxa"/>
            <w:shd w:val="clear" w:color="auto" w:fill="auto"/>
            <w:vAlign w:val="top"/>
          </w:tcPr>
          <w:p>
            <w:pPr>
              <w:pStyle w:val="8"/>
              <w:spacing w:before="68" w:line="220" w:lineRule="auto"/>
              <w:ind w:left="116"/>
              <w:rPr>
                <w:sz w:val="21"/>
                <w:szCs w:val="21"/>
                <w:lang w:eastAsia="zh-CN"/>
              </w:rPr>
            </w:pPr>
          </w:p>
          <w:p>
            <w:pPr>
              <w:pStyle w:val="8"/>
              <w:spacing w:before="68" w:line="220" w:lineRule="auto"/>
              <w:ind w:left="116"/>
              <w:rPr>
                <w:sz w:val="21"/>
                <w:szCs w:val="21"/>
                <w:lang w:eastAsia="zh-CN"/>
              </w:rPr>
            </w:pPr>
          </w:p>
          <w:p>
            <w:pPr>
              <w:pStyle w:val="8"/>
              <w:spacing w:before="68" w:line="220" w:lineRule="auto"/>
              <w:ind w:left="116"/>
              <w:rPr>
                <w:sz w:val="21"/>
                <w:szCs w:val="21"/>
                <w:lang w:eastAsia="zh-CN"/>
              </w:rPr>
            </w:pPr>
          </w:p>
          <w:p>
            <w:pPr>
              <w:pStyle w:val="8"/>
              <w:spacing w:before="68" w:line="220" w:lineRule="auto"/>
              <w:ind w:left="116"/>
              <w:rPr>
                <w:sz w:val="21"/>
                <w:szCs w:val="21"/>
                <w:lang w:eastAsia="zh-CN"/>
              </w:rPr>
            </w:pPr>
          </w:p>
          <w:p>
            <w:pPr>
              <w:pStyle w:val="8"/>
              <w:spacing w:before="68" w:line="220" w:lineRule="auto"/>
              <w:ind w:left="116"/>
              <w:rPr>
                <w:sz w:val="21"/>
                <w:szCs w:val="21"/>
                <w:lang w:eastAsia="zh-CN"/>
              </w:rPr>
            </w:pPr>
          </w:p>
          <w:p>
            <w:pPr>
              <w:pStyle w:val="8"/>
              <w:spacing w:before="68" w:line="220" w:lineRule="auto"/>
              <w:ind w:left="116"/>
              <w:rPr>
                <w:rFonts w:hint="eastAsia"/>
                <w:sz w:val="21"/>
                <w:szCs w:val="21"/>
                <w:lang w:eastAsia="zh-CN"/>
              </w:rPr>
            </w:pPr>
            <w:r>
              <w:rPr>
                <w:sz w:val="21"/>
                <w:szCs w:val="21"/>
                <w:lang w:eastAsia="zh-CN"/>
              </w:rPr>
              <w:t>重大隐患：</w:t>
            </w:r>
          </w:p>
          <w:p>
            <w:pPr>
              <w:pStyle w:val="8"/>
              <w:spacing w:before="30" w:line="219" w:lineRule="auto"/>
              <w:rPr>
                <w:rFonts w:hint="eastAsia"/>
                <w:b w:val="0"/>
                <w:bCs w:val="0"/>
                <w:sz w:val="21"/>
                <w:szCs w:val="21"/>
                <w:lang w:eastAsia="zh-CN"/>
              </w:rPr>
            </w:pPr>
            <w:r>
              <w:rPr>
                <w:spacing w:val="-3"/>
                <w:sz w:val="21"/>
                <w:szCs w:val="21"/>
                <w:lang w:eastAsia="zh-CN"/>
              </w:rPr>
              <w:t>1.《水上客运重大事故隐患判定指</w:t>
            </w:r>
            <w:r>
              <w:rPr>
                <w:b w:val="0"/>
                <w:bCs w:val="0"/>
                <w:sz w:val="21"/>
                <w:szCs w:val="21"/>
                <w:lang w:eastAsia="zh-CN"/>
              </w:rPr>
              <w:t>南(暂行)》第八条(四)客运码</w:t>
            </w:r>
            <w:r>
              <w:rPr>
                <w:b w:val="0"/>
                <w:bCs w:val="0"/>
                <w:spacing w:val="-9"/>
                <w:sz w:val="21"/>
                <w:szCs w:val="21"/>
                <w:lang w:eastAsia="zh-CN"/>
              </w:rPr>
              <w:t>头未按规定履行安检查危职责，违</w:t>
            </w:r>
            <w:r>
              <w:rPr>
                <w:b w:val="0"/>
                <w:bCs w:val="0"/>
                <w:spacing w:val="-2"/>
                <w:sz w:val="21"/>
                <w:szCs w:val="21"/>
                <w:lang w:eastAsia="zh-CN"/>
              </w:rPr>
              <w:t>规放行人员和车辆；(五)未按规</w:t>
            </w:r>
            <w:r>
              <w:rPr>
                <w:b w:val="0"/>
                <w:bCs w:val="0"/>
                <w:spacing w:val="-1"/>
                <w:sz w:val="21"/>
                <w:szCs w:val="21"/>
                <w:lang w:eastAsia="zh-CN"/>
              </w:rPr>
              <w:t>定执行水路旅客运输实名制管理</w:t>
            </w:r>
            <w:r>
              <w:rPr>
                <w:b w:val="0"/>
                <w:bCs w:val="0"/>
                <w:spacing w:val="-2"/>
                <w:sz w:val="21"/>
                <w:szCs w:val="21"/>
                <w:lang w:eastAsia="zh-CN"/>
              </w:rPr>
              <w:t>规定；(六)超出许可范围和许可</w:t>
            </w:r>
            <w:r>
              <w:rPr>
                <w:b w:val="0"/>
                <w:bCs w:val="0"/>
                <w:spacing w:val="1"/>
                <w:sz w:val="21"/>
                <w:szCs w:val="21"/>
                <w:lang w:eastAsia="zh-CN"/>
              </w:rPr>
              <w:t>有效期经营。</w:t>
            </w:r>
          </w:p>
          <w:p>
            <w:pPr>
              <w:pStyle w:val="8"/>
              <w:spacing w:line="219" w:lineRule="auto"/>
              <w:ind w:left="16"/>
              <w:rPr>
                <w:rFonts w:hint="eastAsia"/>
                <w:b w:val="0"/>
                <w:bCs w:val="0"/>
                <w:sz w:val="21"/>
                <w:szCs w:val="21"/>
                <w:lang w:eastAsia="zh-CN"/>
              </w:rPr>
            </w:pPr>
            <w:r>
              <w:rPr>
                <w:b w:val="0"/>
                <w:bCs w:val="0"/>
                <w:spacing w:val="-2"/>
                <w:sz w:val="21"/>
                <w:szCs w:val="21"/>
                <w:lang w:eastAsia="zh-CN"/>
              </w:rPr>
              <w:t>2.《水上客运重大事故隐患判定指</w:t>
            </w:r>
            <w:r>
              <w:rPr>
                <w:b w:val="0"/>
                <w:bCs w:val="0"/>
                <w:sz w:val="21"/>
                <w:szCs w:val="21"/>
                <w:lang w:eastAsia="zh-CN"/>
              </w:rPr>
              <w:t>南(暂行)》第九条(四)未按规定制定应急预案或者未定期组织</w:t>
            </w:r>
            <w:r>
              <w:rPr>
                <w:b w:val="0"/>
                <w:bCs w:val="0"/>
                <w:spacing w:val="-1"/>
                <w:sz w:val="21"/>
                <w:szCs w:val="21"/>
                <w:lang w:eastAsia="zh-CN"/>
              </w:rPr>
              <w:t>演练，且逾期不改正。</w:t>
            </w:r>
          </w:p>
          <w:p>
            <w:pPr>
              <w:pStyle w:val="8"/>
              <w:spacing w:before="1" w:line="219" w:lineRule="auto"/>
              <w:ind w:left="16" w:leftChars="0"/>
              <w:rPr>
                <w:rFonts w:hint="eastAsia" w:ascii="宋体" w:hAnsi="宋体" w:eastAsia="宋体" w:cs="宋体"/>
                <w:snapToGrid w:val="0"/>
                <w:color w:val="000000"/>
                <w:sz w:val="21"/>
                <w:szCs w:val="21"/>
                <w:lang w:val="en-US" w:eastAsia="zh-CN" w:bidi="ar-SA"/>
              </w:rPr>
            </w:pPr>
            <w:r>
              <w:rPr>
                <w:b w:val="0"/>
                <w:bCs w:val="0"/>
                <w:spacing w:val="-2"/>
                <w:sz w:val="21"/>
                <w:szCs w:val="21"/>
                <w:lang w:eastAsia="zh-CN"/>
              </w:rPr>
              <w:t>3.《水上客运重大事故隐患判定指</w:t>
            </w:r>
            <w:r>
              <w:rPr>
                <w:b w:val="0"/>
                <w:bCs w:val="0"/>
                <w:sz w:val="21"/>
                <w:szCs w:val="21"/>
                <w:lang w:eastAsia="zh-CN"/>
              </w:rPr>
              <w:t>南(暂行)》第十条(五)客运码头未按相关标准配备安全检测设</w:t>
            </w:r>
            <w:r>
              <w:rPr>
                <w:b w:val="0"/>
                <w:bCs w:val="0"/>
                <w:spacing w:val="9"/>
                <w:sz w:val="21"/>
                <w:szCs w:val="21"/>
                <w:lang w:eastAsia="zh-CN"/>
              </w:rPr>
              <w:t xml:space="preserve"> </w:t>
            </w:r>
            <w:r>
              <w:rPr>
                <w:b w:val="0"/>
                <w:bCs w:val="0"/>
                <w:sz w:val="21"/>
                <w:szCs w:val="21"/>
                <w:lang w:eastAsia="zh-CN"/>
              </w:rPr>
              <w:t>备或者设备无法正常使用。</w:t>
            </w:r>
          </w:p>
        </w:tc>
        <w:tc>
          <w:tcPr>
            <w:tcW w:w="1444" w:type="dxa"/>
          </w:tcPr>
          <w:p>
            <w:pPr>
              <w:rPr>
                <w:lang w:eastAsia="zh-CN"/>
              </w:rPr>
            </w:pPr>
          </w:p>
        </w:tc>
      </w:tr>
    </w:tbl>
    <w:p>
      <w:pPr>
        <w:rPr>
          <w:lang w:eastAsia="zh-CN"/>
        </w:rPr>
        <w:sectPr>
          <w:footerReference r:id="rId10" w:type="default"/>
          <w:pgSz w:w="16830" w:h="11900"/>
          <w:pgMar w:top="1011" w:right="1504" w:bottom="1369" w:left="954" w:header="0" w:footer="992" w:gutter="0"/>
          <w:pgNumType w:fmt="decimal"/>
          <w:cols w:space="720" w:num="1"/>
        </w:sectPr>
      </w:pPr>
    </w:p>
    <w:tbl>
      <w:tblPr>
        <w:tblStyle w:val="7"/>
        <w:tblpPr w:leftFromText="180" w:rightFromText="180" w:vertAnchor="text" w:horzAnchor="page" w:tblpX="983" w:tblpY="169"/>
        <w:tblOverlap w:val="never"/>
        <w:tblW w:w="14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529"/>
        <w:gridCol w:w="5566"/>
        <w:gridCol w:w="1849"/>
        <w:gridCol w:w="3308"/>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664" w:type="dxa"/>
          </w:tcPr>
          <w:p>
            <w:pPr>
              <w:pStyle w:val="8"/>
              <w:spacing w:before="142" w:line="221" w:lineRule="auto"/>
              <w:ind w:left="108"/>
              <w:rPr>
                <w:rFonts w:hint="eastAsia"/>
                <w:sz w:val="22"/>
                <w:szCs w:val="22"/>
              </w:rPr>
            </w:pPr>
            <w:r>
              <w:rPr>
                <w:b/>
                <w:bCs/>
                <w:spacing w:val="-5"/>
                <w:sz w:val="22"/>
                <w:szCs w:val="22"/>
              </w:rPr>
              <w:t>序号</w:t>
            </w:r>
          </w:p>
        </w:tc>
        <w:tc>
          <w:tcPr>
            <w:tcW w:w="1529" w:type="dxa"/>
          </w:tcPr>
          <w:p>
            <w:pPr>
              <w:pStyle w:val="8"/>
              <w:spacing w:before="141" w:line="220" w:lineRule="auto"/>
              <w:ind w:left="94"/>
              <w:rPr>
                <w:rFonts w:hint="eastAsia"/>
                <w:sz w:val="22"/>
                <w:szCs w:val="22"/>
              </w:rPr>
            </w:pPr>
            <w:r>
              <w:rPr>
                <w:b/>
                <w:bCs/>
                <w:sz w:val="22"/>
                <w:szCs w:val="22"/>
              </w:rPr>
              <w:t>主要风险隐患</w:t>
            </w:r>
          </w:p>
        </w:tc>
        <w:tc>
          <w:tcPr>
            <w:tcW w:w="5566" w:type="dxa"/>
          </w:tcPr>
          <w:p>
            <w:pPr>
              <w:pStyle w:val="8"/>
              <w:spacing w:before="141" w:line="220" w:lineRule="auto"/>
              <w:ind w:left="2335"/>
              <w:rPr>
                <w:rFonts w:hint="eastAsia"/>
                <w:sz w:val="22"/>
                <w:szCs w:val="22"/>
              </w:rPr>
            </w:pPr>
            <w:r>
              <w:rPr>
                <w:b/>
                <w:bCs/>
                <w:spacing w:val="-2"/>
                <w:sz w:val="22"/>
                <w:szCs w:val="22"/>
              </w:rPr>
              <w:t>防控措施</w:t>
            </w:r>
          </w:p>
        </w:tc>
        <w:tc>
          <w:tcPr>
            <w:tcW w:w="1849" w:type="dxa"/>
          </w:tcPr>
          <w:p>
            <w:pPr>
              <w:pStyle w:val="8"/>
              <w:spacing w:before="139" w:line="219" w:lineRule="auto"/>
              <w:ind w:left="479"/>
              <w:rPr>
                <w:rFonts w:hint="eastAsia"/>
                <w:sz w:val="22"/>
                <w:szCs w:val="22"/>
              </w:rPr>
            </w:pPr>
            <w:r>
              <w:rPr>
                <w:b/>
                <w:bCs/>
                <w:spacing w:val="-5"/>
                <w:sz w:val="22"/>
                <w:szCs w:val="22"/>
              </w:rPr>
              <w:t>工作依据</w:t>
            </w:r>
          </w:p>
        </w:tc>
        <w:tc>
          <w:tcPr>
            <w:tcW w:w="3308" w:type="dxa"/>
          </w:tcPr>
          <w:p>
            <w:pPr>
              <w:pStyle w:val="8"/>
              <w:spacing w:before="141" w:line="220" w:lineRule="auto"/>
              <w:ind w:left="110"/>
              <w:rPr>
                <w:rFonts w:hint="eastAsia"/>
                <w:sz w:val="22"/>
                <w:szCs w:val="22"/>
                <w:lang w:eastAsia="zh-CN"/>
              </w:rPr>
            </w:pPr>
            <w:r>
              <w:rPr>
                <w:b/>
                <w:bCs/>
                <w:spacing w:val="-4"/>
                <w:sz w:val="22"/>
                <w:szCs w:val="22"/>
                <w:lang w:eastAsia="zh-CN"/>
              </w:rPr>
              <w:t>构成重大隐患或突出问题的情形</w:t>
            </w:r>
          </w:p>
        </w:tc>
        <w:tc>
          <w:tcPr>
            <w:tcW w:w="1444" w:type="dxa"/>
          </w:tcPr>
          <w:p>
            <w:pPr>
              <w:pStyle w:val="8"/>
              <w:spacing w:before="142" w:line="221" w:lineRule="auto"/>
              <w:ind w:left="50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6" w:hRule="atLeast"/>
        </w:trPr>
        <w:tc>
          <w:tcPr>
            <w:tcW w:w="664" w:type="dxa"/>
          </w:tcPr>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pStyle w:val="8"/>
              <w:spacing w:before="71" w:line="241" w:lineRule="auto"/>
              <w:ind w:left="264"/>
              <w:rPr>
                <w:rFonts w:hint="eastAsia"/>
                <w:sz w:val="22"/>
                <w:szCs w:val="22"/>
              </w:rPr>
            </w:pPr>
            <w:r>
              <w:rPr>
                <w:sz w:val="22"/>
                <w:szCs w:val="22"/>
              </w:rPr>
              <w:t>4</w:t>
            </w:r>
          </w:p>
        </w:tc>
        <w:tc>
          <w:tcPr>
            <w:tcW w:w="1529" w:type="dxa"/>
          </w:tcPr>
          <w:p>
            <w:pPr>
              <w:spacing w:line="249" w:lineRule="auto"/>
            </w:pPr>
          </w:p>
          <w:p>
            <w:pPr>
              <w:spacing w:line="249"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pStyle w:val="8"/>
              <w:spacing w:before="72" w:line="221" w:lineRule="auto"/>
              <w:ind w:left="200" w:right="117" w:hanging="109"/>
              <w:rPr>
                <w:rFonts w:hint="eastAsia"/>
                <w:sz w:val="22"/>
                <w:szCs w:val="22"/>
              </w:rPr>
            </w:pPr>
            <w:r>
              <w:rPr>
                <w:spacing w:val="-2"/>
                <w:sz w:val="21"/>
                <w:szCs w:val="21"/>
              </w:rPr>
              <w:t>重要通航建筑</w:t>
            </w:r>
            <w:r>
              <w:rPr>
                <w:spacing w:val="1"/>
                <w:sz w:val="21"/>
                <w:szCs w:val="21"/>
              </w:rPr>
              <w:t xml:space="preserve"> </w:t>
            </w:r>
            <w:r>
              <w:rPr>
                <w:spacing w:val="-2"/>
                <w:sz w:val="21"/>
                <w:szCs w:val="21"/>
              </w:rPr>
              <w:t>物消防安全</w:t>
            </w:r>
          </w:p>
        </w:tc>
        <w:tc>
          <w:tcPr>
            <w:tcW w:w="5566" w:type="dxa"/>
          </w:tcPr>
          <w:p>
            <w:pPr>
              <w:pStyle w:val="8"/>
              <w:keepNext w:val="0"/>
              <w:keepLines w:val="0"/>
              <w:pageBreakBefore w:val="0"/>
              <w:widowControl/>
              <w:kinsoku w:val="0"/>
              <w:wordWrap/>
              <w:overflowPunct/>
              <w:topLinePunct w:val="0"/>
              <w:autoSpaceDE w:val="0"/>
              <w:autoSpaceDN w:val="0"/>
              <w:bidi w:val="0"/>
              <w:adjustRightInd w:val="0"/>
              <w:snapToGrid w:val="0"/>
              <w:spacing w:before="23" w:after="160" w:line="240" w:lineRule="exact"/>
              <w:jc w:val="left"/>
              <w:textAlignment w:val="baseline"/>
              <w:rPr>
                <w:rFonts w:hint="eastAsia"/>
                <w:b w:val="0"/>
                <w:bCs w:val="0"/>
                <w:sz w:val="21"/>
                <w:szCs w:val="21"/>
                <w:lang w:eastAsia="zh-CN"/>
              </w:rPr>
            </w:pPr>
            <w:r>
              <w:rPr>
                <w:b w:val="0"/>
                <w:bCs w:val="0"/>
                <w:spacing w:val="-10"/>
                <w:sz w:val="21"/>
                <w:szCs w:val="21"/>
                <w:lang w:eastAsia="zh-CN"/>
              </w:rPr>
              <w:t>1.通航建筑物运行单位建立并落实全员安全</w:t>
            </w:r>
            <w:r>
              <w:rPr>
                <w:b w:val="0"/>
                <w:bCs w:val="0"/>
                <w:spacing w:val="-11"/>
                <w:sz w:val="21"/>
                <w:szCs w:val="21"/>
                <w:lang w:eastAsia="zh-CN"/>
              </w:rPr>
              <w:t>生产责任制、消</w:t>
            </w:r>
            <w:r>
              <w:rPr>
                <w:b w:val="0"/>
                <w:bCs w:val="0"/>
                <w:sz w:val="21"/>
                <w:szCs w:val="21"/>
                <w:lang w:eastAsia="zh-CN"/>
              </w:rPr>
              <w:t>防安全责任、安全风险分级管控和隐患排查</w:t>
            </w:r>
            <w:r>
              <w:rPr>
                <w:b w:val="0"/>
                <w:bCs w:val="0"/>
                <w:spacing w:val="-1"/>
                <w:sz w:val="21"/>
                <w:szCs w:val="21"/>
                <w:lang w:eastAsia="zh-CN"/>
              </w:rPr>
              <w:t>治理双重预防机制、安全管理制度及操作规程。涉及通航建筑物运行管</w:t>
            </w:r>
            <w:r>
              <w:rPr>
                <w:b w:val="0"/>
                <w:bCs w:val="0"/>
                <w:spacing w:val="3"/>
                <w:sz w:val="21"/>
                <w:szCs w:val="21"/>
                <w:lang w:eastAsia="zh-CN"/>
              </w:rPr>
              <w:t>理、消防安全的相关单位彼此职责明确、界限清晰。</w:t>
            </w:r>
          </w:p>
          <w:p>
            <w:pPr>
              <w:pStyle w:val="8"/>
              <w:keepNext w:val="0"/>
              <w:keepLines w:val="0"/>
              <w:pageBreakBefore w:val="0"/>
              <w:widowControl/>
              <w:kinsoku w:val="0"/>
              <w:wordWrap/>
              <w:overflowPunct/>
              <w:topLinePunct w:val="0"/>
              <w:autoSpaceDE w:val="0"/>
              <w:autoSpaceDN w:val="0"/>
              <w:bidi w:val="0"/>
              <w:adjustRightInd w:val="0"/>
              <w:snapToGrid w:val="0"/>
              <w:spacing w:before="8" w:after="160" w:line="240" w:lineRule="exact"/>
              <w:jc w:val="left"/>
              <w:textAlignment w:val="baseline"/>
              <w:rPr>
                <w:rFonts w:hint="eastAsia"/>
                <w:b w:val="0"/>
                <w:bCs w:val="0"/>
                <w:sz w:val="21"/>
                <w:szCs w:val="21"/>
                <w:lang w:eastAsia="zh-CN"/>
              </w:rPr>
            </w:pPr>
            <w:r>
              <w:rPr>
                <w:b w:val="0"/>
                <w:bCs w:val="0"/>
                <w:spacing w:val="-13"/>
                <w:sz w:val="21"/>
                <w:szCs w:val="21"/>
                <w:lang w:eastAsia="zh-CN"/>
              </w:rPr>
              <w:t>2.通航建筑物运行单位按要求配备消防设施、器材，设置消</w:t>
            </w:r>
            <w:r>
              <w:rPr>
                <w:b w:val="0"/>
                <w:bCs w:val="0"/>
                <w:spacing w:val="-11"/>
                <w:sz w:val="21"/>
                <w:szCs w:val="21"/>
                <w:lang w:eastAsia="zh-CN"/>
              </w:rPr>
              <w:t>防安全标志；疏散通道、安全出口、消防车通道保持畅通。</w:t>
            </w:r>
          </w:p>
          <w:p>
            <w:pPr>
              <w:pStyle w:val="8"/>
              <w:keepNext w:val="0"/>
              <w:keepLines w:val="0"/>
              <w:pageBreakBefore w:val="0"/>
              <w:widowControl/>
              <w:kinsoku w:val="0"/>
              <w:wordWrap/>
              <w:overflowPunct/>
              <w:topLinePunct w:val="0"/>
              <w:autoSpaceDE w:val="0"/>
              <w:autoSpaceDN w:val="0"/>
              <w:bidi w:val="0"/>
              <w:adjustRightInd w:val="0"/>
              <w:snapToGrid w:val="0"/>
              <w:spacing w:before="28" w:after="160" w:line="240" w:lineRule="exact"/>
              <w:ind w:left="111" w:right="16" w:hanging="89"/>
              <w:jc w:val="left"/>
              <w:textAlignment w:val="baseline"/>
              <w:rPr>
                <w:rFonts w:hint="eastAsia"/>
                <w:b w:val="0"/>
                <w:bCs w:val="0"/>
                <w:sz w:val="21"/>
                <w:szCs w:val="21"/>
                <w:lang w:eastAsia="zh-CN"/>
              </w:rPr>
            </w:pPr>
            <w:r>
              <w:rPr>
                <w:b w:val="0"/>
                <w:bCs w:val="0"/>
                <w:sz w:val="21"/>
                <w:szCs w:val="21"/>
                <w:lang w:eastAsia="zh-CN"/>
              </w:rPr>
              <w:t>3.涉及消防职责相关作业人员定期接受消防安全教育和知</w:t>
            </w:r>
            <w:r>
              <w:rPr>
                <w:b w:val="0"/>
                <w:bCs w:val="0"/>
                <w:spacing w:val="-1"/>
                <w:sz w:val="21"/>
                <w:szCs w:val="21"/>
                <w:lang w:eastAsia="zh-CN"/>
              </w:rPr>
              <w:t>识技能培训，符合岗位消防安全履职条件。</w:t>
            </w:r>
          </w:p>
          <w:p>
            <w:pPr>
              <w:pStyle w:val="8"/>
              <w:keepNext w:val="0"/>
              <w:keepLines w:val="0"/>
              <w:pageBreakBefore w:val="0"/>
              <w:widowControl/>
              <w:kinsoku w:val="0"/>
              <w:wordWrap/>
              <w:overflowPunct/>
              <w:topLinePunct w:val="0"/>
              <w:autoSpaceDE w:val="0"/>
              <w:autoSpaceDN w:val="0"/>
              <w:bidi w:val="0"/>
              <w:adjustRightInd w:val="0"/>
              <w:snapToGrid w:val="0"/>
              <w:spacing w:before="28" w:after="160" w:line="240" w:lineRule="exact"/>
              <w:jc w:val="left"/>
              <w:textAlignment w:val="baseline"/>
              <w:rPr>
                <w:rFonts w:hint="eastAsia"/>
                <w:b w:val="0"/>
                <w:bCs w:val="0"/>
                <w:sz w:val="21"/>
                <w:szCs w:val="21"/>
                <w:lang w:eastAsia="zh-CN"/>
              </w:rPr>
            </w:pPr>
            <w:r>
              <w:rPr>
                <w:b w:val="0"/>
                <w:bCs w:val="0"/>
                <w:spacing w:val="-11"/>
                <w:sz w:val="21"/>
                <w:szCs w:val="21"/>
                <w:lang w:eastAsia="zh-CN"/>
              </w:rPr>
              <w:t>4.</w:t>
            </w:r>
            <w:r>
              <w:rPr>
                <w:b w:val="0"/>
                <w:bCs w:val="0"/>
                <w:spacing w:val="-10"/>
                <w:sz w:val="21"/>
                <w:szCs w:val="21"/>
                <w:lang w:eastAsia="zh-CN"/>
              </w:rPr>
              <w:t>通航建筑物运行单位制定消防安全应急预</w:t>
            </w:r>
            <w:r>
              <w:rPr>
                <w:b w:val="0"/>
                <w:bCs w:val="0"/>
                <w:spacing w:val="-11"/>
                <w:sz w:val="21"/>
                <w:szCs w:val="21"/>
                <w:lang w:eastAsia="zh-CN"/>
              </w:rPr>
              <w:t>案，定期开展</w:t>
            </w:r>
            <w:r>
              <w:rPr>
                <w:b w:val="0"/>
                <w:bCs w:val="0"/>
                <w:spacing w:val="-9"/>
                <w:sz w:val="21"/>
                <w:szCs w:val="21"/>
                <w:lang w:eastAsia="zh-CN"/>
              </w:rPr>
              <w:t>火</w:t>
            </w:r>
            <w:r>
              <w:rPr>
                <w:b w:val="0"/>
                <w:bCs w:val="0"/>
                <w:spacing w:val="-1"/>
                <w:sz w:val="21"/>
                <w:szCs w:val="21"/>
                <w:lang w:eastAsia="zh-CN"/>
              </w:rPr>
              <w:t>灾消防、人员疏散等应急演练，并开展演练后评估。</w:t>
            </w:r>
          </w:p>
          <w:p>
            <w:pPr>
              <w:pStyle w:val="8"/>
              <w:keepNext w:val="0"/>
              <w:keepLines w:val="0"/>
              <w:pageBreakBefore w:val="0"/>
              <w:widowControl/>
              <w:kinsoku w:val="0"/>
              <w:wordWrap/>
              <w:overflowPunct/>
              <w:topLinePunct w:val="0"/>
              <w:autoSpaceDE w:val="0"/>
              <w:autoSpaceDN w:val="0"/>
              <w:bidi w:val="0"/>
              <w:adjustRightInd w:val="0"/>
              <w:snapToGrid w:val="0"/>
              <w:spacing w:before="24" w:after="160" w:line="240" w:lineRule="exact"/>
              <w:ind w:left="101" w:right="3" w:hanging="79"/>
              <w:jc w:val="left"/>
              <w:textAlignment w:val="baseline"/>
              <w:rPr>
                <w:rFonts w:hint="eastAsia"/>
                <w:b w:val="0"/>
                <w:bCs w:val="0"/>
                <w:sz w:val="21"/>
                <w:szCs w:val="21"/>
                <w:lang w:eastAsia="zh-CN"/>
              </w:rPr>
            </w:pPr>
            <w:r>
              <w:rPr>
                <w:b w:val="0"/>
                <w:bCs w:val="0"/>
                <w:sz w:val="21"/>
                <w:szCs w:val="21"/>
                <w:lang w:eastAsia="zh-CN"/>
              </w:rPr>
              <w:t>5.通航建筑物运行单位建立安全生产风险管控制度；按照</w:t>
            </w:r>
            <w:r>
              <w:rPr>
                <w:b w:val="0"/>
                <w:bCs w:val="0"/>
                <w:spacing w:val="-2"/>
                <w:sz w:val="21"/>
                <w:szCs w:val="21"/>
                <w:lang w:eastAsia="zh-CN"/>
              </w:rPr>
              <w:t>《航道、通航建筑物及航运枢纽大坝运行安全风险辨识评</w:t>
            </w:r>
            <w:r>
              <w:rPr>
                <w:b w:val="0"/>
                <w:bCs w:val="0"/>
                <w:spacing w:val="2"/>
                <w:sz w:val="21"/>
                <w:szCs w:val="21"/>
                <w:lang w:eastAsia="zh-CN"/>
              </w:rPr>
              <w:t>估管控指南(试行)》开展运行安全风险辨识、评</w:t>
            </w:r>
            <w:r>
              <w:rPr>
                <w:b w:val="0"/>
                <w:bCs w:val="0"/>
                <w:spacing w:val="1"/>
                <w:sz w:val="21"/>
                <w:szCs w:val="21"/>
                <w:lang w:eastAsia="zh-CN"/>
              </w:rPr>
              <w:t>估，制</w:t>
            </w:r>
            <w:r>
              <w:rPr>
                <w:b w:val="0"/>
                <w:bCs w:val="0"/>
                <w:sz w:val="21"/>
                <w:szCs w:val="21"/>
                <w:lang w:eastAsia="zh-CN"/>
              </w:rPr>
              <w:t>定具体管控措施。</w:t>
            </w:r>
          </w:p>
          <w:p>
            <w:pPr>
              <w:pStyle w:val="8"/>
              <w:keepNext w:val="0"/>
              <w:keepLines w:val="0"/>
              <w:pageBreakBefore w:val="0"/>
              <w:widowControl/>
              <w:kinsoku w:val="0"/>
              <w:wordWrap/>
              <w:overflowPunct/>
              <w:topLinePunct w:val="0"/>
              <w:autoSpaceDE w:val="0"/>
              <w:autoSpaceDN w:val="0"/>
              <w:bidi w:val="0"/>
              <w:adjustRightInd w:val="0"/>
              <w:snapToGrid w:val="0"/>
              <w:spacing w:before="17" w:after="160" w:line="240" w:lineRule="exact"/>
              <w:jc w:val="left"/>
              <w:textAlignment w:val="baseline"/>
              <w:rPr>
                <w:rFonts w:hint="eastAsia"/>
                <w:b w:val="0"/>
                <w:bCs w:val="0"/>
                <w:sz w:val="21"/>
                <w:szCs w:val="21"/>
                <w:lang w:eastAsia="zh-CN"/>
              </w:rPr>
            </w:pPr>
            <w:r>
              <w:rPr>
                <w:b w:val="0"/>
                <w:bCs w:val="0"/>
                <w:spacing w:val="-10"/>
                <w:sz w:val="21"/>
                <w:szCs w:val="21"/>
                <w:lang w:eastAsia="zh-CN"/>
              </w:rPr>
              <w:t>6.通航建筑物运行单位制定隐患治理方案，</w:t>
            </w:r>
            <w:r>
              <w:rPr>
                <w:b w:val="0"/>
                <w:bCs w:val="0"/>
                <w:spacing w:val="-11"/>
                <w:sz w:val="21"/>
                <w:szCs w:val="21"/>
                <w:lang w:eastAsia="zh-CN"/>
              </w:rPr>
              <w:t>开展通航建筑物</w:t>
            </w:r>
            <w:r>
              <w:rPr>
                <w:b w:val="0"/>
                <w:bCs w:val="0"/>
                <w:spacing w:val="-1"/>
                <w:sz w:val="21"/>
                <w:szCs w:val="21"/>
                <w:lang w:eastAsia="zh-CN"/>
              </w:rPr>
              <w:t>运行安全及消防隐患排查，并及时整改；重大隐患的治理</w:t>
            </w:r>
            <w:r>
              <w:rPr>
                <w:b w:val="0"/>
                <w:bCs w:val="0"/>
                <w:spacing w:val="15"/>
                <w:sz w:val="21"/>
                <w:szCs w:val="21"/>
                <w:lang w:eastAsia="zh-CN"/>
              </w:rPr>
              <w:t>符合有关规定。</w:t>
            </w:r>
          </w:p>
          <w:p>
            <w:pPr>
              <w:pStyle w:val="8"/>
              <w:keepNext w:val="0"/>
              <w:keepLines w:val="0"/>
              <w:pageBreakBefore w:val="0"/>
              <w:widowControl/>
              <w:kinsoku w:val="0"/>
              <w:wordWrap/>
              <w:overflowPunct/>
              <w:topLinePunct w:val="0"/>
              <w:autoSpaceDE w:val="0"/>
              <w:autoSpaceDN w:val="0"/>
              <w:bidi w:val="0"/>
              <w:adjustRightInd w:val="0"/>
              <w:snapToGrid w:val="0"/>
              <w:spacing w:before="38" w:after="160" w:line="240" w:lineRule="exact"/>
              <w:jc w:val="left"/>
              <w:textAlignment w:val="baseline"/>
              <w:rPr>
                <w:rFonts w:hint="eastAsia"/>
                <w:b w:val="0"/>
                <w:bCs w:val="0"/>
                <w:sz w:val="21"/>
                <w:szCs w:val="21"/>
                <w:lang w:eastAsia="zh-CN"/>
              </w:rPr>
            </w:pPr>
            <w:r>
              <w:rPr>
                <w:b w:val="0"/>
                <w:bCs w:val="0"/>
                <w:sz w:val="21"/>
                <w:szCs w:val="21"/>
                <w:lang w:eastAsia="zh-CN"/>
              </w:rPr>
              <w:t>7.通航建筑物运行单位编制并按批复执行通航建筑物运行方案，按要求向负责航道管理的部门报送通航建筑物运行</w:t>
            </w:r>
            <w:r>
              <w:rPr>
                <w:b w:val="0"/>
                <w:bCs w:val="0"/>
                <w:spacing w:val="-1"/>
                <w:sz w:val="21"/>
                <w:szCs w:val="21"/>
                <w:lang w:eastAsia="zh-CN"/>
              </w:rPr>
              <w:t>情况。针对客船和载运危险货物船舶，通航建筑物运行单</w:t>
            </w:r>
            <w:r>
              <w:rPr>
                <w:b w:val="0"/>
                <w:bCs w:val="0"/>
                <w:spacing w:val="-3"/>
                <w:sz w:val="21"/>
                <w:szCs w:val="21"/>
                <w:lang w:eastAsia="zh-CN"/>
              </w:rPr>
              <w:t>位制定专项运行调度和通航保障方案。</w:t>
            </w:r>
          </w:p>
          <w:p>
            <w:pPr>
              <w:pStyle w:val="8"/>
              <w:keepNext w:val="0"/>
              <w:keepLines w:val="0"/>
              <w:pageBreakBefore w:val="0"/>
              <w:widowControl/>
              <w:kinsoku w:val="0"/>
              <w:wordWrap/>
              <w:overflowPunct/>
              <w:topLinePunct w:val="0"/>
              <w:autoSpaceDE w:val="0"/>
              <w:autoSpaceDN w:val="0"/>
              <w:bidi w:val="0"/>
              <w:adjustRightInd w:val="0"/>
              <w:snapToGrid w:val="0"/>
              <w:spacing w:before="28" w:after="160" w:line="240" w:lineRule="exact"/>
              <w:jc w:val="left"/>
              <w:textAlignment w:val="baseline"/>
              <w:rPr>
                <w:rFonts w:hint="eastAsia"/>
                <w:b w:val="0"/>
                <w:bCs w:val="0"/>
                <w:sz w:val="21"/>
                <w:szCs w:val="21"/>
                <w:lang w:eastAsia="zh-CN"/>
              </w:rPr>
            </w:pPr>
            <w:r>
              <w:rPr>
                <w:b w:val="0"/>
                <w:bCs w:val="0"/>
                <w:spacing w:val="-16"/>
                <w:sz w:val="21"/>
                <w:szCs w:val="21"/>
                <w:lang w:eastAsia="zh-CN"/>
              </w:rPr>
              <w:t>8.通航建筑物运行单位制定通航建筑物养护管理制度，定期</w:t>
            </w:r>
            <w:r>
              <w:rPr>
                <w:b w:val="0"/>
                <w:bCs w:val="0"/>
                <w:spacing w:val="-14"/>
                <w:sz w:val="21"/>
                <w:szCs w:val="21"/>
                <w:lang w:eastAsia="zh-CN"/>
              </w:rPr>
              <w:t>开展闸阀门、船厢、启闭机等重要设施设备检查维保检修。</w:t>
            </w:r>
          </w:p>
          <w:p>
            <w:pPr>
              <w:pStyle w:val="8"/>
              <w:keepNext w:val="0"/>
              <w:keepLines w:val="0"/>
              <w:pageBreakBefore w:val="0"/>
              <w:widowControl/>
              <w:kinsoku w:val="0"/>
              <w:wordWrap/>
              <w:overflowPunct/>
              <w:topLinePunct w:val="0"/>
              <w:autoSpaceDE w:val="0"/>
              <w:autoSpaceDN w:val="0"/>
              <w:bidi w:val="0"/>
              <w:adjustRightInd w:val="0"/>
              <w:snapToGrid w:val="0"/>
              <w:spacing w:before="20" w:after="160" w:line="240" w:lineRule="exact"/>
              <w:ind w:left="22" w:right="22"/>
              <w:jc w:val="left"/>
              <w:textAlignment w:val="baseline"/>
              <w:rPr>
                <w:rFonts w:hint="eastAsia"/>
                <w:b w:val="0"/>
                <w:bCs w:val="0"/>
                <w:sz w:val="21"/>
                <w:szCs w:val="21"/>
                <w:lang w:eastAsia="zh-CN"/>
              </w:rPr>
            </w:pPr>
            <w:r>
              <w:rPr>
                <w:b w:val="0"/>
                <w:bCs w:val="0"/>
                <w:spacing w:val="-3"/>
                <w:sz w:val="21"/>
                <w:szCs w:val="21"/>
                <w:lang w:eastAsia="zh-CN"/>
              </w:rPr>
              <w:t>9.通航建筑物运行单位对通过通航建筑物船舶进行安全提醒和监护，客船、载运危险品船舶通过通航建筑物时落实</w:t>
            </w:r>
            <w:r>
              <w:rPr>
                <w:b w:val="0"/>
                <w:bCs w:val="0"/>
                <w:spacing w:val="5"/>
                <w:sz w:val="21"/>
                <w:szCs w:val="21"/>
                <w:lang w:eastAsia="zh-CN"/>
              </w:rPr>
              <w:t>必要的消防安全监护措施。</w:t>
            </w:r>
          </w:p>
        </w:tc>
        <w:tc>
          <w:tcPr>
            <w:tcW w:w="1849" w:type="dxa"/>
          </w:tcPr>
          <w:p>
            <w:pPr>
              <w:pStyle w:val="8"/>
              <w:spacing w:before="23" w:line="219" w:lineRule="auto"/>
              <w:ind w:left="96"/>
              <w:rPr>
                <w:b w:val="0"/>
                <w:bCs w:val="0"/>
                <w:sz w:val="21"/>
                <w:szCs w:val="21"/>
                <w:lang w:eastAsia="zh-CN"/>
              </w:rPr>
            </w:pPr>
          </w:p>
          <w:p>
            <w:pPr>
              <w:pStyle w:val="8"/>
              <w:spacing w:before="23" w:line="219" w:lineRule="auto"/>
              <w:ind w:left="96"/>
              <w:rPr>
                <w:b w:val="0"/>
                <w:bCs w:val="0"/>
                <w:sz w:val="21"/>
                <w:szCs w:val="21"/>
                <w:lang w:eastAsia="zh-CN"/>
              </w:rPr>
            </w:pPr>
          </w:p>
          <w:p>
            <w:pPr>
              <w:pStyle w:val="8"/>
              <w:spacing w:before="23" w:line="219" w:lineRule="auto"/>
              <w:ind w:left="96"/>
              <w:rPr>
                <w:b w:val="0"/>
                <w:bCs w:val="0"/>
                <w:sz w:val="21"/>
                <w:szCs w:val="21"/>
                <w:lang w:eastAsia="zh-CN"/>
              </w:rPr>
            </w:pPr>
          </w:p>
          <w:p>
            <w:pPr>
              <w:pStyle w:val="8"/>
              <w:spacing w:before="23" w:line="219" w:lineRule="auto"/>
              <w:ind w:left="96"/>
              <w:rPr>
                <w:rFonts w:hint="eastAsia"/>
                <w:b w:val="0"/>
                <w:bCs w:val="0"/>
                <w:sz w:val="21"/>
                <w:szCs w:val="21"/>
              </w:rPr>
            </w:pPr>
            <w:r>
              <w:rPr>
                <w:b w:val="0"/>
                <w:bCs w:val="0"/>
                <w:sz w:val="21"/>
                <w:szCs w:val="21"/>
                <w:lang w:eastAsia="zh-CN"/>
              </w:rPr>
              <w:t>《中华人民共和</w:t>
            </w:r>
            <w:r>
              <w:rPr>
                <w:b w:val="0"/>
                <w:bCs w:val="0"/>
                <w:spacing w:val="1"/>
                <w:sz w:val="21"/>
                <w:szCs w:val="21"/>
                <w:lang w:eastAsia="zh-CN"/>
              </w:rPr>
              <w:t>国安全生产法》第四条、第二十二</w:t>
            </w:r>
            <w:r>
              <w:rPr>
                <w:b w:val="0"/>
                <w:bCs w:val="0"/>
                <w:spacing w:val="-3"/>
                <w:sz w:val="21"/>
                <w:szCs w:val="21"/>
                <w:lang w:eastAsia="zh-CN"/>
              </w:rPr>
              <w:t>条、第四十一条。</w:t>
            </w:r>
            <w:r>
              <w:rPr>
                <w:b w:val="0"/>
                <w:bCs w:val="0"/>
                <w:sz w:val="21"/>
                <w:szCs w:val="21"/>
                <w:lang w:eastAsia="zh-CN"/>
              </w:rPr>
              <w:t>《中华人民共和</w:t>
            </w:r>
            <w:r>
              <w:rPr>
                <w:b w:val="0"/>
                <w:bCs w:val="0"/>
                <w:spacing w:val="1"/>
                <w:sz w:val="21"/>
                <w:szCs w:val="21"/>
                <w:lang w:eastAsia="zh-CN"/>
              </w:rPr>
              <w:t>国消防法》第十六</w:t>
            </w:r>
            <w:r>
              <w:rPr>
                <w:b w:val="0"/>
                <w:bCs w:val="0"/>
                <w:spacing w:val="-31"/>
                <w:sz w:val="21"/>
                <w:szCs w:val="21"/>
                <w:lang w:eastAsia="zh-CN"/>
              </w:rPr>
              <w:t>条、第十七条。</w:t>
            </w:r>
            <w:r>
              <w:rPr>
                <w:b w:val="0"/>
                <w:bCs w:val="0"/>
                <w:spacing w:val="-30"/>
                <w:sz w:val="21"/>
                <w:szCs w:val="21"/>
                <w:lang w:eastAsia="zh-CN"/>
              </w:rPr>
              <w:t>《</w:t>
            </w:r>
            <w:r>
              <w:rPr>
                <w:b w:val="0"/>
                <w:bCs w:val="0"/>
                <w:spacing w:val="-23"/>
                <w:sz w:val="21"/>
                <w:szCs w:val="21"/>
                <w:lang w:eastAsia="zh-CN"/>
              </w:rPr>
              <w:t>国</w:t>
            </w:r>
            <w:r>
              <w:rPr>
                <w:b w:val="0"/>
                <w:bCs w:val="0"/>
                <w:spacing w:val="1"/>
                <w:sz w:val="21"/>
                <w:szCs w:val="21"/>
                <w:lang w:eastAsia="zh-CN"/>
              </w:rPr>
              <w:t>务院办公厅关于</w:t>
            </w:r>
            <w:r>
              <w:rPr>
                <w:b w:val="0"/>
                <w:bCs w:val="0"/>
                <w:spacing w:val="2"/>
                <w:sz w:val="21"/>
                <w:szCs w:val="21"/>
                <w:lang w:eastAsia="zh-CN"/>
              </w:rPr>
              <w:t>印发消防安全责任制实施办法的</w:t>
            </w:r>
            <w:r>
              <w:rPr>
                <w:b w:val="0"/>
                <w:bCs w:val="0"/>
                <w:spacing w:val="-3"/>
                <w:sz w:val="21"/>
                <w:szCs w:val="21"/>
                <w:lang w:eastAsia="zh-CN"/>
              </w:rPr>
              <w:t>通知》第十三条。《通航建筑物运</w:t>
            </w:r>
            <w:r>
              <w:rPr>
                <w:b w:val="0"/>
                <w:bCs w:val="0"/>
                <w:spacing w:val="1"/>
                <w:sz w:val="21"/>
                <w:szCs w:val="21"/>
                <w:lang w:eastAsia="zh-CN"/>
              </w:rPr>
              <w:t>行管理办法》第六条、第九条、第十</w:t>
            </w:r>
            <w:r>
              <w:rPr>
                <w:b w:val="0"/>
                <w:bCs w:val="0"/>
                <w:spacing w:val="3"/>
                <w:sz w:val="21"/>
                <w:szCs w:val="21"/>
                <w:lang w:eastAsia="zh-CN"/>
              </w:rPr>
              <w:t>九条、第二十一</w:t>
            </w:r>
            <w:r>
              <w:rPr>
                <w:b w:val="0"/>
                <w:bCs w:val="0"/>
                <w:spacing w:val="5"/>
                <w:sz w:val="21"/>
                <w:szCs w:val="21"/>
                <w:lang w:eastAsia="zh-CN"/>
              </w:rPr>
              <w:t>条、第二十二条、</w:t>
            </w:r>
            <w:r>
              <w:rPr>
                <w:b w:val="0"/>
                <w:bCs w:val="0"/>
                <w:spacing w:val="1"/>
                <w:sz w:val="21"/>
                <w:szCs w:val="21"/>
                <w:lang w:eastAsia="zh-CN"/>
              </w:rPr>
              <w:t>第二十八条、第二</w:t>
            </w:r>
            <w:r>
              <w:rPr>
                <w:b w:val="0"/>
                <w:bCs w:val="0"/>
                <w:spacing w:val="5"/>
                <w:sz w:val="21"/>
                <w:szCs w:val="21"/>
                <w:lang w:eastAsia="zh-CN"/>
              </w:rPr>
              <w:t>十九条。《航道、</w:t>
            </w:r>
            <w:r>
              <w:rPr>
                <w:b w:val="0"/>
                <w:bCs w:val="0"/>
                <w:spacing w:val="-2"/>
                <w:sz w:val="21"/>
                <w:szCs w:val="21"/>
                <w:lang w:eastAsia="zh-CN"/>
              </w:rPr>
              <w:t>通航建筑物及航</w:t>
            </w:r>
            <w:r>
              <w:rPr>
                <w:b w:val="0"/>
                <w:bCs w:val="0"/>
                <w:spacing w:val="-2"/>
                <w:sz w:val="21"/>
                <w:szCs w:val="21"/>
              </w:rPr>
              <w:t>运枢纽大坝运行</w:t>
            </w:r>
            <w:r>
              <w:rPr>
                <w:b w:val="0"/>
                <w:bCs w:val="0"/>
                <w:spacing w:val="-5"/>
                <w:sz w:val="21"/>
                <w:szCs w:val="21"/>
                <w:lang w:eastAsia="zh-CN"/>
              </w:rPr>
              <w:t>安全风险辨识评</w:t>
            </w:r>
            <w:r>
              <w:rPr>
                <w:b w:val="0"/>
                <w:bCs w:val="0"/>
                <w:spacing w:val="-4"/>
                <w:sz w:val="21"/>
                <w:szCs w:val="21"/>
                <w:lang w:eastAsia="zh-CN"/>
              </w:rPr>
              <w:t>估管控指南(试行)》第1.6条。</w:t>
            </w:r>
          </w:p>
        </w:tc>
        <w:tc>
          <w:tcPr>
            <w:tcW w:w="3308" w:type="dxa"/>
          </w:tcPr>
          <w:p>
            <w:pPr>
              <w:spacing w:line="253" w:lineRule="auto"/>
              <w:rPr>
                <w:b w:val="0"/>
                <w:bCs w:val="0"/>
                <w:sz w:val="21"/>
                <w:szCs w:val="21"/>
                <w:lang w:eastAsia="zh-CN"/>
              </w:rPr>
            </w:pPr>
          </w:p>
          <w:p>
            <w:pPr>
              <w:spacing w:line="253" w:lineRule="auto"/>
              <w:rPr>
                <w:b w:val="0"/>
                <w:bCs w:val="0"/>
                <w:sz w:val="21"/>
                <w:szCs w:val="21"/>
                <w:lang w:eastAsia="zh-CN"/>
              </w:rPr>
            </w:pPr>
          </w:p>
          <w:p>
            <w:pPr>
              <w:spacing w:line="253" w:lineRule="auto"/>
              <w:rPr>
                <w:b w:val="0"/>
                <w:bCs w:val="0"/>
                <w:sz w:val="21"/>
                <w:szCs w:val="21"/>
                <w:lang w:eastAsia="zh-CN"/>
              </w:rPr>
            </w:pPr>
          </w:p>
          <w:p>
            <w:pPr>
              <w:spacing w:line="253" w:lineRule="auto"/>
              <w:rPr>
                <w:b w:val="0"/>
                <w:bCs w:val="0"/>
                <w:sz w:val="21"/>
                <w:szCs w:val="21"/>
                <w:lang w:eastAsia="zh-CN"/>
              </w:rPr>
            </w:pPr>
          </w:p>
          <w:p>
            <w:pPr>
              <w:spacing w:line="253" w:lineRule="auto"/>
              <w:rPr>
                <w:b w:val="0"/>
                <w:bCs w:val="0"/>
                <w:sz w:val="21"/>
                <w:szCs w:val="21"/>
                <w:lang w:eastAsia="zh-CN"/>
              </w:rPr>
            </w:pPr>
          </w:p>
          <w:p>
            <w:pPr>
              <w:spacing w:line="253" w:lineRule="auto"/>
              <w:rPr>
                <w:b w:val="0"/>
                <w:bCs w:val="0"/>
                <w:sz w:val="21"/>
                <w:szCs w:val="21"/>
                <w:lang w:eastAsia="zh-CN"/>
              </w:rPr>
            </w:pPr>
          </w:p>
          <w:p>
            <w:pPr>
              <w:spacing w:line="253" w:lineRule="auto"/>
              <w:rPr>
                <w:b w:val="0"/>
                <w:bCs w:val="0"/>
                <w:sz w:val="21"/>
                <w:szCs w:val="21"/>
                <w:lang w:eastAsia="zh-CN"/>
              </w:rPr>
            </w:pPr>
          </w:p>
          <w:p>
            <w:pPr>
              <w:pStyle w:val="8"/>
              <w:spacing w:before="71" w:line="220" w:lineRule="auto"/>
              <w:ind w:left="136"/>
              <w:rPr>
                <w:rFonts w:hint="eastAsia"/>
                <w:b w:val="0"/>
                <w:bCs w:val="0"/>
                <w:sz w:val="21"/>
                <w:szCs w:val="21"/>
                <w:lang w:eastAsia="zh-CN"/>
              </w:rPr>
            </w:pPr>
            <w:r>
              <w:rPr>
                <w:b w:val="0"/>
                <w:bCs w:val="0"/>
                <w:sz w:val="21"/>
                <w:szCs w:val="21"/>
                <w:lang w:eastAsia="zh-CN"/>
              </w:rPr>
              <w:t>重大隐患：</w:t>
            </w:r>
          </w:p>
          <w:p>
            <w:pPr>
              <w:pStyle w:val="8"/>
              <w:spacing w:before="26" w:line="241" w:lineRule="auto"/>
              <w:ind w:left="136" w:hanging="9"/>
              <w:jc w:val="both"/>
              <w:rPr>
                <w:rFonts w:hint="eastAsia"/>
                <w:b w:val="0"/>
                <w:bCs w:val="0"/>
                <w:sz w:val="21"/>
                <w:szCs w:val="21"/>
                <w:lang w:eastAsia="zh-CN"/>
              </w:rPr>
            </w:pPr>
            <w:r>
              <w:rPr>
                <w:b w:val="0"/>
                <w:bCs w:val="0"/>
                <w:spacing w:val="-9"/>
                <w:sz w:val="21"/>
                <w:szCs w:val="21"/>
                <w:lang w:eastAsia="zh-CN"/>
              </w:rPr>
              <w:t>1.通航建筑物的总平面布置、安全</w:t>
            </w:r>
            <w:r>
              <w:rPr>
                <w:b w:val="0"/>
                <w:bCs w:val="0"/>
                <w:spacing w:val="13"/>
                <w:sz w:val="21"/>
                <w:szCs w:val="21"/>
                <w:lang w:eastAsia="zh-CN"/>
              </w:rPr>
              <w:t xml:space="preserve"> </w:t>
            </w:r>
            <w:r>
              <w:rPr>
                <w:b w:val="0"/>
                <w:bCs w:val="0"/>
                <w:spacing w:val="-10"/>
                <w:sz w:val="21"/>
                <w:szCs w:val="21"/>
                <w:lang w:eastAsia="zh-CN"/>
              </w:rPr>
              <w:t>疏散设施、消防给水及灭火设施等</w:t>
            </w:r>
            <w:r>
              <w:rPr>
                <w:b w:val="0"/>
                <w:bCs w:val="0"/>
                <w:spacing w:val="10"/>
                <w:sz w:val="21"/>
                <w:szCs w:val="21"/>
                <w:lang w:eastAsia="zh-CN"/>
              </w:rPr>
              <w:t xml:space="preserve"> </w:t>
            </w:r>
            <w:r>
              <w:rPr>
                <w:b w:val="0"/>
                <w:bCs w:val="0"/>
                <w:spacing w:val="-10"/>
                <w:sz w:val="21"/>
                <w:szCs w:val="21"/>
                <w:lang w:eastAsia="zh-CN"/>
              </w:rPr>
              <w:t>方面不符合《重大火灾隐患判定规</w:t>
            </w:r>
            <w:r>
              <w:rPr>
                <w:b w:val="0"/>
                <w:bCs w:val="0"/>
                <w:sz w:val="21"/>
                <w:szCs w:val="21"/>
                <w:lang w:eastAsia="zh-CN"/>
              </w:rPr>
              <w:t>则》(GB 35181-2025)要求，隐</w:t>
            </w:r>
            <w:r>
              <w:rPr>
                <w:b w:val="0"/>
                <w:bCs w:val="0"/>
                <w:spacing w:val="6"/>
                <w:sz w:val="21"/>
                <w:szCs w:val="21"/>
                <w:lang w:eastAsia="zh-CN"/>
              </w:rPr>
              <w:t xml:space="preserve">  </w:t>
            </w:r>
            <w:r>
              <w:rPr>
                <w:b w:val="0"/>
                <w:bCs w:val="0"/>
                <w:sz w:val="21"/>
                <w:szCs w:val="21"/>
                <w:lang w:eastAsia="zh-CN"/>
              </w:rPr>
              <w:t>患数量达到4条以上的，构成重大</w:t>
            </w:r>
            <w:r>
              <w:rPr>
                <w:b w:val="0"/>
                <w:bCs w:val="0"/>
                <w:spacing w:val="9"/>
                <w:sz w:val="21"/>
                <w:szCs w:val="21"/>
                <w:lang w:eastAsia="zh-CN"/>
              </w:rPr>
              <w:t xml:space="preserve"> </w:t>
            </w:r>
            <w:r>
              <w:rPr>
                <w:b w:val="0"/>
                <w:bCs w:val="0"/>
                <w:spacing w:val="13"/>
                <w:sz w:val="21"/>
                <w:szCs w:val="21"/>
                <w:lang w:eastAsia="zh-CN"/>
              </w:rPr>
              <w:t>火灾隐患。</w:t>
            </w:r>
          </w:p>
        </w:tc>
        <w:tc>
          <w:tcPr>
            <w:tcW w:w="1444" w:type="dxa"/>
          </w:tcPr>
          <w:p>
            <w:pPr>
              <w:pStyle w:val="8"/>
              <w:spacing w:before="43" w:line="220" w:lineRule="auto"/>
              <w:ind w:left="58"/>
              <w:rPr>
                <w:b w:val="0"/>
                <w:bCs w:val="0"/>
                <w:spacing w:val="1"/>
                <w:sz w:val="21"/>
                <w:szCs w:val="21"/>
                <w:lang w:eastAsia="zh-CN"/>
              </w:rPr>
            </w:pPr>
          </w:p>
          <w:p>
            <w:pPr>
              <w:pStyle w:val="8"/>
              <w:spacing w:before="43" w:line="220" w:lineRule="auto"/>
              <w:ind w:left="58"/>
              <w:rPr>
                <w:b w:val="0"/>
                <w:bCs w:val="0"/>
                <w:spacing w:val="1"/>
                <w:sz w:val="21"/>
                <w:szCs w:val="21"/>
                <w:lang w:eastAsia="zh-CN"/>
              </w:rPr>
            </w:pPr>
          </w:p>
          <w:p>
            <w:pPr>
              <w:pStyle w:val="8"/>
              <w:spacing w:before="43" w:line="220" w:lineRule="auto"/>
              <w:ind w:left="58"/>
              <w:rPr>
                <w:b w:val="0"/>
                <w:bCs w:val="0"/>
                <w:spacing w:val="1"/>
                <w:sz w:val="21"/>
                <w:szCs w:val="21"/>
                <w:lang w:eastAsia="zh-CN"/>
              </w:rPr>
            </w:pPr>
          </w:p>
          <w:p>
            <w:pPr>
              <w:pStyle w:val="8"/>
              <w:spacing w:before="43" w:line="220" w:lineRule="auto"/>
              <w:ind w:left="58"/>
              <w:rPr>
                <w:rFonts w:hint="eastAsia"/>
                <w:b w:val="0"/>
                <w:bCs w:val="0"/>
                <w:sz w:val="21"/>
                <w:szCs w:val="21"/>
                <w:lang w:eastAsia="zh-CN"/>
              </w:rPr>
            </w:pPr>
            <w:r>
              <w:rPr>
                <w:b w:val="0"/>
                <w:bCs w:val="0"/>
                <w:spacing w:val="1"/>
                <w:sz w:val="21"/>
                <w:szCs w:val="21"/>
                <w:lang w:eastAsia="zh-CN"/>
              </w:rPr>
              <w:t>1.重要通航建</w:t>
            </w:r>
            <w:r>
              <w:rPr>
                <w:b w:val="0"/>
                <w:bCs w:val="0"/>
                <w:spacing w:val="2"/>
                <w:sz w:val="21"/>
                <w:szCs w:val="21"/>
                <w:lang w:eastAsia="zh-CN"/>
              </w:rPr>
              <w:t>筑物主要是</w:t>
            </w:r>
            <w:r>
              <w:rPr>
                <w:b w:val="0"/>
                <w:bCs w:val="0"/>
                <w:spacing w:val="1"/>
                <w:sz w:val="21"/>
                <w:szCs w:val="21"/>
                <w:lang w:eastAsia="zh-CN"/>
              </w:rPr>
              <w:t>指“两横一纵</w:t>
            </w:r>
            <w:r>
              <w:rPr>
                <w:b w:val="0"/>
                <w:bCs w:val="0"/>
                <w:spacing w:val="18"/>
                <w:sz w:val="21"/>
                <w:szCs w:val="21"/>
                <w:lang w:eastAsia="zh-CN"/>
              </w:rPr>
              <w:t>(长江干线、</w:t>
            </w:r>
            <w:r>
              <w:rPr>
                <w:b w:val="0"/>
                <w:bCs w:val="0"/>
                <w:spacing w:val="1"/>
                <w:sz w:val="21"/>
                <w:szCs w:val="21"/>
                <w:lang w:eastAsia="zh-CN"/>
              </w:rPr>
              <w:t>西江航运干</w:t>
            </w:r>
            <w:r>
              <w:rPr>
                <w:b w:val="0"/>
                <w:bCs w:val="0"/>
                <w:spacing w:val="-2"/>
                <w:sz w:val="21"/>
                <w:szCs w:val="21"/>
                <w:lang w:eastAsia="zh-CN"/>
              </w:rPr>
              <w:t>线、京杭运河)”上的船</w:t>
            </w:r>
            <w:r>
              <w:rPr>
                <w:b w:val="0"/>
                <w:bCs w:val="0"/>
                <w:sz w:val="21"/>
                <w:szCs w:val="21"/>
                <w:lang w:eastAsia="zh-CN"/>
              </w:rPr>
              <w:t>闸和升船机，</w:t>
            </w:r>
            <w:r>
              <w:rPr>
                <w:b w:val="0"/>
                <w:bCs w:val="0"/>
                <w:spacing w:val="-2"/>
                <w:sz w:val="21"/>
                <w:szCs w:val="21"/>
                <w:lang w:eastAsia="zh-CN"/>
              </w:rPr>
              <w:t>其他通航建</w:t>
            </w:r>
            <w:r>
              <w:rPr>
                <w:b w:val="0"/>
                <w:bCs w:val="0"/>
                <w:spacing w:val="2"/>
                <w:sz w:val="21"/>
                <w:szCs w:val="21"/>
                <w:lang w:eastAsia="zh-CN"/>
              </w:rPr>
              <w:t>筑物检查时</w:t>
            </w:r>
            <w:r>
              <w:rPr>
                <w:b w:val="0"/>
                <w:bCs w:val="0"/>
                <w:sz w:val="21"/>
                <w:szCs w:val="21"/>
                <w:lang w:eastAsia="zh-CN"/>
              </w:rPr>
              <w:t>可参照使用。</w:t>
            </w:r>
          </w:p>
          <w:p>
            <w:pPr>
              <w:pStyle w:val="8"/>
              <w:spacing w:before="29" w:line="219" w:lineRule="auto"/>
              <w:ind w:left="58"/>
              <w:rPr>
                <w:rFonts w:hint="eastAsia"/>
                <w:b w:val="0"/>
                <w:bCs w:val="0"/>
                <w:sz w:val="21"/>
                <w:szCs w:val="21"/>
              </w:rPr>
            </w:pPr>
            <w:r>
              <w:rPr>
                <w:b w:val="0"/>
                <w:bCs w:val="0"/>
                <w:spacing w:val="1"/>
                <w:sz w:val="21"/>
                <w:szCs w:val="21"/>
                <w:lang w:eastAsia="zh-CN"/>
              </w:rPr>
              <w:t>2.根据通航建</w:t>
            </w:r>
            <w:r>
              <w:rPr>
                <w:b w:val="0"/>
                <w:bCs w:val="0"/>
                <w:spacing w:val="-2"/>
                <w:sz w:val="21"/>
                <w:szCs w:val="21"/>
                <w:lang w:eastAsia="zh-CN"/>
              </w:rPr>
              <w:t>筑物的实际情况，安全运</w:t>
            </w:r>
            <w:r>
              <w:rPr>
                <w:b w:val="0"/>
                <w:bCs w:val="0"/>
                <w:spacing w:val="1"/>
                <w:sz w:val="21"/>
                <w:szCs w:val="21"/>
                <w:lang w:eastAsia="zh-CN"/>
              </w:rPr>
              <w:t>行主体为运行单位，检查的实施主体</w:t>
            </w:r>
            <w:r>
              <w:rPr>
                <w:b w:val="0"/>
                <w:bCs w:val="0"/>
                <w:spacing w:val="2"/>
                <w:sz w:val="21"/>
                <w:szCs w:val="21"/>
                <w:lang w:eastAsia="zh-CN"/>
              </w:rPr>
              <w:t>为具有管辖</w:t>
            </w:r>
            <w:r>
              <w:rPr>
                <w:b w:val="0"/>
                <w:bCs w:val="0"/>
                <w:spacing w:val="-2"/>
                <w:sz w:val="21"/>
                <w:szCs w:val="21"/>
                <w:lang w:eastAsia="zh-CN"/>
              </w:rPr>
              <w:t>权的航道管</w:t>
            </w:r>
            <w:r>
              <w:rPr>
                <w:b w:val="0"/>
                <w:bCs w:val="0"/>
                <w:spacing w:val="1"/>
                <w:sz w:val="21"/>
                <w:szCs w:val="21"/>
              </w:rPr>
              <w:t>理部门或执</w:t>
            </w:r>
            <w:r>
              <w:rPr>
                <w:b w:val="0"/>
                <w:bCs w:val="0"/>
                <w:spacing w:val="-4"/>
                <w:sz w:val="21"/>
                <w:szCs w:val="21"/>
              </w:rPr>
              <w:t>法部门。</w:t>
            </w:r>
          </w:p>
        </w:tc>
      </w:tr>
    </w:tbl>
    <w:p>
      <w:pPr>
        <w:sectPr>
          <w:footerReference r:id="rId11" w:type="default"/>
          <w:pgSz w:w="16830" w:h="11900"/>
          <w:pgMar w:top="1011" w:right="1484" w:bottom="1249" w:left="975" w:header="0" w:footer="872" w:gutter="0"/>
          <w:pgNumType w:fmt="decimal"/>
          <w:cols w:space="720" w:num="1"/>
        </w:sectPr>
      </w:pPr>
    </w:p>
    <w:p>
      <w:pPr>
        <w:spacing w:before="137" w:line="222" w:lineRule="auto"/>
        <w:outlineLvl w:val="1"/>
        <w:rPr>
          <w:rFonts w:hint="eastAsia" w:ascii="黑体" w:hAnsi="黑体" w:eastAsia="黑体" w:cs="黑体"/>
          <w:sz w:val="42"/>
          <w:szCs w:val="42"/>
          <w:lang w:eastAsia="zh-CN"/>
        </w:rPr>
      </w:pPr>
      <w:r>
        <w:rPr>
          <w:rFonts w:ascii="黑体" w:hAnsi="黑体" w:eastAsia="黑体" w:cs="黑体"/>
          <w:b/>
          <w:bCs/>
          <w:spacing w:val="-3"/>
          <w:sz w:val="42"/>
          <w:szCs w:val="42"/>
          <w:lang w:eastAsia="zh-CN"/>
        </w:rPr>
        <w:t>四、“两客一危”道路运输</w:t>
      </w:r>
    </w:p>
    <w:p>
      <w:pPr>
        <w:spacing w:line="131" w:lineRule="exact"/>
        <w:rPr>
          <w:lang w:eastAsia="zh-CN"/>
        </w:rPr>
      </w:pPr>
    </w:p>
    <w:tbl>
      <w:tblPr>
        <w:tblStyle w:val="7"/>
        <w:tblW w:w="14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488"/>
        <w:gridCol w:w="5487"/>
        <w:gridCol w:w="2288"/>
        <w:gridCol w:w="3738"/>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645" w:type="dxa"/>
          </w:tcPr>
          <w:p>
            <w:pPr>
              <w:pStyle w:val="8"/>
              <w:spacing w:before="142" w:line="221" w:lineRule="auto"/>
              <w:ind w:left="98"/>
              <w:rPr>
                <w:rFonts w:hint="eastAsia"/>
                <w:sz w:val="22"/>
                <w:szCs w:val="22"/>
              </w:rPr>
            </w:pPr>
            <w:r>
              <w:rPr>
                <w:b/>
                <w:bCs/>
                <w:spacing w:val="-5"/>
                <w:sz w:val="22"/>
                <w:szCs w:val="22"/>
              </w:rPr>
              <w:t>序号</w:t>
            </w:r>
          </w:p>
        </w:tc>
        <w:tc>
          <w:tcPr>
            <w:tcW w:w="1488" w:type="dxa"/>
          </w:tcPr>
          <w:p>
            <w:pPr>
              <w:pStyle w:val="8"/>
              <w:spacing w:before="141" w:line="220" w:lineRule="auto"/>
              <w:ind w:left="143"/>
              <w:rPr>
                <w:rFonts w:hint="eastAsia"/>
                <w:sz w:val="22"/>
                <w:szCs w:val="22"/>
              </w:rPr>
            </w:pPr>
            <w:r>
              <w:rPr>
                <w:b/>
                <w:bCs/>
                <w:sz w:val="22"/>
                <w:szCs w:val="22"/>
              </w:rPr>
              <w:t>主要风险隐患</w:t>
            </w:r>
          </w:p>
        </w:tc>
        <w:tc>
          <w:tcPr>
            <w:tcW w:w="5487" w:type="dxa"/>
          </w:tcPr>
          <w:p>
            <w:pPr>
              <w:pStyle w:val="8"/>
              <w:spacing w:before="141" w:line="220" w:lineRule="auto"/>
              <w:ind w:left="2294"/>
              <w:rPr>
                <w:rFonts w:hint="eastAsia"/>
                <w:sz w:val="22"/>
                <w:szCs w:val="22"/>
              </w:rPr>
            </w:pPr>
            <w:r>
              <w:rPr>
                <w:b/>
                <w:bCs/>
                <w:spacing w:val="-2"/>
                <w:sz w:val="22"/>
                <w:szCs w:val="22"/>
              </w:rPr>
              <w:t>防控措施</w:t>
            </w:r>
          </w:p>
        </w:tc>
        <w:tc>
          <w:tcPr>
            <w:tcW w:w="2288" w:type="dxa"/>
          </w:tcPr>
          <w:p>
            <w:pPr>
              <w:pStyle w:val="8"/>
              <w:spacing w:before="139" w:line="219" w:lineRule="auto"/>
              <w:ind w:left="768"/>
              <w:rPr>
                <w:rFonts w:hint="eastAsia"/>
                <w:sz w:val="22"/>
                <w:szCs w:val="22"/>
              </w:rPr>
            </w:pPr>
            <w:r>
              <w:rPr>
                <w:b/>
                <w:bCs/>
                <w:spacing w:val="-5"/>
                <w:sz w:val="22"/>
                <w:szCs w:val="22"/>
              </w:rPr>
              <w:t>工作依据</w:t>
            </w:r>
          </w:p>
        </w:tc>
        <w:tc>
          <w:tcPr>
            <w:tcW w:w="3738" w:type="dxa"/>
          </w:tcPr>
          <w:p>
            <w:pPr>
              <w:pStyle w:val="8"/>
              <w:spacing w:before="141" w:line="220" w:lineRule="auto"/>
              <w:ind w:left="190"/>
              <w:rPr>
                <w:rFonts w:hint="eastAsia"/>
                <w:sz w:val="22"/>
                <w:szCs w:val="22"/>
                <w:lang w:eastAsia="zh-CN"/>
              </w:rPr>
            </w:pPr>
            <w:r>
              <w:rPr>
                <w:b/>
                <w:bCs/>
                <w:spacing w:val="-4"/>
                <w:sz w:val="22"/>
                <w:szCs w:val="22"/>
                <w:lang w:eastAsia="zh-CN"/>
              </w:rPr>
              <w:t>构成重大隐患或突出问题的情形</w:t>
            </w:r>
          </w:p>
        </w:tc>
        <w:tc>
          <w:tcPr>
            <w:tcW w:w="714" w:type="dxa"/>
          </w:tcPr>
          <w:p>
            <w:pPr>
              <w:pStyle w:val="8"/>
              <w:spacing w:before="142" w:line="221" w:lineRule="auto"/>
              <w:ind w:left="14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50" w:hRule="atLeast"/>
        </w:trPr>
        <w:tc>
          <w:tcPr>
            <w:tcW w:w="645" w:type="dxa"/>
          </w:tcPr>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pStyle w:val="8"/>
              <w:spacing w:before="72" w:line="241" w:lineRule="auto"/>
              <w:ind w:left="255"/>
              <w:rPr>
                <w:rFonts w:hint="eastAsia" w:ascii="宋体" w:hAnsi="宋体" w:eastAsia="宋体" w:cs="宋体"/>
                <w:sz w:val="21"/>
                <w:szCs w:val="21"/>
              </w:rPr>
            </w:pPr>
            <w:r>
              <w:rPr>
                <w:rFonts w:hint="eastAsia" w:ascii="宋体" w:hAnsi="宋体" w:eastAsia="宋体" w:cs="宋体"/>
                <w:sz w:val="21"/>
                <w:szCs w:val="21"/>
              </w:rPr>
              <w:t>1</w:t>
            </w:r>
          </w:p>
        </w:tc>
        <w:tc>
          <w:tcPr>
            <w:tcW w:w="1488" w:type="dxa"/>
          </w:tcPr>
          <w:p>
            <w:pPr>
              <w:spacing w:line="242" w:lineRule="auto"/>
              <w:rPr>
                <w:rFonts w:hint="eastAsia" w:ascii="宋体" w:hAnsi="宋体" w:eastAsia="宋体" w:cs="宋体"/>
                <w:sz w:val="21"/>
                <w:szCs w:val="21"/>
                <w:lang w:eastAsia="zh-CN"/>
              </w:rPr>
            </w:pPr>
          </w:p>
          <w:p>
            <w:pPr>
              <w:spacing w:line="242" w:lineRule="auto"/>
              <w:rPr>
                <w:rFonts w:hint="eastAsia" w:ascii="宋体" w:hAnsi="宋体" w:eastAsia="宋体" w:cs="宋体"/>
                <w:sz w:val="21"/>
                <w:szCs w:val="21"/>
                <w:lang w:eastAsia="zh-CN"/>
              </w:rPr>
            </w:pPr>
          </w:p>
          <w:p>
            <w:pPr>
              <w:spacing w:line="242" w:lineRule="auto"/>
              <w:rPr>
                <w:rFonts w:hint="eastAsia" w:ascii="宋体" w:hAnsi="宋体" w:eastAsia="宋体" w:cs="宋体"/>
                <w:sz w:val="21"/>
                <w:szCs w:val="21"/>
                <w:lang w:eastAsia="zh-CN"/>
              </w:rPr>
            </w:pPr>
          </w:p>
          <w:p>
            <w:pPr>
              <w:spacing w:line="242" w:lineRule="auto"/>
              <w:rPr>
                <w:rFonts w:hint="eastAsia" w:ascii="宋体" w:hAnsi="宋体" w:eastAsia="宋体" w:cs="宋体"/>
                <w:sz w:val="21"/>
                <w:szCs w:val="21"/>
                <w:lang w:eastAsia="zh-CN"/>
              </w:rPr>
            </w:pPr>
          </w:p>
          <w:p>
            <w:pPr>
              <w:spacing w:line="243" w:lineRule="auto"/>
              <w:rPr>
                <w:rFonts w:hint="eastAsia" w:ascii="宋体" w:hAnsi="宋体" w:eastAsia="宋体" w:cs="宋体"/>
                <w:sz w:val="21"/>
                <w:szCs w:val="21"/>
                <w:lang w:eastAsia="zh-CN"/>
              </w:rPr>
            </w:pPr>
          </w:p>
          <w:p>
            <w:pPr>
              <w:pStyle w:val="8"/>
              <w:spacing w:before="72" w:line="232" w:lineRule="auto"/>
              <w:ind w:left="139" w:hanging="29"/>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“两客一危”企</w:t>
            </w:r>
            <w:r>
              <w:rPr>
                <w:rFonts w:hint="eastAsia" w:ascii="宋体" w:hAnsi="宋体" w:eastAsia="宋体" w:cs="宋体"/>
                <w:spacing w:val="2"/>
                <w:sz w:val="21"/>
                <w:szCs w:val="21"/>
                <w:lang w:eastAsia="zh-CN"/>
              </w:rPr>
              <w:t xml:space="preserve"> </w:t>
            </w:r>
            <w:r>
              <w:rPr>
                <w:rFonts w:hint="eastAsia" w:ascii="宋体" w:hAnsi="宋体" w:eastAsia="宋体" w:cs="宋体"/>
                <w:spacing w:val="3"/>
                <w:sz w:val="21"/>
                <w:szCs w:val="21"/>
                <w:lang w:eastAsia="zh-CN"/>
              </w:rPr>
              <w:t>业动态监控制</w:t>
            </w:r>
            <w:r>
              <w:rPr>
                <w:rFonts w:hint="eastAsia" w:ascii="宋体" w:hAnsi="宋体" w:eastAsia="宋体" w:cs="宋体"/>
                <w:sz w:val="21"/>
                <w:szCs w:val="21"/>
                <w:lang w:eastAsia="zh-CN"/>
              </w:rPr>
              <w:t xml:space="preserve">  </w:t>
            </w:r>
            <w:r>
              <w:rPr>
                <w:rFonts w:hint="eastAsia" w:ascii="宋体" w:hAnsi="宋体" w:eastAsia="宋体" w:cs="宋体"/>
                <w:spacing w:val="-2"/>
                <w:sz w:val="21"/>
                <w:szCs w:val="21"/>
                <w:lang w:eastAsia="zh-CN"/>
              </w:rPr>
              <w:t>度落实不到位</w:t>
            </w:r>
          </w:p>
        </w:tc>
        <w:tc>
          <w:tcPr>
            <w:tcW w:w="5487" w:type="dxa"/>
          </w:tcPr>
          <w:p>
            <w:pPr>
              <w:pStyle w:val="8"/>
              <w:spacing w:before="40" w:line="219"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1.企业应按规定足额配备监控人员(每100辆车设1</w:t>
            </w:r>
            <w:r>
              <w:rPr>
                <w:rFonts w:hint="eastAsia" w:ascii="宋体" w:hAnsi="宋体" w:eastAsia="宋体" w:cs="宋体"/>
                <w:spacing w:val="-1"/>
                <w:sz w:val="21"/>
                <w:szCs w:val="21"/>
                <w:lang w:eastAsia="zh-CN"/>
              </w:rPr>
              <w:t>人，至少配备2人);对于行驶途中存在超速行驶、疲劳驾驶</w:t>
            </w:r>
            <w:r>
              <w:rPr>
                <w:rFonts w:hint="eastAsia" w:ascii="宋体" w:hAnsi="宋体" w:eastAsia="宋体" w:cs="宋体"/>
                <w:spacing w:val="-14"/>
                <w:sz w:val="21"/>
                <w:szCs w:val="21"/>
                <w:lang w:eastAsia="zh-CN"/>
              </w:rPr>
              <w:t>报警的车辆，监控人员严格履行职责，及时进行提醒，纠正</w:t>
            </w:r>
            <w:r>
              <w:rPr>
                <w:rFonts w:hint="eastAsia" w:ascii="宋体" w:hAnsi="宋体" w:eastAsia="宋体" w:cs="宋体"/>
                <w:spacing w:val="-5"/>
                <w:sz w:val="21"/>
                <w:szCs w:val="21"/>
                <w:lang w:eastAsia="zh-CN"/>
              </w:rPr>
              <w:t>驾驶员不安全驾驶行为；企业所属车辆运行过程中确</w:t>
            </w:r>
            <w:r>
              <w:rPr>
                <w:rFonts w:hint="eastAsia" w:ascii="宋体" w:hAnsi="宋体" w:eastAsia="宋体" w:cs="宋体"/>
                <w:spacing w:val="-6"/>
                <w:sz w:val="21"/>
                <w:szCs w:val="21"/>
                <w:lang w:eastAsia="zh-CN"/>
              </w:rPr>
              <w:t>保动</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态监控在线。</w:t>
            </w:r>
          </w:p>
          <w:p>
            <w:pPr>
              <w:pStyle w:val="8"/>
              <w:spacing w:before="3" w:line="232" w:lineRule="auto"/>
              <w:jc w:val="both"/>
              <w:rPr>
                <w:rFonts w:hint="eastAsia" w:ascii="宋体" w:hAnsi="宋体" w:eastAsia="宋体" w:cs="宋体"/>
                <w:sz w:val="21"/>
                <w:szCs w:val="21"/>
                <w:lang w:eastAsia="zh-CN"/>
              </w:rPr>
            </w:pPr>
            <w:r>
              <w:rPr>
                <w:rFonts w:hint="eastAsia" w:ascii="宋体" w:hAnsi="宋体" w:eastAsia="宋体" w:cs="宋体"/>
                <w:spacing w:val="-13"/>
                <w:sz w:val="21"/>
                <w:szCs w:val="21"/>
                <w:lang w:eastAsia="zh-CN"/>
              </w:rPr>
              <w:t>2.禁止企业、动态监控服务商、司机等破坏卫星</w:t>
            </w:r>
            <w:r>
              <w:rPr>
                <w:rFonts w:hint="eastAsia" w:ascii="宋体" w:hAnsi="宋体" w:eastAsia="宋体" w:cs="宋体"/>
                <w:spacing w:val="-14"/>
                <w:sz w:val="21"/>
                <w:szCs w:val="21"/>
                <w:lang w:eastAsia="zh-CN"/>
              </w:rPr>
              <w:t>定位装置，</w:t>
            </w:r>
            <w:r>
              <w:rPr>
                <w:rFonts w:hint="eastAsia" w:ascii="宋体" w:hAnsi="宋体" w:eastAsia="宋体" w:cs="宋体"/>
                <w:spacing w:val="-9"/>
                <w:sz w:val="21"/>
                <w:szCs w:val="21"/>
                <w:lang w:eastAsia="zh-CN"/>
              </w:rPr>
              <w:t>恶意人为干扰、屏蔽卫星定位装置信号，以及篡改卫星定</w:t>
            </w:r>
            <w:r>
              <w:rPr>
                <w:rFonts w:hint="eastAsia" w:ascii="宋体" w:hAnsi="宋体" w:eastAsia="宋体" w:cs="宋体"/>
                <w:spacing w:val="-4"/>
                <w:sz w:val="21"/>
                <w:szCs w:val="21"/>
                <w:lang w:eastAsia="zh-CN"/>
              </w:rPr>
              <w:t>位装置数据。</w:t>
            </w:r>
          </w:p>
          <w:p>
            <w:pPr>
              <w:pStyle w:val="8"/>
              <w:spacing w:before="10" w:line="235" w:lineRule="auto"/>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3.企业应建立交通违法动态信息处理和统计分析制度，动</w:t>
            </w:r>
            <w:r>
              <w:rPr>
                <w:rFonts w:hint="eastAsia" w:ascii="宋体" w:hAnsi="宋体" w:eastAsia="宋体" w:cs="宋体"/>
                <w:spacing w:val="-4"/>
                <w:sz w:val="21"/>
                <w:szCs w:val="21"/>
                <w:lang w:eastAsia="zh-CN"/>
              </w:rPr>
              <w:t>态监控报警行为处置率应在90%以上；对查实存在违法违</w:t>
            </w:r>
            <w:r>
              <w:rPr>
                <w:rFonts w:hint="eastAsia" w:ascii="宋体" w:hAnsi="宋体" w:eastAsia="宋体" w:cs="宋体"/>
                <w:spacing w:val="-3"/>
                <w:sz w:val="21"/>
                <w:szCs w:val="21"/>
                <w:lang w:eastAsia="zh-CN"/>
              </w:rPr>
              <w:t>规行为的驾驶员，综合采取罚款、培训教育、停岗学习、</w:t>
            </w:r>
            <w:r>
              <w:rPr>
                <w:rFonts w:hint="eastAsia" w:ascii="宋体" w:hAnsi="宋体" w:eastAsia="宋体" w:cs="宋体"/>
                <w:sz w:val="21"/>
                <w:szCs w:val="21"/>
                <w:lang w:eastAsia="zh-CN"/>
              </w:rPr>
              <w:t>调离岗位等针对性处理措施。</w:t>
            </w:r>
          </w:p>
          <w:p>
            <w:pPr>
              <w:pStyle w:val="8"/>
              <w:spacing w:before="10" w:line="229" w:lineRule="auto"/>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4.各地交通运输部门对照部通报的涉嫌存在超速行驶、疲</w:t>
            </w:r>
            <w:r>
              <w:rPr>
                <w:rFonts w:hint="eastAsia" w:ascii="宋体" w:hAnsi="宋体" w:eastAsia="宋体" w:cs="宋体"/>
                <w:spacing w:val="-7"/>
                <w:sz w:val="21"/>
                <w:szCs w:val="21"/>
                <w:lang w:eastAsia="zh-CN"/>
              </w:rPr>
              <w:t>劳驾驶情形的车辆清单，逐车逐企调查核实；对查实的指</w:t>
            </w:r>
            <w:r>
              <w:rPr>
                <w:rFonts w:hint="eastAsia" w:ascii="宋体" w:hAnsi="宋体" w:eastAsia="宋体" w:cs="宋体"/>
                <w:spacing w:val="-1"/>
                <w:sz w:val="21"/>
                <w:szCs w:val="21"/>
                <w:lang w:eastAsia="zh-CN"/>
              </w:rPr>
              <w:t>导督促企业加强驾驶员管理。</w:t>
            </w:r>
          </w:p>
          <w:p>
            <w:pPr>
              <w:pStyle w:val="8"/>
              <w:spacing w:before="30" w:line="220" w:lineRule="auto"/>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5.各地交通运输主管部门对红码、黄码车</w:t>
            </w:r>
            <w:r>
              <w:rPr>
                <w:rFonts w:hint="eastAsia" w:ascii="宋体" w:hAnsi="宋体" w:eastAsia="宋体" w:cs="宋体"/>
                <w:spacing w:val="-6"/>
                <w:sz w:val="21"/>
                <w:szCs w:val="21"/>
                <w:lang w:eastAsia="zh-CN"/>
              </w:rPr>
              <w:t>辆加大运行监测</w:t>
            </w:r>
            <w:r>
              <w:rPr>
                <w:rFonts w:hint="eastAsia" w:ascii="宋体" w:hAnsi="宋体" w:eastAsia="宋体" w:cs="宋体"/>
                <w:spacing w:val="-1"/>
                <w:sz w:val="21"/>
                <w:szCs w:val="21"/>
                <w:lang w:eastAsia="zh-CN"/>
              </w:rPr>
              <w:t>力度，加强监督检查。</w:t>
            </w:r>
          </w:p>
        </w:tc>
        <w:tc>
          <w:tcPr>
            <w:tcW w:w="2288" w:type="dxa"/>
          </w:tcPr>
          <w:p>
            <w:pPr>
              <w:spacing w:line="311" w:lineRule="auto"/>
              <w:rPr>
                <w:rFonts w:hint="eastAsia" w:ascii="宋体" w:hAnsi="宋体" w:eastAsia="宋体" w:cs="宋体"/>
                <w:sz w:val="21"/>
                <w:szCs w:val="21"/>
                <w:lang w:eastAsia="zh-CN"/>
              </w:rPr>
            </w:pPr>
          </w:p>
          <w:p>
            <w:pPr>
              <w:spacing w:line="311" w:lineRule="auto"/>
              <w:rPr>
                <w:rFonts w:hint="eastAsia" w:ascii="宋体" w:hAnsi="宋体" w:eastAsia="宋体" w:cs="宋体"/>
                <w:sz w:val="21"/>
                <w:szCs w:val="21"/>
                <w:lang w:eastAsia="zh-CN"/>
              </w:rPr>
            </w:pPr>
          </w:p>
          <w:p>
            <w:pPr>
              <w:pStyle w:val="8"/>
              <w:spacing w:before="72" w:line="239" w:lineRule="auto"/>
              <w:ind w:left="55"/>
              <w:rPr>
                <w:rFonts w:hint="eastAsia" w:ascii="宋体" w:hAnsi="宋体" w:eastAsia="宋体" w:cs="宋体"/>
                <w:sz w:val="21"/>
                <w:szCs w:val="21"/>
                <w:lang w:eastAsia="zh-CN"/>
              </w:rPr>
            </w:pPr>
            <w:r>
              <w:rPr>
                <w:rFonts w:hint="eastAsia" w:ascii="宋体" w:hAnsi="宋体" w:eastAsia="宋体" w:cs="宋体"/>
                <w:spacing w:val="-11"/>
                <w:sz w:val="21"/>
                <w:szCs w:val="21"/>
                <w:lang w:eastAsia="zh-CN"/>
              </w:rPr>
              <w:t>《道路运输车辆动态监</w:t>
            </w:r>
            <w:r>
              <w:rPr>
                <w:rFonts w:hint="eastAsia" w:ascii="宋体" w:hAnsi="宋体" w:eastAsia="宋体" w:cs="宋体"/>
                <w:spacing w:val="-3"/>
                <w:sz w:val="21"/>
                <w:szCs w:val="21"/>
                <w:lang w:eastAsia="zh-CN"/>
              </w:rPr>
              <w:t>督管理办法》第二十一</w:t>
            </w:r>
            <w:r>
              <w:rPr>
                <w:rFonts w:hint="eastAsia" w:ascii="宋体" w:hAnsi="宋体" w:eastAsia="宋体" w:cs="宋体"/>
                <w:spacing w:val="-14"/>
                <w:sz w:val="21"/>
                <w:szCs w:val="21"/>
                <w:lang w:eastAsia="zh-CN"/>
              </w:rPr>
              <w:t>条、第二十三条、第二十</w:t>
            </w:r>
            <w:r>
              <w:rPr>
                <w:rFonts w:hint="eastAsia" w:ascii="宋体" w:hAnsi="宋体" w:eastAsia="宋体" w:cs="宋体"/>
                <w:spacing w:val="-13"/>
                <w:sz w:val="21"/>
                <w:szCs w:val="21"/>
                <w:lang w:eastAsia="zh-CN"/>
              </w:rPr>
              <w:t>四条、第二十五条、第二十六条、第二十七条、第</w:t>
            </w:r>
            <w:r>
              <w:rPr>
                <w:rFonts w:hint="eastAsia" w:ascii="宋体" w:hAnsi="宋体" w:eastAsia="宋体" w:cs="宋体"/>
                <w:spacing w:val="-6"/>
                <w:sz w:val="21"/>
                <w:szCs w:val="21"/>
                <w:lang w:eastAsia="zh-CN"/>
              </w:rPr>
              <w:t>三十五条、第三十六条、</w:t>
            </w:r>
            <w:r>
              <w:rPr>
                <w:rFonts w:hint="eastAsia" w:ascii="宋体" w:hAnsi="宋体" w:eastAsia="宋体" w:cs="宋体"/>
                <w:spacing w:val="-13"/>
                <w:sz w:val="21"/>
                <w:szCs w:val="21"/>
                <w:lang w:eastAsia="zh-CN"/>
              </w:rPr>
              <w:t>第三十七条。《“两客一</w:t>
            </w:r>
            <w:r>
              <w:rPr>
                <w:rFonts w:hint="eastAsia" w:ascii="宋体" w:hAnsi="宋体" w:eastAsia="宋体" w:cs="宋体"/>
                <w:spacing w:val="-14"/>
                <w:sz w:val="21"/>
                <w:szCs w:val="21"/>
                <w:lang w:eastAsia="zh-CN"/>
              </w:rPr>
              <w:t>危”车辆安全码赋码和分</w:t>
            </w:r>
            <w:r>
              <w:rPr>
                <w:rFonts w:hint="eastAsia" w:ascii="宋体" w:hAnsi="宋体" w:eastAsia="宋体" w:cs="宋体"/>
                <w:spacing w:val="-9"/>
                <w:sz w:val="21"/>
                <w:szCs w:val="21"/>
                <w:lang w:eastAsia="zh-CN"/>
              </w:rPr>
              <w:t>类分级监管工作指南(试</w:t>
            </w:r>
            <w:r>
              <w:rPr>
                <w:rFonts w:hint="eastAsia" w:ascii="宋体" w:hAnsi="宋体" w:eastAsia="宋体" w:cs="宋体"/>
                <w:sz w:val="21"/>
                <w:szCs w:val="21"/>
                <w:lang w:eastAsia="zh-CN"/>
              </w:rPr>
              <w:t>行)》第十二条。</w:t>
            </w:r>
          </w:p>
        </w:tc>
        <w:tc>
          <w:tcPr>
            <w:tcW w:w="3738" w:type="dxa"/>
          </w:tcPr>
          <w:p>
            <w:pPr>
              <w:spacing w:line="272" w:lineRule="auto"/>
              <w:rPr>
                <w:rFonts w:hint="eastAsia" w:ascii="宋体" w:hAnsi="宋体" w:eastAsia="宋体" w:cs="宋体"/>
                <w:sz w:val="21"/>
                <w:szCs w:val="21"/>
                <w:lang w:eastAsia="zh-CN"/>
              </w:rPr>
            </w:pPr>
          </w:p>
          <w:p>
            <w:pPr>
              <w:spacing w:line="272" w:lineRule="auto"/>
              <w:rPr>
                <w:rFonts w:hint="eastAsia" w:ascii="宋体" w:hAnsi="宋体" w:eastAsia="宋体" w:cs="宋体"/>
                <w:sz w:val="21"/>
                <w:szCs w:val="21"/>
                <w:lang w:eastAsia="zh-CN"/>
              </w:rPr>
            </w:pPr>
          </w:p>
          <w:p>
            <w:pPr>
              <w:pStyle w:val="8"/>
              <w:spacing w:before="71" w:line="220" w:lineRule="auto"/>
              <w:ind w:left="126"/>
              <w:rPr>
                <w:rFonts w:hint="eastAsia" w:ascii="宋体" w:hAnsi="宋体" w:eastAsia="宋体" w:cs="宋体"/>
                <w:sz w:val="21"/>
                <w:szCs w:val="21"/>
                <w:lang w:eastAsia="zh-CN"/>
              </w:rPr>
            </w:pPr>
            <w:r>
              <w:rPr>
                <w:rFonts w:hint="eastAsia" w:ascii="宋体" w:hAnsi="宋体" w:eastAsia="宋体" w:cs="宋体"/>
                <w:sz w:val="21"/>
                <w:szCs w:val="21"/>
                <w:lang w:eastAsia="zh-CN"/>
              </w:rPr>
              <w:t>重大隐患：</w:t>
            </w:r>
          </w:p>
          <w:p>
            <w:pPr>
              <w:pStyle w:val="8"/>
              <w:spacing w:before="17" w:line="237" w:lineRule="auto"/>
              <w:ind w:left="77" w:firstLine="60"/>
              <w:rPr>
                <w:rFonts w:hint="eastAsia" w:ascii="宋体" w:hAnsi="宋体" w:eastAsia="宋体" w:cs="宋体"/>
                <w:sz w:val="21"/>
                <w:szCs w:val="21"/>
                <w:lang w:eastAsia="zh-CN"/>
              </w:rPr>
            </w:pPr>
            <w:r>
              <w:rPr>
                <w:rFonts w:hint="eastAsia" w:ascii="宋体" w:hAnsi="宋体" w:eastAsia="宋体" w:cs="宋体"/>
                <w:spacing w:val="-13"/>
                <w:sz w:val="21"/>
                <w:szCs w:val="21"/>
                <w:lang w:eastAsia="zh-CN"/>
              </w:rPr>
              <w:t>1.《道路运输企业和城市客运企业安</w:t>
            </w:r>
            <w:r>
              <w:rPr>
                <w:rFonts w:hint="eastAsia" w:ascii="宋体" w:hAnsi="宋体" w:eastAsia="宋体" w:cs="宋体"/>
                <w:spacing w:val="9"/>
                <w:sz w:val="21"/>
                <w:szCs w:val="21"/>
                <w:lang w:eastAsia="zh-CN"/>
              </w:rPr>
              <w:t xml:space="preserve"> </w:t>
            </w:r>
            <w:r>
              <w:rPr>
                <w:rFonts w:hint="eastAsia" w:ascii="宋体" w:hAnsi="宋体" w:eastAsia="宋体" w:cs="宋体"/>
                <w:sz w:val="21"/>
                <w:szCs w:val="21"/>
                <w:lang w:eastAsia="zh-CN"/>
              </w:rPr>
              <w:t>全生产重大事故隐患判定标准》第</w:t>
            </w:r>
            <w:r>
              <w:rPr>
                <w:rFonts w:hint="eastAsia" w:ascii="宋体" w:hAnsi="宋体" w:eastAsia="宋体" w:cs="宋体"/>
                <w:spacing w:val="-6"/>
                <w:sz w:val="21"/>
                <w:szCs w:val="21"/>
                <w:lang w:eastAsia="zh-CN"/>
              </w:rPr>
              <w:t>三条(三)所属经营性驾驶员和车</w:t>
            </w:r>
            <w:r>
              <w:rPr>
                <w:rFonts w:hint="eastAsia" w:ascii="宋体" w:hAnsi="宋体" w:eastAsia="宋体" w:cs="宋体"/>
                <w:spacing w:val="1"/>
                <w:sz w:val="21"/>
                <w:szCs w:val="21"/>
                <w:lang w:eastAsia="zh-CN"/>
              </w:rPr>
              <w:t>辆存在长期“三超一疲劳”(超速、</w:t>
            </w:r>
            <w:r>
              <w:rPr>
                <w:rFonts w:hint="eastAsia" w:ascii="宋体" w:hAnsi="宋体" w:eastAsia="宋体" w:cs="宋体"/>
                <w:spacing w:val="-1"/>
                <w:sz w:val="21"/>
                <w:szCs w:val="21"/>
                <w:lang w:eastAsia="zh-CN"/>
              </w:rPr>
              <w:t>超员、超载、疲劳驾驶)且运输过</w:t>
            </w:r>
            <w:r>
              <w:rPr>
                <w:rFonts w:hint="eastAsia" w:ascii="宋体" w:hAnsi="宋体" w:eastAsia="宋体" w:cs="宋体"/>
                <w:sz w:val="21"/>
                <w:szCs w:val="21"/>
                <w:lang w:eastAsia="zh-CN"/>
              </w:rPr>
              <w:t>程中未及时提醒纠正、运输行为结</w:t>
            </w:r>
            <w:r>
              <w:rPr>
                <w:rFonts w:hint="eastAsia" w:ascii="宋体" w:hAnsi="宋体" w:eastAsia="宋体" w:cs="宋体"/>
                <w:spacing w:val="1"/>
                <w:sz w:val="21"/>
                <w:szCs w:val="21"/>
                <w:lang w:eastAsia="zh-CN"/>
              </w:rPr>
              <w:t>束后一个月内未严肃处理，或所属经营性驾驶员存在一次计10分及以</w:t>
            </w:r>
            <w:r>
              <w:rPr>
                <w:rFonts w:hint="eastAsia" w:ascii="宋体" w:hAnsi="宋体" w:eastAsia="宋体" w:cs="宋体"/>
                <w:spacing w:val="-1"/>
                <w:sz w:val="21"/>
                <w:szCs w:val="21"/>
                <w:lang w:eastAsia="zh-CN"/>
              </w:rPr>
              <w:t>上诚信考核计分情形且未严肃处理</w:t>
            </w:r>
            <w:r>
              <w:rPr>
                <w:rFonts w:hint="eastAsia" w:ascii="宋体" w:hAnsi="宋体" w:eastAsia="宋体" w:cs="宋体"/>
                <w:sz w:val="21"/>
                <w:szCs w:val="21"/>
                <w:lang w:eastAsia="zh-CN"/>
              </w:rPr>
              <w:t>仍继续安排上岗作业的。</w:t>
            </w:r>
          </w:p>
        </w:tc>
        <w:tc>
          <w:tcPr>
            <w:tcW w:w="714" w:type="dxa"/>
          </w:tcPr>
          <w:p>
            <w:pPr>
              <w:rPr>
                <w:rFonts w:hint="eastAsia" w:ascii="宋体" w:hAnsi="宋体" w:eastAsia="宋体" w:cs="宋体"/>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7" w:hRule="atLeast"/>
        </w:trPr>
        <w:tc>
          <w:tcPr>
            <w:tcW w:w="645" w:type="dxa"/>
          </w:tcPr>
          <w:p>
            <w:pPr>
              <w:spacing w:line="277" w:lineRule="auto"/>
              <w:rPr>
                <w:rFonts w:hint="eastAsia" w:ascii="宋体" w:hAnsi="宋体" w:eastAsia="宋体" w:cs="宋体"/>
                <w:sz w:val="21"/>
                <w:szCs w:val="21"/>
                <w:lang w:eastAsia="zh-CN"/>
              </w:rPr>
            </w:pPr>
          </w:p>
          <w:p>
            <w:pPr>
              <w:spacing w:line="277" w:lineRule="auto"/>
              <w:rPr>
                <w:rFonts w:hint="eastAsia" w:ascii="宋体" w:hAnsi="宋体" w:eastAsia="宋体" w:cs="宋体"/>
                <w:sz w:val="21"/>
                <w:szCs w:val="21"/>
                <w:lang w:eastAsia="zh-CN"/>
              </w:rPr>
            </w:pPr>
          </w:p>
          <w:p>
            <w:pPr>
              <w:spacing w:line="277" w:lineRule="auto"/>
              <w:rPr>
                <w:rFonts w:hint="eastAsia" w:ascii="宋体" w:hAnsi="宋体" w:eastAsia="宋体" w:cs="宋体"/>
                <w:sz w:val="21"/>
                <w:szCs w:val="21"/>
                <w:lang w:eastAsia="zh-CN"/>
              </w:rPr>
            </w:pPr>
          </w:p>
          <w:p>
            <w:pPr>
              <w:pStyle w:val="8"/>
              <w:spacing w:before="71" w:line="241" w:lineRule="auto"/>
              <w:ind w:left="255"/>
              <w:rPr>
                <w:rFonts w:hint="eastAsia" w:ascii="宋体" w:hAnsi="宋体" w:eastAsia="宋体" w:cs="宋体"/>
                <w:sz w:val="21"/>
                <w:szCs w:val="21"/>
              </w:rPr>
            </w:pPr>
            <w:r>
              <w:rPr>
                <w:rFonts w:hint="eastAsia" w:ascii="宋体" w:hAnsi="宋体" w:eastAsia="宋体" w:cs="宋体"/>
                <w:sz w:val="21"/>
                <w:szCs w:val="21"/>
              </w:rPr>
              <w:t>2</w:t>
            </w:r>
          </w:p>
        </w:tc>
        <w:tc>
          <w:tcPr>
            <w:tcW w:w="1488" w:type="dxa"/>
          </w:tcPr>
          <w:p>
            <w:pPr>
              <w:spacing w:line="391" w:lineRule="auto"/>
              <w:rPr>
                <w:rFonts w:hint="eastAsia" w:ascii="宋体" w:hAnsi="宋体" w:eastAsia="宋体" w:cs="宋体"/>
                <w:sz w:val="21"/>
                <w:szCs w:val="21"/>
                <w:lang w:eastAsia="zh-CN"/>
              </w:rPr>
            </w:pPr>
          </w:p>
          <w:p>
            <w:pPr>
              <w:pStyle w:val="8"/>
              <w:spacing w:before="72" w:line="236" w:lineRule="auto"/>
              <w:ind w:left="109" w:hanging="9"/>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“两客一危”、</w:t>
            </w:r>
            <w:r>
              <w:rPr>
                <w:rFonts w:hint="eastAsia" w:ascii="宋体" w:hAnsi="宋体" w:eastAsia="宋体" w:cs="宋体"/>
                <w:spacing w:val="5"/>
                <w:sz w:val="21"/>
                <w:szCs w:val="21"/>
                <w:lang w:eastAsia="zh-CN"/>
              </w:rPr>
              <w:t xml:space="preserve"> </w:t>
            </w:r>
            <w:r>
              <w:rPr>
                <w:rFonts w:hint="eastAsia" w:ascii="宋体" w:hAnsi="宋体" w:eastAsia="宋体" w:cs="宋体"/>
                <w:spacing w:val="-11"/>
                <w:sz w:val="21"/>
                <w:szCs w:val="21"/>
                <w:lang w:eastAsia="zh-CN"/>
              </w:rPr>
              <w:t>农村客运企业</w:t>
            </w:r>
            <w:r>
              <w:rPr>
                <w:rFonts w:hint="eastAsia" w:ascii="宋体" w:hAnsi="宋体" w:eastAsia="宋体" w:cs="宋体"/>
                <w:sz w:val="21"/>
                <w:szCs w:val="21"/>
                <w:lang w:eastAsia="zh-CN"/>
              </w:rPr>
              <w:t xml:space="preserve">   </w:t>
            </w:r>
            <w:r>
              <w:rPr>
                <w:rFonts w:hint="eastAsia" w:ascii="宋体" w:hAnsi="宋体" w:eastAsia="宋体" w:cs="宋体"/>
                <w:spacing w:val="-18"/>
                <w:sz w:val="21"/>
                <w:szCs w:val="21"/>
                <w:lang w:eastAsia="zh-CN"/>
              </w:rPr>
              <w:t>冒险运输、涉险</w:t>
            </w:r>
            <w:r>
              <w:rPr>
                <w:rFonts w:hint="eastAsia" w:ascii="宋体" w:hAnsi="宋体" w:eastAsia="宋体" w:cs="宋体"/>
                <w:sz w:val="21"/>
                <w:szCs w:val="21"/>
                <w:lang w:eastAsia="zh-CN"/>
              </w:rPr>
              <w:t xml:space="preserve">  </w:t>
            </w:r>
            <w:r>
              <w:rPr>
                <w:rFonts w:hint="eastAsia" w:ascii="宋体" w:hAnsi="宋体" w:eastAsia="宋体" w:cs="宋体"/>
                <w:spacing w:val="-9"/>
                <w:sz w:val="21"/>
                <w:szCs w:val="21"/>
                <w:lang w:eastAsia="zh-CN"/>
              </w:rPr>
              <w:t>运输</w:t>
            </w:r>
          </w:p>
        </w:tc>
        <w:tc>
          <w:tcPr>
            <w:tcW w:w="5487" w:type="dxa"/>
          </w:tcPr>
          <w:p>
            <w:pPr>
              <w:spacing w:line="251" w:lineRule="auto"/>
              <w:rPr>
                <w:rFonts w:hint="eastAsia" w:ascii="宋体" w:hAnsi="宋体" w:eastAsia="宋体" w:cs="宋体"/>
                <w:sz w:val="21"/>
                <w:szCs w:val="21"/>
                <w:lang w:eastAsia="zh-CN"/>
              </w:rPr>
            </w:pPr>
          </w:p>
          <w:p>
            <w:pPr>
              <w:pStyle w:val="8"/>
              <w:spacing w:before="72" w:line="242" w:lineRule="auto"/>
              <w:ind w:left="11"/>
              <w:jc w:val="both"/>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1.“两客一危”、农村客运企业经营地或运营线路途经地已</w:t>
            </w:r>
            <w:r>
              <w:rPr>
                <w:rFonts w:hint="eastAsia" w:ascii="宋体" w:hAnsi="宋体" w:eastAsia="宋体" w:cs="宋体"/>
                <w:sz w:val="21"/>
                <w:szCs w:val="21"/>
                <w:lang w:eastAsia="zh-CN"/>
              </w:rPr>
              <w:t xml:space="preserve"> </w:t>
            </w:r>
            <w:r>
              <w:rPr>
                <w:rFonts w:hint="eastAsia" w:ascii="宋体" w:hAnsi="宋体" w:eastAsia="宋体" w:cs="宋体"/>
                <w:spacing w:val="-2"/>
                <w:sz w:val="21"/>
                <w:szCs w:val="21"/>
                <w:lang w:eastAsia="zh-CN"/>
              </w:rPr>
              <w:t>发布台风橙色以上预警，暴雨、暴雪、冰雹、大雾、沙尘</w:t>
            </w:r>
            <w:r>
              <w:rPr>
                <w:rFonts w:hint="eastAsia" w:ascii="宋体" w:hAnsi="宋体" w:eastAsia="宋体" w:cs="宋体"/>
                <w:spacing w:val="13"/>
                <w:sz w:val="21"/>
                <w:szCs w:val="21"/>
                <w:lang w:eastAsia="zh-CN"/>
              </w:rPr>
              <w:t xml:space="preserve"> </w:t>
            </w:r>
            <w:r>
              <w:rPr>
                <w:rFonts w:hint="eastAsia" w:ascii="宋体" w:hAnsi="宋体" w:eastAsia="宋体" w:cs="宋体"/>
                <w:spacing w:val="-2"/>
                <w:sz w:val="21"/>
                <w:szCs w:val="21"/>
                <w:lang w:eastAsia="zh-CN"/>
              </w:rPr>
              <w:t>暴、大风、道路结冰红色预警，或地质灾害气</w:t>
            </w:r>
            <w:r>
              <w:rPr>
                <w:rFonts w:hint="eastAsia" w:ascii="宋体" w:hAnsi="宋体" w:eastAsia="宋体" w:cs="宋体"/>
                <w:spacing w:val="-3"/>
                <w:sz w:val="21"/>
                <w:szCs w:val="21"/>
                <w:lang w:eastAsia="zh-CN"/>
              </w:rPr>
              <w:t>象风险红色</w:t>
            </w:r>
            <w:r>
              <w:rPr>
                <w:rFonts w:hint="eastAsia" w:ascii="宋体" w:hAnsi="宋体" w:eastAsia="宋体" w:cs="宋体"/>
                <w:sz w:val="21"/>
                <w:szCs w:val="21"/>
                <w:lang w:eastAsia="zh-CN"/>
              </w:rPr>
              <w:t xml:space="preserve"> </w:t>
            </w:r>
            <w:r>
              <w:rPr>
                <w:rFonts w:hint="eastAsia" w:ascii="宋体" w:hAnsi="宋体" w:eastAsia="宋体" w:cs="宋体"/>
                <w:spacing w:val="-2"/>
                <w:sz w:val="21"/>
                <w:szCs w:val="21"/>
                <w:lang w:eastAsia="zh-CN"/>
              </w:rPr>
              <w:t>预警等不具备安全通行条件时，应落实气象预</w:t>
            </w:r>
            <w:r>
              <w:rPr>
                <w:rFonts w:hint="eastAsia" w:ascii="宋体" w:hAnsi="宋体" w:eastAsia="宋体" w:cs="宋体"/>
                <w:spacing w:val="-3"/>
                <w:sz w:val="21"/>
                <w:szCs w:val="21"/>
                <w:lang w:eastAsia="zh-CN"/>
              </w:rPr>
              <w:t>警叫应响应</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机制，做到应停尽停、应关尽关、应撤尽撤。</w:t>
            </w:r>
          </w:p>
        </w:tc>
        <w:tc>
          <w:tcPr>
            <w:tcW w:w="2288" w:type="dxa"/>
          </w:tcPr>
          <w:p>
            <w:pPr>
              <w:pStyle w:val="8"/>
              <w:spacing w:before="195" w:line="231" w:lineRule="auto"/>
              <w:ind w:left="55"/>
              <w:rPr>
                <w:rFonts w:hint="eastAsia" w:ascii="宋体" w:hAnsi="宋体" w:eastAsia="宋体" w:cs="宋体"/>
                <w:spacing w:val="-6"/>
                <w:sz w:val="21"/>
                <w:szCs w:val="21"/>
                <w:lang w:eastAsia="zh-CN"/>
              </w:rPr>
            </w:pPr>
          </w:p>
          <w:p>
            <w:pPr>
              <w:pStyle w:val="8"/>
              <w:spacing w:before="195" w:line="231" w:lineRule="auto"/>
              <w:ind w:left="55"/>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《危险货物道路运输安</w:t>
            </w:r>
            <w:r>
              <w:rPr>
                <w:rFonts w:hint="eastAsia" w:ascii="宋体" w:hAnsi="宋体" w:eastAsia="宋体" w:cs="宋体"/>
                <w:spacing w:val="2"/>
                <w:sz w:val="21"/>
                <w:szCs w:val="21"/>
                <w:lang w:eastAsia="zh-CN"/>
              </w:rPr>
              <w:t xml:space="preserve">   </w:t>
            </w:r>
            <w:r>
              <w:rPr>
                <w:rFonts w:hint="eastAsia" w:ascii="宋体" w:hAnsi="宋体" w:eastAsia="宋体" w:cs="宋体"/>
                <w:spacing w:val="-6"/>
                <w:sz w:val="21"/>
                <w:szCs w:val="21"/>
                <w:lang w:eastAsia="zh-CN"/>
              </w:rPr>
              <w:t>全管理办法》第五十条。</w:t>
            </w:r>
            <w:r>
              <w:rPr>
                <w:rFonts w:hint="eastAsia" w:ascii="宋体" w:hAnsi="宋体" w:eastAsia="宋体" w:cs="宋体"/>
                <w:spacing w:val="-1"/>
                <w:sz w:val="21"/>
                <w:szCs w:val="21"/>
                <w:lang w:eastAsia="zh-CN"/>
              </w:rPr>
              <w:t>《道路运输企业和城市</w:t>
            </w:r>
            <w:r>
              <w:rPr>
                <w:rFonts w:hint="eastAsia" w:ascii="宋体" w:hAnsi="宋体" w:eastAsia="宋体" w:cs="宋体"/>
                <w:spacing w:val="8"/>
                <w:sz w:val="21"/>
                <w:szCs w:val="21"/>
                <w:lang w:eastAsia="zh-CN"/>
              </w:rPr>
              <w:t xml:space="preserve"> </w:t>
            </w:r>
            <w:r>
              <w:rPr>
                <w:rFonts w:hint="eastAsia" w:ascii="宋体" w:hAnsi="宋体" w:eastAsia="宋体" w:cs="宋体"/>
                <w:spacing w:val="2"/>
                <w:sz w:val="21"/>
                <w:szCs w:val="21"/>
                <w:lang w:eastAsia="zh-CN"/>
              </w:rPr>
              <w:t>客运企业安全生产重大</w:t>
            </w:r>
            <w:r>
              <w:rPr>
                <w:rFonts w:hint="eastAsia" w:ascii="宋体" w:hAnsi="宋体" w:eastAsia="宋体" w:cs="宋体"/>
                <w:sz w:val="21"/>
                <w:szCs w:val="21"/>
                <w:lang w:eastAsia="zh-CN"/>
              </w:rPr>
              <w:t xml:space="preserve"> </w:t>
            </w:r>
            <w:r>
              <w:rPr>
                <w:rFonts w:hint="eastAsia" w:ascii="宋体" w:hAnsi="宋体" w:eastAsia="宋体" w:cs="宋体"/>
                <w:spacing w:val="6"/>
                <w:sz w:val="21"/>
                <w:szCs w:val="21"/>
                <w:lang w:eastAsia="zh-CN"/>
              </w:rPr>
              <w:t>事故隐患判定标准(试</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行)》第三条。</w:t>
            </w:r>
          </w:p>
        </w:tc>
        <w:tc>
          <w:tcPr>
            <w:tcW w:w="3738" w:type="dxa"/>
          </w:tcPr>
          <w:p>
            <w:pPr>
              <w:pStyle w:val="8"/>
              <w:keepNext w:val="0"/>
              <w:keepLines w:val="0"/>
              <w:pageBreakBefore w:val="0"/>
              <w:widowControl/>
              <w:kinsoku w:val="0"/>
              <w:wordWrap/>
              <w:overflowPunct/>
              <w:topLinePunct w:val="0"/>
              <w:autoSpaceDE w:val="0"/>
              <w:autoSpaceDN w:val="0"/>
              <w:bidi w:val="0"/>
              <w:adjustRightInd w:val="0"/>
              <w:snapToGrid w:val="0"/>
              <w:spacing w:before="56" w:after="40" w:line="240" w:lineRule="exact"/>
              <w:ind w:left="117"/>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重大隐患：</w:t>
            </w:r>
          </w:p>
          <w:p>
            <w:pPr>
              <w:pStyle w:val="8"/>
              <w:keepNext w:val="0"/>
              <w:keepLines w:val="0"/>
              <w:pageBreakBefore w:val="0"/>
              <w:widowControl/>
              <w:kinsoku w:val="0"/>
              <w:wordWrap/>
              <w:overflowPunct/>
              <w:topLinePunct w:val="0"/>
              <w:autoSpaceDE w:val="0"/>
              <w:autoSpaceDN w:val="0"/>
              <w:bidi w:val="0"/>
              <w:adjustRightInd w:val="0"/>
              <w:snapToGrid w:val="0"/>
              <w:spacing w:before="15" w:after="40" w:line="240" w:lineRule="exact"/>
              <w:textAlignment w:val="baseline"/>
              <w:rPr>
                <w:rFonts w:hint="eastAsia" w:ascii="宋体" w:hAnsi="宋体" w:eastAsia="宋体" w:cs="宋体"/>
                <w:sz w:val="21"/>
                <w:szCs w:val="21"/>
                <w:lang w:eastAsia="zh-CN"/>
              </w:rPr>
            </w:pPr>
            <w:r>
              <w:rPr>
                <w:rFonts w:hint="eastAsia" w:ascii="宋体" w:hAnsi="宋体" w:eastAsia="宋体" w:cs="宋体"/>
                <w:spacing w:val="-13"/>
                <w:sz w:val="21"/>
                <w:szCs w:val="21"/>
                <w:lang w:eastAsia="zh-CN"/>
              </w:rPr>
              <w:t>1.《道路运输企业和城市客运企业安</w:t>
            </w:r>
            <w:r>
              <w:rPr>
                <w:rFonts w:hint="eastAsia" w:ascii="宋体" w:hAnsi="宋体" w:eastAsia="宋体" w:cs="宋体"/>
                <w:spacing w:val="9"/>
                <w:sz w:val="21"/>
                <w:szCs w:val="21"/>
                <w:lang w:eastAsia="zh-CN"/>
              </w:rPr>
              <w:t xml:space="preserve"> </w:t>
            </w:r>
            <w:r>
              <w:rPr>
                <w:rFonts w:hint="eastAsia" w:ascii="宋体" w:hAnsi="宋体" w:eastAsia="宋体" w:cs="宋体"/>
                <w:spacing w:val="2"/>
                <w:sz w:val="21"/>
                <w:szCs w:val="21"/>
                <w:lang w:eastAsia="zh-CN"/>
              </w:rPr>
              <w:t>全生产重大事故隐患判定标准(试</w:t>
            </w:r>
            <w:r>
              <w:rPr>
                <w:rFonts w:hint="eastAsia" w:ascii="宋体" w:hAnsi="宋体" w:eastAsia="宋体" w:cs="宋体"/>
                <w:spacing w:val="5"/>
                <w:sz w:val="21"/>
                <w:szCs w:val="21"/>
                <w:lang w:eastAsia="zh-CN"/>
              </w:rPr>
              <w:t xml:space="preserve">  </w:t>
            </w:r>
            <w:r>
              <w:rPr>
                <w:rFonts w:hint="eastAsia" w:ascii="宋体" w:hAnsi="宋体" w:eastAsia="宋体" w:cs="宋体"/>
                <w:spacing w:val="4"/>
                <w:sz w:val="21"/>
                <w:szCs w:val="21"/>
                <w:lang w:eastAsia="zh-CN"/>
              </w:rPr>
              <w:t>行)》第三条(四)经营地或运营线</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路途经地已发布台风橙色及以上预</w:t>
            </w:r>
            <w:r>
              <w:rPr>
                <w:rFonts w:hint="eastAsia" w:ascii="宋体" w:hAnsi="宋体" w:eastAsia="宋体" w:cs="宋体"/>
                <w:spacing w:val="3"/>
                <w:sz w:val="21"/>
                <w:szCs w:val="21"/>
                <w:lang w:eastAsia="zh-CN"/>
              </w:rPr>
              <w:t xml:space="preserve"> </w:t>
            </w:r>
            <w:r>
              <w:rPr>
                <w:rFonts w:hint="eastAsia" w:ascii="宋体" w:hAnsi="宋体" w:eastAsia="宋体" w:cs="宋体"/>
                <w:sz w:val="21"/>
                <w:szCs w:val="21"/>
                <w:lang w:eastAsia="zh-CN"/>
              </w:rPr>
              <w:t>警，暴雨、暴雪、冰雹、大雾、沙</w:t>
            </w:r>
            <w:r>
              <w:rPr>
                <w:rFonts w:hint="eastAsia" w:ascii="宋体" w:hAnsi="宋体" w:eastAsia="宋体" w:cs="宋体"/>
                <w:spacing w:val="13"/>
                <w:sz w:val="21"/>
                <w:szCs w:val="21"/>
                <w:lang w:eastAsia="zh-CN"/>
              </w:rPr>
              <w:t xml:space="preserve"> </w:t>
            </w:r>
            <w:r>
              <w:rPr>
                <w:rFonts w:hint="eastAsia" w:ascii="宋体" w:hAnsi="宋体" w:eastAsia="宋体" w:cs="宋体"/>
                <w:spacing w:val="3"/>
                <w:sz w:val="21"/>
                <w:szCs w:val="21"/>
                <w:lang w:eastAsia="zh-CN"/>
              </w:rPr>
              <w:t>尘暴、大风、道路结冰红色预警，</w:t>
            </w:r>
            <w:r>
              <w:rPr>
                <w:rFonts w:hint="eastAsia" w:ascii="宋体" w:hAnsi="宋体" w:eastAsia="宋体" w:cs="宋体"/>
                <w:sz w:val="21"/>
                <w:szCs w:val="21"/>
                <w:lang w:eastAsia="zh-CN"/>
              </w:rPr>
              <w:t>或地质灾害气象风险红色预警等不</w:t>
            </w:r>
            <w:r>
              <w:rPr>
                <w:rFonts w:hint="eastAsia" w:ascii="宋体" w:hAnsi="宋体" w:eastAsia="宋体" w:cs="宋体"/>
                <w:spacing w:val="11"/>
                <w:sz w:val="21"/>
                <w:szCs w:val="21"/>
                <w:lang w:eastAsia="zh-CN"/>
              </w:rPr>
              <w:t xml:space="preserve"> </w:t>
            </w:r>
            <w:r>
              <w:rPr>
                <w:rFonts w:hint="eastAsia" w:ascii="宋体" w:hAnsi="宋体" w:eastAsia="宋体" w:cs="宋体"/>
                <w:sz w:val="21"/>
                <w:szCs w:val="21"/>
                <w:lang w:eastAsia="zh-CN"/>
              </w:rPr>
              <w:t>具备安全通行条件时，未执行政府</w:t>
            </w:r>
            <w:r>
              <w:rPr>
                <w:rFonts w:hint="eastAsia" w:ascii="宋体" w:hAnsi="宋体" w:eastAsia="宋体" w:cs="宋体"/>
                <w:spacing w:val="8"/>
                <w:sz w:val="21"/>
                <w:szCs w:val="21"/>
                <w:lang w:eastAsia="zh-CN"/>
              </w:rPr>
              <w:t xml:space="preserve"> </w:t>
            </w:r>
            <w:r>
              <w:rPr>
                <w:rFonts w:hint="eastAsia" w:ascii="宋体" w:hAnsi="宋体" w:eastAsia="宋体" w:cs="宋体"/>
                <w:sz w:val="21"/>
                <w:szCs w:val="21"/>
                <w:lang w:eastAsia="zh-CN"/>
              </w:rPr>
              <w:t>部门停运指令或企业应急预案要求</w:t>
            </w:r>
            <w:r>
              <w:rPr>
                <w:rFonts w:hint="eastAsia" w:ascii="宋体" w:hAnsi="宋体" w:eastAsia="宋体" w:cs="宋体"/>
                <w:spacing w:val="9"/>
                <w:sz w:val="21"/>
                <w:szCs w:val="21"/>
                <w:lang w:eastAsia="zh-CN"/>
              </w:rPr>
              <w:t xml:space="preserve"> </w:t>
            </w:r>
            <w:r>
              <w:rPr>
                <w:rFonts w:hint="eastAsia" w:ascii="宋体" w:hAnsi="宋体" w:eastAsia="宋体" w:cs="宋体"/>
                <w:spacing w:val="3"/>
                <w:sz w:val="21"/>
                <w:szCs w:val="21"/>
                <w:lang w:eastAsia="zh-CN"/>
              </w:rPr>
              <w:t>仍擅自安排运输作业的。</w:t>
            </w:r>
          </w:p>
        </w:tc>
        <w:tc>
          <w:tcPr>
            <w:tcW w:w="714" w:type="dxa"/>
          </w:tcPr>
          <w:p>
            <w:pPr>
              <w:rPr>
                <w:rFonts w:hint="eastAsia" w:ascii="宋体" w:hAnsi="宋体" w:eastAsia="宋体" w:cs="宋体"/>
                <w:sz w:val="21"/>
                <w:szCs w:val="21"/>
                <w:lang w:eastAsia="zh-CN"/>
              </w:rPr>
            </w:pPr>
          </w:p>
        </w:tc>
      </w:tr>
    </w:tbl>
    <w:p>
      <w:pPr>
        <w:rPr>
          <w:rFonts w:hint="eastAsia" w:ascii="宋体" w:hAnsi="宋体" w:eastAsia="宋体" w:cs="宋体"/>
          <w:sz w:val="21"/>
          <w:szCs w:val="21"/>
          <w:lang w:eastAsia="zh-CN"/>
        </w:rPr>
        <w:sectPr>
          <w:footerReference r:id="rId12" w:type="default"/>
          <w:pgSz w:w="16830" w:h="11900"/>
          <w:pgMar w:top="1011" w:right="1475" w:bottom="1259" w:left="984" w:header="0" w:footer="880" w:gutter="0"/>
          <w:pgNumType w:fmt="decimal"/>
          <w:cols w:space="720" w:num="1"/>
        </w:sectPr>
      </w:pPr>
    </w:p>
    <w:p>
      <w:pPr>
        <w:spacing w:before="35"/>
        <w:rPr>
          <w:rFonts w:hint="eastAsia" w:ascii="宋体" w:hAnsi="宋体" w:eastAsia="宋体" w:cs="宋体"/>
          <w:sz w:val="21"/>
          <w:szCs w:val="21"/>
          <w:lang w:eastAsia="zh-CN"/>
        </w:rPr>
      </w:pPr>
    </w:p>
    <w:p>
      <w:pPr>
        <w:spacing w:before="35"/>
        <w:rPr>
          <w:rFonts w:hint="eastAsia" w:ascii="宋体" w:hAnsi="宋体" w:eastAsia="宋体" w:cs="宋体"/>
          <w:sz w:val="21"/>
          <w:szCs w:val="21"/>
          <w:lang w:eastAsia="zh-CN"/>
        </w:rPr>
      </w:pPr>
    </w:p>
    <w:tbl>
      <w:tblPr>
        <w:tblStyle w:val="7"/>
        <w:tblW w:w="14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619"/>
        <w:gridCol w:w="5496"/>
        <w:gridCol w:w="2438"/>
        <w:gridCol w:w="3457"/>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645" w:type="dxa"/>
          </w:tcPr>
          <w:p>
            <w:pPr>
              <w:pStyle w:val="8"/>
              <w:spacing w:before="152" w:line="221" w:lineRule="auto"/>
              <w:ind w:left="98"/>
              <w:rPr>
                <w:rFonts w:hint="eastAsia" w:ascii="宋体" w:hAnsi="宋体" w:eastAsia="宋体" w:cs="宋体"/>
                <w:sz w:val="21"/>
                <w:szCs w:val="21"/>
              </w:rPr>
            </w:pPr>
            <w:r>
              <w:rPr>
                <w:rFonts w:hint="eastAsia" w:ascii="宋体" w:hAnsi="宋体" w:eastAsia="宋体" w:cs="宋体"/>
                <w:b/>
                <w:bCs/>
                <w:spacing w:val="-5"/>
                <w:sz w:val="21"/>
                <w:szCs w:val="21"/>
              </w:rPr>
              <w:t>序号</w:t>
            </w:r>
          </w:p>
        </w:tc>
        <w:tc>
          <w:tcPr>
            <w:tcW w:w="1619" w:type="dxa"/>
          </w:tcPr>
          <w:p>
            <w:pPr>
              <w:pStyle w:val="8"/>
              <w:spacing w:before="151" w:line="220" w:lineRule="auto"/>
              <w:ind w:left="143"/>
              <w:rPr>
                <w:rFonts w:hint="eastAsia" w:ascii="宋体" w:hAnsi="宋体" w:eastAsia="宋体" w:cs="宋体"/>
                <w:sz w:val="21"/>
                <w:szCs w:val="21"/>
              </w:rPr>
            </w:pPr>
            <w:r>
              <w:rPr>
                <w:rFonts w:hint="eastAsia" w:ascii="宋体" w:hAnsi="宋体" w:eastAsia="宋体" w:cs="宋体"/>
                <w:b/>
                <w:bCs/>
                <w:sz w:val="21"/>
                <w:szCs w:val="21"/>
              </w:rPr>
              <w:t>主要风险隐患</w:t>
            </w:r>
          </w:p>
        </w:tc>
        <w:tc>
          <w:tcPr>
            <w:tcW w:w="5496" w:type="dxa"/>
          </w:tcPr>
          <w:p>
            <w:pPr>
              <w:pStyle w:val="8"/>
              <w:spacing w:before="151" w:line="220" w:lineRule="auto"/>
              <w:ind w:left="2304"/>
              <w:rPr>
                <w:rFonts w:hint="eastAsia" w:ascii="宋体" w:hAnsi="宋体" w:eastAsia="宋体" w:cs="宋体"/>
                <w:sz w:val="21"/>
                <w:szCs w:val="21"/>
              </w:rPr>
            </w:pPr>
            <w:r>
              <w:rPr>
                <w:rFonts w:hint="eastAsia" w:ascii="宋体" w:hAnsi="宋体" w:eastAsia="宋体" w:cs="宋体"/>
                <w:b/>
                <w:bCs/>
                <w:spacing w:val="-2"/>
                <w:sz w:val="21"/>
                <w:szCs w:val="21"/>
              </w:rPr>
              <w:t>防控措施</w:t>
            </w:r>
          </w:p>
        </w:tc>
        <w:tc>
          <w:tcPr>
            <w:tcW w:w="2438" w:type="dxa"/>
          </w:tcPr>
          <w:p>
            <w:pPr>
              <w:pStyle w:val="8"/>
              <w:spacing w:before="149" w:line="219" w:lineRule="auto"/>
              <w:ind w:left="778"/>
              <w:rPr>
                <w:rFonts w:hint="eastAsia" w:ascii="宋体" w:hAnsi="宋体" w:eastAsia="宋体" w:cs="宋体"/>
                <w:sz w:val="21"/>
                <w:szCs w:val="21"/>
              </w:rPr>
            </w:pPr>
            <w:r>
              <w:rPr>
                <w:rFonts w:hint="eastAsia" w:ascii="宋体" w:hAnsi="宋体" w:eastAsia="宋体" w:cs="宋体"/>
                <w:b/>
                <w:bCs/>
                <w:spacing w:val="-5"/>
                <w:sz w:val="21"/>
                <w:szCs w:val="21"/>
              </w:rPr>
              <w:t>工作依据</w:t>
            </w:r>
          </w:p>
        </w:tc>
        <w:tc>
          <w:tcPr>
            <w:tcW w:w="3457" w:type="dxa"/>
          </w:tcPr>
          <w:p>
            <w:pPr>
              <w:pStyle w:val="8"/>
              <w:spacing w:before="151" w:line="220" w:lineRule="auto"/>
              <w:ind w:left="190"/>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构成重大隐患或突出问题的情形</w:t>
            </w:r>
          </w:p>
        </w:tc>
        <w:tc>
          <w:tcPr>
            <w:tcW w:w="705" w:type="dxa"/>
          </w:tcPr>
          <w:p>
            <w:pPr>
              <w:pStyle w:val="8"/>
              <w:spacing w:before="152" w:line="221" w:lineRule="auto"/>
              <w:ind w:left="153"/>
              <w:rPr>
                <w:rFonts w:hint="eastAsia" w:ascii="宋体" w:hAnsi="宋体" w:eastAsia="宋体" w:cs="宋体"/>
                <w:sz w:val="21"/>
                <w:szCs w:val="21"/>
              </w:rPr>
            </w:pPr>
            <w:r>
              <w:rPr>
                <w:rFonts w:hint="eastAsia" w:ascii="宋体" w:hAnsi="宋体" w:eastAsia="宋体" w:cs="宋体"/>
                <w:b/>
                <w:bCs/>
                <w:spacing w:val="-6"/>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7" w:hRule="atLeast"/>
        </w:trPr>
        <w:tc>
          <w:tcPr>
            <w:tcW w:w="645" w:type="dxa"/>
          </w:tcPr>
          <w:p>
            <w:pPr>
              <w:spacing w:line="276" w:lineRule="auto"/>
              <w:rPr>
                <w:lang w:eastAsia="zh-CN"/>
              </w:rPr>
            </w:pPr>
          </w:p>
          <w:p>
            <w:pPr>
              <w:spacing w:line="277" w:lineRule="auto"/>
              <w:rPr>
                <w:lang w:eastAsia="zh-CN"/>
              </w:rPr>
            </w:pPr>
          </w:p>
          <w:p>
            <w:pPr>
              <w:spacing w:line="277" w:lineRule="auto"/>
              <w:rPr>
                <w:lang w:eastAsia="zh-CN"/>
              </w:rPr>
            </w:pPr>
          </w:p>
          <w:p>
            <w:pPr>
              <w:spacing w:line="277" w:lineRule="auto"/>
              <w:rPr>
                <w:lang w:eastAsia="zh-CN"/>
              </w:rPr>
            </w:pPr>
          </w:p>
          <w:p>
            <w:pPr>
              <w:spacing w:line="277" w:lineRule="auto"/>
              <w:rPr>
                <w:lang w:eastAsia="zh-CN"/>
              </w:rPr>
            </w:pPr>
          </w:p>
          <w:p>
            <w:pPr>
              <w:spacing w:line="277" w:lineRule="auto"/>
              <w:rPr>
                <w:lang w:eastAsia="zh-CN"/>
              </w:rPr>
            </w:pPr>
          </w:p>
          <w:p>
            <w:pPr>
              <w:pStyle w:val="8"/>
              <w:spacing w:before="72"/>
              <w:ind w:left="255"/>
              <w:rPr>
                <w:rFonts w:hint="eastAsia"/>
                <w:sz w:val="22"/>
                <w:szCs w:val="22"/>
              </w:rPr>
            </w:pPr>
            <w:r>
              <w:rPr>
                <w:sz w:val="22"/>
                <w:szCs w:val="22"/>
              </w:rPr>
              <w:t>3</w:t>
            </w:r>
          </w:p>
        </w:tc>
        <w:tc>
          <w:tcPr>
            <w:tcW w:w="1619" w:type="dxa"/>
          </w:tcPr>
          <w:p>
            <w:pPr>
              <w:spacing w:line="248" w:lineRule="auto"/>
              <w:rPr>
                <w:sz w:val="21"/>
                <w:szCs w:val="21"/>
                <w:lang w:eastAsia="zh-CN"/>
              </w:rPr>
            </w:pPr>
          </w:p>
          <w:p>
            <w:pPr>
              <w:spacing w:line="248" w:lineRule="auto"/>
              <w:rPr>
                <w:sz w:val="21"/>
                <w:szCs w:val="21"/>
                <w:lang w:eastAsia="zh-CN"/>
              </w:rPr>
            </w:pPr>
          </w:p>
          <w:p>
            <w:pPr>
              <w:spacing w:line="248" w:lineRule="auto"/>
              <w:rPr>
                <w:sz w:val="21"/>
                <w:szCs w:val="21"/>
                <w:lang w:eastAsia="zh-CN"/>
              </w:rPr>
            </w:pPr>
          </w:p>
          <w:p>
            <w:pPr>
              <w:spacing w:line="248" w:lineRule="auto"/>
              <w:rPr>
                <w:sz w:val="21"/>
                <w:szCs w:val="21"/>
                <w:lang w:eastAsia="zh-CN"/>
              </w:rPr>
            </w:pPr>
          </w:p>
          <w:p>
            <w:pPr>
              <w:spacing w:line="249" w:lineRule="auto"/>
              <w:rPr>
                <w:sz w:val="21"/>
                <w:szCs w:val="21"/>
                <w:lang w:eastAsia="zh-CN"/>
              </w:rPr>
            </w:pPr>
          </w:p>
          <w:p>
            <w:pPr>
              <w:pStyle w:val="8"/>
              <w:spacing w:before="72" w:line="227" w:lineRule="auto"/>
              <w:ind w:right="47"/>
              <w:rPr>
                <w:spacing w:val="-2"/>
                <w:sz w:val="21"/>
                <w:szCs w:val="21"/>
                <w:lang w:eastAsia="zh-CN"/>
              </w:rPr>
            </w:pPr>
          </w:p>
          <w:p>
            <w:pPr>
              <w:pStyle w:val="8"/>
              <w:spacing w:before="72" w:line="227" w:lineRule="auto"/>
              <w:ind w:right="47"/>
              <w:rPr>
                <w:rFonts w:hint="eastAsia"/>
                <w:sz w:val="21"/>
                <w:szCs w:val="21"/>
              </w:rPr>
            </w:pPr>
            <w:r>
              <w:rPr>
                <w:spacing w:val="-2"/>
                <w:sz w:val="21"/>
                <w:szCs w:val="21"/>
                <w:lang w:eastAsia="zh-CN"/>
              </w:rPr>
              <w:t>旅游包车违规运营、客车非法</w:t>
            </w:r>
            <w:r>
              <w:rPr>
                <w:spacing w:val="1"/>
                <w:sz w:val="21"/>
                <w:szCs w:val="21"/>
              </w:rPr>
              <w:t>营运等违法违</w:t>
            </w:r>
            <w:r>
              <w:rPr>
                <w:spacing w:val="3"/>
                <w:sz w:val="21"/>
                <w:szCs w:val="21"/>
              </w:rPr>
              <w:t>规行为</w:t>
            </w:r>
          </w:p>
        </w:tc>
        <w:tc>
          <w:tcPr>
            <w:tcW w:w="5496" w:type="dxa"/>
          </w:tcPr>
          <w:p>
            <w:pPr>
              <w:spacing w:line="397" w:lineRule="auto"/>
              <w:rPr>
                <w:sz w:val="21"/>
                <w:szCs w:val="21"/>
                <w:lang w:eastAsia="zh-CN"/>
              </w:rPr>
            </w:pPr>
          </w:p>
          <w:p>
            <w:pPr>
              <w:pStyle w:val="8"/>
              <w:spacing w:before="72" w:line="235" w:lineRule="auto"/>
              <w:jc w:val="both"/>
              <w:rPr>
                <w:spacing w:val="-2"/>
                <w:sz w:val="21"/>
                <w:szCs w:val="21"/>
                <w:lang w:eastAsia="zh-CN"/>
              </w:rPr>
            </w:pPr>
          </w:p>
          <w:p>
            <w:pPr>
              <w:pStyle w:val="8"/>
              <w:spacing w:before="72" w:line="235" w:lineRule="auto"/>
              <w:jc w:val="both"/>
              <w:rPr>
                <w:spacing w:val="-2"/>
                <w:sz w:val="21"/>
                <w:szCs w:val="21"/>
                <w:lang w:eastAsia="zh-CN"/>
              </w:rPr>
            </w:pPr>
          </w:p>
          <w:p>
            <w:pPr>
              <w:pStyle w:val="8"/>
              <w:spacing w:before="72" w:line="235" w:lineRule="auto"/>
              <w:jc w:val="both"/>
              <w:rPr>
                <w:rFonts w:hint="eastAsia"/>
                <w:sz w:val="21"/>
                <w:szCs w:val="21"/>
                <w:lang w:eastAsia="zh-CN"/>
              </w:rPr>
            </w:pPr>
            <w:r>
              <w:rPr>
                <w:spacing w:val="-2"/>
                <w:sz w:val="21"/>
                <w:szCs w:val="21"/>
                <w:lang w:eastAsia="zh-CN"/>
              </w:rPr>
              <w:t>1.交通运输部门会同公安、市场监管等部门建立打非治违</w:t>
            </w:r>
            <w:r>
              <w:rPr>
                <w:spacing w:val="10"/>
                <w:sz w:val="21"/>
                <w:szCs w:val="21"/>
                <w:lang w:eastAsia="zh-CN"/>
              </w:rPr>
              <w:t xml:space="preserve"> </w:t>
            </w:r>
            <w:r>
              <w:rPr>
                <w:spacing w:val="-1"/>
                <w:sz w:val="21"/>
                <w:szCs w:val="21"/>
                <w:lang w:eastAsia="zh-CN"/>
              </w:rPr>
              <w:t>长效工作机制，建立道路客运打非治违工作台账，根据上</w:t>
            </w:r>
            <w:r>
              <w:rPr>
                <w:sz w:val="21"/>
                <w:szCs w:val="21"/>
                <w:lang w:eastAsia="zh-CN"/>
              </w:rPr>
              <w:t xml:space="preserve"> </w:t>
            </w:r>
            <w:r>
              <w:rPr>
                <w:spacing w:val="-1"/>
                <w:sz w:val="21"/>
                <w:szCs w:val="21"/>
                <w:lang w:eastAsia="zh-CN"/>
              </w:rPr>
              <w:t>级部门发送打非治违线索及时开展核查处理，并</w:t>
            </w:r>
            <w:r>
              <w:rPr>
                <w:spacing w:val="-2"/>
                <w:sz w:val="21"/>
                <w:szCs w:val="21"/>
                <w:lang w:eastAsia="zh-CN"/>
              </w:rPr>
              <w:t>督促涉事</w:t>
            </w:r>
            <w:r>
              <w:rPr>
                <w:sz w:val="21"/>
                <w:szCs w:val="21"/>
                <w:lang w:eastAsia="zh-CN"/>
              </w:rPr>
              <w:t xml:space="preserve"> </w:t>
            </w:r>
            <w:r>
              <w:rPr>
                <w:spacing w:val="13"/>
                <w:sz w:val="21"/>
                <w:szCs w:val="21"/>
                <w:lang w:eastAsia="zh-CN"/>
              </w:rPr>
              <w:t>企业立行立改。</w:t>
            </w:r>
          </w:p>
          <w:p>
            <w:pPr>
              <w:pStyle w:val="8"/>
              <w:spacing w:before="2" w:line="234" w:lineRule="auto"/>
              <w:ind w:left="10"/>
              <w:rPr>
                <w:rFonts w:hint="eastAsia"/>
                <w:sz w:val="21"/>
                <w:szCs w:val="21"/>
                <w:lang w:eastAsia="zh-CN"/>
              </w:rPr>
            </w:pPr>
            <w:r>
              <w:rPr>
                <w:spacing w:val="-1"/>
                <w:sz w:val="21"/>
                <w:szCs w:val="21"/>
                <w:lang w:eastAsia="zh-CN"/>
              </w:rPr>
              <w:t>2.交通执法部门开展打非治违执法行动，对违法违规行为依法依规查处。道路客运和包车客运企业禁止超越许可事</w:t>
            </w:r>
            <w:r>
              <w:rPr>
                <w:spacing w:val="-6"/>
                <w:sz w:val="21"/>
                <w:szCs w:val="21"/>
                <w:lang w:eastAsia="zh-CN"/>
              </w:rPr>
              <w:t>项经营、未持有效包车客运标志牌经营、破坏卫星定位装</w:t>
            </w:r>
            <w:r>
              <w:rPr>
                <w:spacing w:val="-5"/>
                <w:sz w:val="21"/>
                <w:szCs w:val="21"/>
                <w:lang w:eastAsia="zh-CN"/>
              </w:rPr>
              <w:t>置等，要加强营运车辆管理，严格落实管理部门提出的整改措施。汽车客运站周围禁止站外揽客，禁止无经</w:t>
            </w:r>
            <w:r>
              <w:rPr>
                <w:spacing w:val="-6"/>
                <w:sz w:val="21"/>
                <w:szCs w:val="21"/>
                <w:lang w:eastAsia="zh-CN"/>
              </w:rPr>
              <w:t>营证件</w:t>
            </w:r>
            <w:r>
              <w:rPr>
                <w:sz w:val="21"/>
                <w:szCs w:val="21"/>
                <w:lang w:eastAsia="zh-CN"/>
              </w:rPr>
              <w:t xml:space="preserve"> </w:t>
            </w:r>
            <w:r>
              <w:rPr>
                <w:spacing w:val="1"/>
                <w:sz w:val="21"/>
                <w:szCs w:val="21"/>
                <w:lang w:eastAsia="zh-CN"/>
              </w:rPr>
              <w:t>的车辆进站从事经营活动。</w:t>
            </w:r>
          </w:p>
        </w:tc>
        <w:tc>
          <w:tcPr>
            <w:tcW w:w="2438" w:type="dxa"/>
          </w:tcPr>
          <w:p>
            <w:pPr>
              <w:pStyle w:val="8"/>
              <w:spacing w:before="52" w:line="219" w:lineRule="auto"/>
              <w:ind w:left="54"/>
              <w:rPr>
                <w:spacing w:val="-2"/>
                <w:sz w:val="21"/>
                <w:szCs w:val="21"/>
                <w:lang w:eastAsia="zh-CN"/>
              </w:rPr>
            </w:pPr>
          </w:p>
          <w:p>
            <w:pPr>
              <w:pStyle w:val="8"/>
              <w:spacing w:before="52" w:line="219" w:lineRule="auto"/>
              <w:ind w:left="54"/>
              <w:rPr>
                <w:spacing w:val="-2"/>
                <w:sz w:val="21"/>
                <w:szCs w:val="21"/>
                <w:lang w:eastAsia="zh-CN"/>
              </w:rPr>
            </w:pPr>
          </w:p>
          <w:p>
            <w:pPr>
              <w:pStyle w:val="8"/>
              <w:spacing w:before="52" w:line="219" w:lineRule="auto"/>
              <w:ind w:left="54"/>
              <w:rPr>
                <w:spacing w:val="-2"/>
                <w:sz w:val="21"/>
                <w:szCs w:val="21"/>
                <w:lang w:eastAsia="zh-CN"/>
              </w:rPr>
            </w:pPr>
          </w:p>
          <w:p>
            <w:pPr>
              <w:pStyle w:val="8"/>
              <w:spacing w:before="52" w:line="219" w:lineRule="auto"/>
              <w:ind w:left="54"/>
              <w:rPr>
                <w:rFonts w:hint="eastAsia"/>
                <w:sz w:val="21"/>
                <w:szCs w:val="21"/>
                <w:lang w:eastAsia="zh-CN"/>
              </w:rPr>
            </w:pPr>
            <w:r>
              <w:rPr>
                <w:spacing w:val="-2"/>
                <w:sz w:val="21"/>
                <w:szCs w:val="21"/>
                <w:lang w:eastAsia="zh-CN"/>
              </w:rPr>
              <w:t>《道路旅客运输及客运</w:t>
            </w:r>
            <w:r>
              <w:rPr>
                <w:spacing w:val="-3"/>
                <w:sz w:val="21"/>
                <w:szCs w:val="21"/>
                <w:lang w:eastAsia="zh-CN"/>
              </w:rPr>
              <w:t>站管理规定》第三十四</w:t>
            </w:r>
            <w:r>
              <w:rPr>
                <w:spacing w:val="-9"/>
                <w:sz w:val="21"/>
                <w:szCs w:val="21"/>
                <w:lang w:eastAsia="zh-CN"/>
              </w:rPr>
              <w:t>条、第五十七条。《道路</w:t>
            </w:r>
            <w:r>
              <w:rPr>
                <w:spacing w:val="-8"/>
                <w:sz w:val="21"/>
                <w:szCs w:val="21"/>
                <w:lang w:eastAsia="zh-CN"/>
              </w:rPr>
              <w:t>运输条例》第八条、第十九条。《关于充分利用信</w:t>
            </w:r>
            <w:r>
              <w:rPr>
                <w:spacing w:val="2"/>
                <w:sz w:val="21"/>
                <w:szCs w:val="21"/>
                <w:lang w:eastAsia="zh-CN"/>
              </w:rPr>
              <w:t>息化手段切实加强道路</w:t>
            </w:r>
            <w:r>
              <w:rPr>
                <w:spacing w:val="3"/>
                <w:sz w:val="21"/>
                <w:szCs w:val="21"/>
                <w:lang w:eastAsia="zh-CN"/>
              </w:rPr>
              <w:t>旅客运输非法违规运营</w:t>
            </w:r>
            <w:r>
              <w:rPr>
                <w:sz w:val="21"/>
                <w:szCs w:val="21"/>
                <w:lang w:eastAsia="zh-CN"/>
              </w:rPr>
              <w:t>精准协同治理工作的通</w:t>
            </w:r>
            <w:r>
              <w:rPr>
                <w:spacing w:val="-3"/>
                <w:sz w:val="21"/>
                <w:szCs w:val="21"/>
                <w:lang w:eastAsia="zh-CN"/>
              </w:rPr>
              <w:t>知》(交办运〔2021〕80号)。《交通运输部办公</w:t>
            </w:r>
            <w:r>
              <w:rPr>
                <w:spacing w:val="2"/>
                <w:sz w:val="21"/>
                <w:szCs w:val="21"/>
                <w:lang w:eastAsia="zh-CN"/>
              </w:rPr>
              <w:t>厅关于深化道路客运打</w:t>
            </w:r>
            <w:r>
              <w:rPr>
                <w:spacing w:val="-4"/>
                <w:sz w:val="21"/>
                <w:szCs w:val="21"/>
                <w:lang w:eastAsia="zh-CN"/>
              </w:rPr>
              <w:t>非治违工作的通知》(交办运函〔2023〕359号)。</w:t>
            </w:r>
          </w:p>
        </w:tc>
        <w:tc>
          <w:tcPr>
            <w:tcW w:w="3457" w:type="dxa"/>
          </w:tcPr>
          <w:p>
            <w:pPr>
              <w:spacing w:line="348" w:lineRule="auto"/>
              <w:rPr>
                <w:sz w:val="21"/>
                <w:szCs w:val="21"/>
                <w:lang w:eastAsia="zh-CN"/>
              </w:rPr>
            </w:pPr>
          </w:p>
          <w:p>
            <w:pPr>
              <w:spacing w:line="348" w:lineRule="auto"/>
              <w:rPr>
                <w:sz w:val="21"/>
                <w:szCs w:val="21"/>
                <w:lang w:eastAsia="zh-CN"/>
              </w:rPr>
            </w:pPr>
          </w:p>
          <w:p>
            <w:pPr>
              <w:pStyle w:val="8"/>
              <w:spacing w:before="72" w:line="220" w:lineRule="auto"/>
              <w:ind w:left="116"/>
              <w:rPr>
                <w:spacing w:val="-1"/>
                <w:sz w:val="21"/>
                <w:szCs w:val="21"/>
                <w:lang w:eastAsia="zh-CN"/>
              </w:rPr>
            </w:pPr>
          </w:p>
          <w:p>
            <w:pPr>
              <w:pStyle w:val="8"/>
              <w:spacing w:before="72" w:line="220" w:lineRule="auto"/>
              <w:ind w:left="116"/>
              <w:rPr>
                <w:spacing w:val="-1"/>
                <w:sz w:val="21"/>
                <w:szCs w:val="21"/>
                <w:lang w:eastAsia="zh-CN"/>
              </w:rPr>
            </w:pPr>
          </w:p>
          <w:p>
            <w:pPr>
              <w:pStyle w:val="8"/>
              <w:spacing w:before="72" w:line="220" w:lineRule="auto"/>
              <w:ind w:left="116"/>
              <w:rPr>
                <w:rFonts w:hint="eastAsia"/>
                <w:sz w:val="21"/>
                <w:szCs w:val="21"/>
                <w:lang w:eastAsia="zh-CN"/>
              </w:rPr>
            </w:pPr>
            <w:r>
              <w:rPr>
                <w:spacing w:val="-1"/>
                <w:sz w:val="21"/>
                <w:szCs w:val="21"/>
                <w:lang w:eastAsia="zh-CN"/>
              </w:rPr>
              <w:t>重大隐患：</w:t>
            </w:r>
          </w:p>
          <w:p>
            <w:pPr>
              <w:pStyle w:val="8"/>
              <w:spacing w:before="7" w:line="219" w:lineRule="auto"/>
              <w:jc w:val="both"/>
              <w:rPr>
                <w:rFonts w:hint="eastAsia"/>
                <w:sz w:val="21"/>
                <w:szCs w:val="21"/>
                <w:lang w:eastAsia="zh-CN"/>
              </w:rPr>
            </w:pPr>
            <w:r>
              <w:rPr>
                <w:spacing w:val="-13"/>
                <w:sz w:val="21"/>
                <w:szCs w:val="21"/>
                <w:lang w:eastAsia="zh-CN"/>
              </w:rPr>
              <w:t>1.《道路运输企业和城市客运企业安</w:t>
            </w:r>
            <w:r>
              <w:rPr>
                <w:sz w:val="21"/>
                <w:szCs w:val="21"/>
                <w:lang w:eastAsia="zh-CN"/>
              </w:rPr>
              <w:t>全生产重大事故隐患判定标准》第三条(一)未取得经营许可或未按</w:t>
            </w:r>
            <w:r>
              <w:rPr>
                <w:spacing w:val="-1"/>
                <w:sz w:val="21"/>
                <w:szCs w:val="21"/>
                <w:lang w:eastAsia="zh-CN"/>
              </w:rPr>
              <w:t>规定进行备案从事经营活动，或超</w:t>
            </w:r>
            <w:r>
              <w:rPr>
                <w:sz w:val="21"/>
                <w:szCs w:val="21"/>
                <w:lang w:eastAsia="zh-CN"/>
              </w:rPr>
              <w:t>出许可(备案)事项和有效期经营</w:t>
            </w:r>
            <w:r>
              <w:rPr>
                <w:spacing w:val="-14"/>
                <w:sz w:val="21"/>
                <w:szCs w:val="21"/>
                <w:lang w:eastAsia="zh-CN"/>
              </w:rPr>
              <w:t>的</w:t>
            </w:r>
            <w:r>
              <w:rPr>
                <w:spacing w:val="-51"/>
                <w:sz w:val="21"/>
                <w:szCs w:val="21"/>
                <w:lang w:eastAsia="zh-CN"/>
              </w:rPr>
              <w:t xml:space="preserve"> </w:t>
            </w:r>
            <w:r>
              <w:rPr>
                <w:spacing w:val="-14"/>
                <w:sz w:val="21"/>
                <w:szCs w:val="21"/>
                <w:lang w:eastAsia="zh-CN"/>
              </w:rPr>
              <w:t>。</w:t>
            </w:r>
          </w:p>
        </w:tc>
        <w:tc>
          <w:tcPr>
            <w:tcW w:w="705" w:type="dxa"/>
          </w:tcPr>
          <w:p>
            <w:pPr>
              <w:rPr>
                <w:lang w:eastAsia="zh-CN"/>
              </w:rPr>
            </w:pPr>
          </w:p>
        </w:tc>
      </w:tr>
    </w:tbl>
    <w:p>
      <w:pPr>
        <w:rPr>
          <w:lang w:eastAsia="zh-CN"/>
        </w:rPr>
      </w:pPr>
    </w:p>
    <w:p>
      <w:pPr>
        <w:rPr>
          <w:lang w:eastAsia="zh-CN"/>
        </w:rPr>
        <w:sectPr>
          <w:footerReference r:id="rId13" w:type="default"/>
          <w:pgSz w:w="16830" w:h="11900"/>
          <w:pgMar w:top="1011" w:right="1534" w:bottom="1359" w:left="925" w:header="0" w:footer="982" w:gutter="0"/>
          <w:pgNumType w:fmt="decimal"/>
          <w:cols w:space="720" w:num="1"/>
        </w:sectPr>
      </w:pPr>
    </w:p>
    <w:p>
      <w:pPr>
        <w:spacing w:before="60"/>
        <w:rPr>
          <w:lang w:eastAsia="zh-CN"/>
        </w:rPr>
      </w:pPr>
    </w:p>
    <w:p>
      <w:pPr>
        <w:spacing w:before="60"/>
        <w:rPr>
          <w:lang w:eastAsia="zh-CN"/>
        </w:rPr>
      </w:pPr>
    </w:p>
    <w:tbl>
      <w:tblPr>
        <w:tblStyle w:val="7"/>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619"/>
        <w:gridCol w:w="5486"/>
        <w:gridCol w:w="2428"/>
        <w:gridCol w:w="3468"/>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654" w:type="dxa"/>
          </w:tcPr>
          <w:p>
            <w:pPr>
              <w:pStyle w:val="8"/>
              <w:spacing w:before="142" w:line="221" w:lineRule="auto"/>
              <w:ind w:left="98"/>
              <w:rPr>
                <w:rFonts w:hint="eastAsia"/>
                <w:sz w:val="22"/>
                <w:szCs w:val="22"/>
              </w:rPr>
            </w:pPr>
            <w:r>
              <w:rPr>
                <w:b/>
                <w:bCs/>
                <w:spacing w:val="-5"/>
                <w:sz w:val="22"/>
                <w:szCs w:val="22"/>
              </w:rPr>
              <w:t>序号</w:t>
            </w:r>
          </w:p>
        </w:tc>
        <w:tc>
          <w:tcPr>
            <w:tcW w:w="1619" w:type="dxa"/>
          </w:tcPr>
          <w:p>
            <w:pPr>
              <w:pStyle w:val="8"/>
              <w:spacing w:before="141" w:line="220" w:lineRule="auto"/>
              <w:ind w:left="144"/>
              <w:rPr>
                <w:rFonts w:hint="eastAsia"/>
                <w:sz w:val="22"/>
                <w:szCs w:val="22"/>
              </w:rPr>
            </w:pPr>
            <w:r>
              <w:rPr>
                <w:b/>
                <w:bCs/>
                <w:sz w:val="22"/>
                <w:szCs w:val="22"/>
              </w:rPr>
              <w:t>主要风险隐患</w:t>
            </w:r>
          </w:p>
        </w:tc>
        <w:tc>
          <w:tcPr>
            <w:tcW w:w="5486" w:type="dxa"/>
          </w:tcPr>
          <w:p>
            <w:pPr>
              <w:pStyle w:val="8"/>
              <w:spacing w:before="141" w:line="220" w:lineRule="auto"/>
              <w:ind w:left="2294"/>
              <w:rPr>
                <w:rFonts w:hint="eastAsia"/>
                <w:sz w:val="22"/>
                <w:szCs w:val="22"/>
              </w:rPr>
            </w:pPr>
            <w:r>
              <w:rPr>
                <w:b/>
                <w:bCs/>
                <w:spacing w:val="-2"/>
                <w:sz w:val="22"/>
                <w:szCs w:val="22"/>
              </w:rPr>
              <w:t>防控措施</w:t>
            </w:r>
          </w:p>
        </w:tc>
        <w:tc>
          <w:tcPr>
            <w:tcW w:w="2428" w:type="dxa"/>
          </w:tcPr>
          <w:p>
            <w:pPr>
              <w:pStyle w:val="8"/>
              <w:spacing w:before="139" w:line="219" w:lineRule="auto"/>
              <w:ind w:left="769"/>
              <w:rPr>
                <w:rFonts w:hint="eastAsia"/>
                <w:sz w:val="22"/>
                <w:szCs w:val="22"/>
              </w:rPr>
            </w:pPr>
            <w:r>
              <w:rPr>
                <w:b/>
                <w:bCs/>
                <w:spacing w:val="-5"/>
                <w:sz w:val="22"/>
                <w:szCs w:val="22"/>
              </w:rPr>
              <w:t>工作依据</w:t>
            </w:r>
          </w:p>
        </w:tc>
        <w:tc>
          <w:tcPr>
            <w:tcW w:w="3468" w:type="dxa"/>
          </w:tcPr>
          <w:p>
            <w:pPr>
              <w:pStyle w:val="8"/>
              <w:spacing w:before="141" w:line="220" w:lineRule="auto"/>
              <w:ind w:left="191"/>
              <w:rPr>
                <w:rFonts w:hint="eastAsia"/>
                <w:sz w:val="22"/>
                <w:szCs w:val="22"/>
                <w:lang w:eastAsia="zh-CN"/>
              </w:rPr>
            </w:pPr>
            <w:r>
              <w:rPr>
                <w:b/>
                <w:bCs/>
                <w:spacing w:val="-4"/>
                <w:sz w:val="22"/>
                <w:szCs w:val="22"/>
                <w:lang w:eastAsia="zh-CN"/>
              </w:rPr>
              <w:t>构成重大隐患或突出问题的情形</w:t>
            </w:r>
          </w:p>
        </w:tc>
        <w:tc>
          <w:tcPr>
            <w:tcW w:w="694" w:type="dxa"/>
          </w:tcPr>
          <w:p>
            <w:pPr>
              <w:pStyle w:val="8"/>
              <w:spacing w:before="142" w:line="221" w:lineRule="auto"/>
              <w:ind w:left="13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6" w:hRule="atLeast"/>
        </w:trPr>
        <w:tc>
          <w:tcPr>
            <w:tcW w:w="654" w:type="dxa"/>
          </w:tcPr>
          <w:p>
            <w:pPr>
              <w:spacing w:line="276" w:lineRule="auto"/>
              <w:rPr>
                <w:sz w:val="21"/>
                <w:szCs w:val="21"/>
              </w:rPr>
            </w:pPr>
          </w:p>
          <w:p>
            <w:pPr>
              <w:spacing w:line="277" w:lineRule="auto"/>
              <w:rPr>
                <w:sz w:val="21"/>
                <w:szCs w:val="21"/>
              </w:rPr>
            </w:pPr>
          </w:p>
          <w:p>
            <w:pPr>
              <w:spacing w:line="277" w:lineRule="auto"/>
              <w:rPr>
                <w:sz w:val="21"/>
                <w:szCs w:val="21"/>
              </w:rPr>
            </w:pPr>
          </w:p>
          <w:p>
            <w:pPr>
              <w:pStyle w:val="8"/>
              <w:spacing w:before="71" w:line="241" w:lineRule="auto"/>
              <w:ind w:left="264"/>
              <w:rPr>
                <w:rFonts w:hint="eastAsia"/>
                <w:sz w:val="21"/>
                <w:szCs w:val="21"/>
              </w:rPr>
            </w:pPr>
            <w:r>
              <w:rPr>
                <w:sz w:val="21"/>
                <w:szCs w:val="21"/>
              </w:rPr>
              <w:t>4</w:t>
            </w:r>
          </w:p>
        </w:tc>
        <w:tc>
          <w:tcPr>
            <w:tcW w:w="1619" w:type="dxa"/>
          </w:tcPr>
          <w:p>
            <w:pPr>
              <w:spacing w:line="270" w:lineRule="auto"/>
              <w:rPr>
                <w:sz w:val="21"/>
                <w:szCs w:val="21"/>
                <w:lang w:eastAsia="zh-CN"/>
              </w:rPr>
            </w:pPr>
          </w:p>
          <w:p>
            <w:pPr>
              <w:spacing w:line="271" w:lineRule="auto"/>
              <w:rPr>
                <w:sz w:val="21"/>
                <w:szCs w:val="21"/>
                <w:lang w:eastAsia="zh-CN"/>
              </w:rPr>
            </w:pPr>
          </w:p>
          <w:p>
            <w:pPr>
              <w:pStyle w:val="8"/>
              <w:spacing w:before="72" w:line="237" w:lineRule="auto"/>
              <w:ind w:left="110" w:right="135" w:firstLine="29"/>
              <w:jc w:val="both"/>
              <w:rPr>
                <w:rFonts w:hint="eastAsia"/>
                <w:sz w:val="21"/>
                <w:szCs w:val="21"/>
                <w:lang w:eastAsia="zh-CN"/>
              </w:rPr>
            </w:pPr>
            <w:r>
              <w:rPr>
                <w:spacing w:val="2"/>
                <w:sz w:val="21"/>
                <w:szCs w:val="21"/>
                <w:lang w:eastAsia="zh-CN"/>
              </w:rPr>
              <w:t>汽车客运站安</w:t>
            </w:r>
            <w:r>
              <w:rPr>
                <w:sz w:val="21"/>
                <w:szCs w:val="21"/>
                <w:lang w:eastAsia="zh-CN"/>
              </w:rPr>
              <w:t xml:space="preserve"> </w:t>
            </w:r>
            <w:r>
              <w:rPr>
                <w:spacing w:val="3"/>
                <w:sz w:val="21"/>
                <w:szCs w:val="21"/>
                <w:lang w:eastAsia="zh-CN"/>
              </w:rPr>
              <w:t>全检查制度落</w:t>
            </w:r>
            <w:r>
              <w:rPr>
                <w:spacing w:val="2"/>
                <w:sz w:val="21"/>
                <w:szCs w:val="21"/>
                <w:lang w:eastAsia="zh-CN"/>
              </w:rPr>
              <w:t xml:space="preserve"> 实不到位</w:t>
            </w:r>
          </w:p>
        </w:tc>
        <w:tc>
          <w:tcPr>
            <w:tcW w:w="5486" w:type="dxa"/>
          </w:tcPr>
          <w:p>
            <w:pPr>
              <w:pStyle w:val="8"/>
              <w:spacing w:before="38" w:line="233" w:lineRule="auto"/>
              <w:rPr>
                <w:rFonts w:hint="eastAsia"/>
                <w:sz w:val="21"/>
                <w:szCs w:val="21"/>
                <w:lang w:eastAsia="zh-CN"/>
              </w:rPr>
            </w:pPr>
            <w:r>
              <w:rPr>
                <w:spacing w:val="-8"/>
                <w:sz w:val="21"/>
                <w:szCs w:val="21"/>
                <w:lang w:eastAsia="zh-CN"/>
              </w:rPr>
              <w:t>1.督促汽车客运站经营者按照规定对进出汽车客运站候车</w:t>
            </w:r>
            <w:r>
              <w:rPr>
                <w:spacing w:val="-5"/>
                <w:sz w:val="21"/>
                <w:szCs w:val="21"/>
                <w:lang w:eastAsia="zh-CN"/>
              </w:rPr>
              <w:t>区和发车区的人员、行李物品和车辆严格检查，制定禁限</w:t>
            </w:r>
            <w:r>
              <w:rPr>
                <w:spacing w:val="-3"/>
                <w:sz w:val="21"/>
                <w:szCs w:val="21"/>
                <w:lang w:eastAsia="zh-CN"/>
              </w:rPr>
              <w:t>运物品检查工作程序，配备必要的检查设备和安检人员，</w:t>
            </w:r>
            <w:r>
              <w:rPr>
                <w:spacing w:val="-5"/>
                <w:sz w:val="21"/>
                <w:szCs w:val="21"/>
                <w:lang w:eastAsia="zh-CN"/>
              </w:rPr>
              <w:t>在醒目位置公示《道路客运车辆禁止、限制携带和托运物</w:t>
            </w:r>
            <w:r>
              <w:rPr>
                <w:spacing w:val="13"/>
                <w:sz w:val="21"/>
                <w:szCs w:val="21"/>
                <w:lang w:eastAsia="zh-CN"/>
              </w:rPr>
              <w:t>品目录》。</w:t>
            </w:r>
          </w:p>
          <w:p>
            <w:pPr>
              <w:pStyle w:val="8"/>
              <w:spacing w:before="22" w:line="229" w:lineRule="auto"/>
              <w:ind w:left="100" w:hanging="89"/>
              <w:rPr>
                <w:rFonts w:hint="eastAsia"/>
                <w:sz w:val="21"/>
                <w:szCs w:val="21"/>
                <w:lang w:eastAsia="zh-CN"/>
              </w:rPr>
            </w:pPr>
            <w:r>
              <w:rPr>
                <w:spacing w:val="-2"/>
                <w:sz w:val="21"/>
                <w:szCs w:val="21"/>
                <w:lang w:eastAsia="zh-CN"/>
              </w:rPr>
              <w:t>2.督促汽车客运站经营者严格执行“六不出站”制度，出</w:t>
            </w:r>
            <w:r>
              <w:rPr>
                <w:spacing w:val="15"/>
                <w:sz w:val="21"/>
                <w:szCs w:val="21"/>
                <w:lang w:eastAsia="zh-CN"/>
              </w:rPr>
              <w:t xml:space="preserve"> </w:t>
            </w:r>
            <w:r>
              <w:rPr>
                <w:spacing w:val="-6"/>
                <w:sz w:val="21"/>
                <w:szCs w:val="21"/>
                <w:lang w:eastAsia="zh-CN"/>
              </w:rPr>
              <w:t>站前检查旅客系安全带情况；指导客运企业加强车辆技术</w:t>
            </w:r>
            <w:r>
              <w:rPr>
                <w:spacing w:val="4"/>
                <w:sz w:val="21"/>
                <w:szCs w:val="21"/>
                <w:lang w:eastAsia="zh-CN"/>
              </w:rPr>
              <w:t xml:space="preserve"> </w:t>
            </w:r>
            <w:r>
              <w:rPr>
                <w:spacing w:val="-6"/>
                <w:sz w:val="21"/>
                <w:szCs w:val="21"/>
                <w:lang w:eastAsia="zh-CN"/>
              </w:rPr>
              <w:t>状况检查维护，确保安全带配备齐全有效，对安全带残缺</w:t>
            </w:r>
            <w:r>
              <w:rPr>
                <w:spacing w:val="3"/>
                <w:sz w:val="21"/>
                <w:szCs w:val="21"/>
                <w:lang w:eastAsia="zh-CN"/>
              </w:rPr>
              <w:t xml:space="preserve"> </w:t>
            </w:r>
            <w:r>
              <w:rPr>
                <w:spacing w:val="-6"/>
                <w:sz w:val="21"/>
                <w:szCs w:val="21"/>
                <w:lang w:eastAsia="zh-CN"/>
              </w:rPr>
              <w:t>不全、装置损坏等导致无法使用的，正常使用功能恢复前</w:t>
            </w:r>
            <w:r>
              <w:rPr>
                <w:spacing w:val="5"/>
                <w:sz w:val="21"/>
                <w:szCs w:val="21"/>
                <w:lang w:eastAsia="zh-CN"/>
              </w:rPr>
              <w:t xml:space="preserve"> </w:t>
            </w:r>
            <w:r>
              <w:rPr>
                <w:spacing w:val="-6"/>
                <w:sz w:val="21"/>
                <w:szCs w:val="21"/>
                <w:lang w:eastAsia="zh-CN"/>
              </w:rPr>
              <w:t>不得安排运输任务；指导客运企业严格执行客运安全告知</w:t>
            </w:r>
            <w:r>
              <w:rPr>
                <w:spacing w:val="11"/>
                <w:sz w:val="21"/>
                <w:szCs w:val="21"/>
                <w:lang w:eastAsia="zh-CN"/>
              </w:rPr>
              <w:t xml:space="preserve"> </w:t>
            </w:r>
            <w:r>
              <w:rPr>
                <w:spacing w:val="-1"/>
                <w:sz w:val="21"/>
                <w:szCs w:val="21"/>
                <w:lang w:eastAsia="zh-CN"/>
              </w:rPr>
              <w:t>制度，在行车前提醒旅客行车中按规定使用安全带。</w:t>
            </w:r>
          </w:p>
        </w:tc>
        <w:tc>
          <w:tcPr>
            <w:tcW w:w="2428" w:type="dxa"/>
          </w:tcPr>
          <w:p>
            <w:pPr>
              <w:spacing w:line="261" w:lineRule="auto"/>
              <w:rPr>
                <w:sz w:val="21"/>
                <w:szCs w:val="21"/>
                <w:lang w:eastAsia="zh-CN"/>
              </w:rPr>
            </w:pPr>
          </w:p>
          <w:p>
            <w:pPr>
              <w:pStyle w:val="8"/>
              <w:spacing w:before="72" w:line="236" w:lineRule="auto"/>
              <w:ind w:left="104" w:hanging="19"/>
              <w:rPr>
                <w:rFonts w:hint="eastAsia"/>
                <w:sz w:val="21"/>
                <w:szCs w:val="21"/>
                <w:lang w:eastAsia="zh-CN"/>
              </w:rPr>
            </w:pPr>
            <w:r>
              <w:rPr>
                <w:spacing w:val="-18"/>
                <w:sz w:val="21"/>
                <w:szCs w:val="21"/>
                <w:lang w:eastAsia="zh-CN"/>
              </w:rPr>
              <w:t>《道路运输条例》第十七</w:t>
            </w:r>
            <w:r>
              <w:rPr>
                <w:spacing w:val="1"/>
                <w:sz w:val="21"/>
                <w:szCs w:val="21"/>
                <w:lang w:eastAsia="zh-CN"/>
              </w:rPr>
              <w:t xml:space="preserve">  </w:t>
            </w:r>
            <w:r>
              <w:rPr>
                <w:spacing w:val="-19"/>
                <w:sz w:val="21"/>
                <w:szCs w:val="21"/>
                <w:lang w:eastAsia="zh-CN"/>
              </w:rPr>
              <w:t>条、第四十一条。《道路</w:t>
            </w:r>
            <w:r>
              <w:rPr>
                <w:spacing w:val="1"/>
                <w:sz w:val="21"/>
                <w:szCs w:val="21"/>
                <w:lang w:eastAsia="zh-CN"/>
              </w:rPr>
              <w:t xml:space="preserve">  </w:t>
            </w:r>
            <w:r>
              <w:rPr>
                <w:spacing w:val="-11"/>
                <w:sz w:val="21"/>
                <w:szCs w:val="21"/>
                <w:lang w:eastAsia="zh-CN"/>
              </w:rPr>
              <w:t>旅客运输及客运站管理</w:t>
            </w:r>
            <w:r>
              <w:rPr>
                <w:spacing w:val="1"/>
                <w:sz w:val="21"/>
                <w:szCs w:val="21"/>
                <w:lang w:eastAsia="zh-CN"/>
              </w:rPr>
              <w:t xml:space="preserve">   </w:t>
            </w:r>
            <w:r>
              <w:rPr>
                <w:spacing w:val="-10"/>
                <w:sz w:val="21"/>
                <w:szCs w:val="21"/>
                <w:lang w:eastAsia="zh-CN"/>
              </w:rPr>
              <w:t>规定》第十五条第四款、</w:t>
            </w:r>
            <w:r>
              <w:rPr>
                <w:spacing w:val="2"/>
                <w:sz w:val="21"/>
                <w:szCs w:val="21"/>
                <w:lang w:eastAsia="zh-CN"/>
              </w:rPr>
              <w:t xml:space="preserve"> </w:t>
            </w:r>
            <w:r>
              <w:rPr>
                <w:spacing w:val="-8"/>
                <w:sz w:val="21"/>
                <w:szCs w:val="21"/>
                <w:lang w:eastAsia="zh-CN"/>
              </w:rPr>
              <w:t>第三十二条、第四十四</w:t>
            </w:r>
            <w:r>
              <w:rPr>
                <w:spacing w:val="1"/>
                <w:sz w:val="21"/>
                <w:szCs w:val="21"/>
                <w:lang w:eastAsia="zh-CN"/>
              </w:rPr>
              <w:t xml:space="preserve">  </w:t>
            </w:r>
            <w:r>
              <w:rPr>
                <w:spacing w:val="-19"/>
                <w:sz w:val="21"/>
                <w:szCs w:val="21"/>
                <w:lang w:eastAsia="zh-CN"/>
              </w:rPr>
              <w:t>条、第四十七条、第五十</w:t>
            </w:r>
            <w:r>
              <w:rPr>
                <w:spacing w:val="2"/>
                <w:sz w:val="21"/>
                <w:szCs w:val="21"/>
                <w:lang w:eastAsia="zh-CN"/>
              </w:rPr>
              <w:t xml:space="preserve">  </w:t>
            </w:r>
            <w:r>
              <w:rPr>
                <w:spacing w:val="-19"/>
                <w:sz w:val="21"/>
                <w:szCs w:val="21"/>
                <w:lang w:eastAsia="zh-CN"/>
              </w:rPr>
              <w:t>条。《汽车客运站安全生</w:t>
            </w:r>
            <w:r>
              <w:rPr>
                <w:spacing w:val="2"/>
                <w:sz w:val="21"/>
                <w:szCs w:val="21"/>
                <w:lang w:eastAsia="zh-CN"/>
              </w:rPr>
              <w:t xml:space="preserve">  </w:t>
            </w:r>
            <w:r>
              <w:rPr>
                <w:spacing w:val="-19"/>
                <w:sz w:val="21"/>
                <w:szCs w:val="21"/>
                <w:lang w:eastAsia="zh-CN"/>
              </w:rPr>
              <w:t>产规范》第八条、第二十</w:t>
            </w:r>
            <w:r>
              <w:rPr>
                <w:spacing w:val="2"/>
                <w:sz w:val="21"/>
                <w:szCs w:val="21"/>
                <w:lang w:eastAsia="zh-CN"/>
              </w:rPr>
              <w:t xml:space="preserve">  </w:t>
            </w:r>
            <w:r>
              <w:rPr>
                <w:spacing w:val="-6"/>
                <w:sz w:val="21"/>
                <w:szCs w:val="21"/>
                <w:lang w:eastAsia="zh-CN"/>
              </w:rPr>
              <w:t>六条。</w:t>
            </w:r>
          </w:p>
        </w:tc>
        <w:tc>
          <w:tcPr>
            <w:tcW w:w="3468" w:type="dxa"/>
          </w:tcPr>
          <w:p>
            <w:pPr>
              <w:pStyle w:val="8"/>
              <w:spacing w:before="72" w:line="220" w:lineRule="auto"/>
              <w:rPr>
                <w:rFonts w:hint="eastAsia"/>
                <w:sz w:val="21"/>
                <w:szCs w:val="21"/>
                <w:lang w:eastAsia="zh-CN"/>
              </w:rPr>
            </w:pPr>
            <w:r>
              <w:rPr>
                <w:spacing w:val="-1"/>
                <w:sz w:val="21"/>
                <w:szCs w:val="21"/>
                <w:lang w:eastAsia="zh-CN"/>
              </w:rPr>
              <w:t>重大隐患：</w:t>
            </w:r>
          </w:p>
          <w:p>
            <w:pPr>
              <w:pStyle w:val="8"/>
              <w:spacing w:before="25" w:line="239" w:lineRule="auto"/>
              <w:ind w:left="127"/>
              <w:rPr>
                <w:sz w:val="21"/>
                <w:szCs w:val="21"/>
                <w:lang w:eastAsia="zh-CN"/>
              </w:rPr>
            </w:pPr>
            <w:r>
              <w:rPr>
                <w:spacing w:val="-12"/>
                <w:sz w:val="21"/>
                <w:szCs w:val="21"/>
                <w:lang w:eastAsia="zh-CN"/>
              </w:rPr>
              <w:t>1.《道路运输企业和城市客运企业安</w:t>
            </w:r>
            <w:r>
              <w:rPr>
                <w:spacing w:val="12"/>
                <w:sz w:val="21"/>
                <w:szCs w:val="21"/>
                <w:lang w:eastAsia="zh-CN"/>
              </w:rPr>
              <w:t xml:space="preserve"> </w:t>
            </w:r>
            <w:r>
              <w:rPr>
                <w:sz w:val="21"/>
                <w:szCs w:val="21"/>
                <w:lang w:eastAsia="zh-CN"/>
              </w:rPr>
              <w:t xml:space="preserve">全生产重大事故隐患判定标准(试  </w:t>
            </w:r>
            <w:r>
              <w:rPr>
                <w:spacing w:val="1"/>
                <w:sz w:val="21"/>
                <w:szCs w:val="21"/>
                <w:lang w:eastAsia="zh-CN"/>
              </w:rPr>
              <w:t xml:space="preserve">行)》第四条(二)客运车辆违法承  </w:t>
            </w:r>
            <w:r>
              <w:rPr>
                <w:sz w:val="21"/>
                <w:szCs w:val="21"/>
                <w:lang w:eastAsia="zh-CN"/>
              </w:rPr>
              <w:t>运或夹带危险品的。</w:t>
            </w:r>
          </w:p>
          <w:p>
            <w:pPr>
              <w:pStyle w:val="8"/>
              <w:spacing w:before="25" w:line="239" w:lineRule="auto"/>
              <w:ind w:left="127"/>
              <w:rPr>
                <w:rFonts w:hint="eastAsia"/>
                <w:sz w:val="21"/>
                <w:szCs w:val="21"/>
                <w:lang w:eastAsia="zh-CN"/>
              </w:rPr>
            </w:pPr>
            <w:r>
              <w:rPr>
                <w:spacing w:val="-1"/>
                <w:sz w:val="21"/>
                <w:szCs w:val="21"/>
                <w:lang w:eastAsia="zh-CN"/>
              </w:rPr>
              <w:t>突出问题：</w:t>
            </w:r>
          </w:p>
          <w:p>
            <w:pPr>
              <w:pStyle w:val="8"/>
              <w:spacing w:line="237" w:lineRule="auto"/>
              <w:ind w:left="146" w:hanging="9"/>
              <w:rPr>
                <w:rFonts w:hint="eastAsia"/>
                <w:sz w:val="21"/>
                <w:szCs w:val="21"/>
                <w:lang w:eastAsia="zh-CN"/>
              </w:rPr>
            </w:pPr>
            <w:r>
              <w:rPr>
                <w:spacing w:val="-18"/>
                <w:sz w:val="21"/>
                <w:szCs w:val="21"/>
                <w:lang w:eastAsia="zh-CN"/>
              </w:rPr>
              <w:t>1.客运车辆存在安全带残缺不全、装</w:t>
            </w:r>
            <w:r>
              <w:rPr>
                <w:spacing w:val="4"/>
                <w:sz w:val="21"/>
                <w:szCs w:val="21"/>
                <w:lang w:eastAsia="zh-CN"/>
              </w:rPr>
              <w:t xml:space="preserve">  </w:t>
            </w:r>
            <w:r>
              <w:rPr>
                <w:spacing w:val="-14"/>
                <w:sz w:val="21"/>
                <w:szCs w:val="21"/>
                <w:lang w:eastAsia="zh-CN"/>
              </w:rPr>
              <w:t>置损坏等问题，仍执行运输任务的。</w:t>
            </w:r>
          </w:p>
        </w:tc>
        <w:tc>
          <w:tcPr>
            <w:tcW w:w="69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8" w:hRule="atLeast"/>
        </w:trPr>
        <w:tc>
          <w:tcPr>
            <w:tcW w:w="654" w:type="dxa"/>
          </w:tcPr>
          <w:p>
            <w:pPr>
              <w:spacing w:line="277" w:lineRule="auto"/>
              <w:rPr>
                <w:sz w:val="21"/>
                <w:szCs w:val="21"/>
                <w:lang w:eastAsia="zh-CN"/>
              </w:rPr>
            </w:pPr>
          </w:p>
          <w:p>
            <w:pPr>
              <w:spacing w:line="277" w:lineRule="auto"/>
              <w:rPr>
                <w:sz w:val="21"/>
                <w:szCs w:val="21"/>
                <w:lang w:eastAsia="zh-CN"/>
              </w:rPr>
            </w:pPr>
          </w:p>
          <w:p>
            <w:pPr>
              <w:spacing w:line="277" w:lineRule="auto"/>
              <w:rPr>
                <w:sz w:val="21"/>
                <w:szCs w:val="21"/>
                <w:lang w:eastAsia="zh-CN"/>
              </w:rPr>
            </w:pPr>
          </w:p>
          <w:p>
            <w:pPr>
              <w:spacing w:line="277" w:lineRule="auto"/>
              <w:rPr>
                <w:sz w:val="21"/>
                <w:szCs w:val="21"/>
                <w:lang w:eastAsia="zh-CN"/>
              </w:rPr>
            </w:pPr>
          </w:p>
          <w:p>
            <w:pPr>
              <w:spacing w:line="277" w:lineRule="auto"/>
              <w:rPr>
                <w:sz w:val="21"/>
                <w:szCs w:val="21"/>
                <w:lang w:eastAsia="zh-CN"/>
              </w:rPr>
            </w:pPr>
          </w:p>
          <w:p>
            <w:pPr>
              <w:pStyle w:val="8"/>
              <w:spacing w:before="71"/>
              <w:ind w:left="264"/>
              <w:rPr>
                <w:rFonts w:hint="eastAsia"/>
                <w:sz w:val="21"/>
                <w:szCs w:val="21"/>
              </w:rPr>
            </w:pPr>
            <w:r>
              <w:rPr>
                <w:sz w:val="21"/>
                <w:szCs w:val="21"/>
              </w:rPr>
              <w:t>5</w:t>
            </w:r>
          </w:p>
        </w:tc>
        <w:tc>
          <w:tcPr>
            <w:tcW w:w="1619" w:type="dxa"/>
          </w:tcPr>
          <w:p>
            <w:pPr>
              <w:spacing w:line="319" w:lineRule="auto"/>
              <w:rPr>
                <w:sz w:val="21"/>
                <w:szCs w:val="21"/>
                <w:lang w:eastAsia="zh-CN"/>
              </w:rPr>
            </w:pPr>
          </w:p>
          <w:p>
            <w:pPr>
              <w:spacing w:line="319" w:lineRule="auto"/>
              <w:rPr>
                <w:sz w:val="21"/>
                <w:szCs w:val="21"/>
                <w:lang w:eastAsia="zh-CN"/>
              </w:rPr>
            </w:pPr>
          </w:p>
          <w:p>
            <w:pPr>
              <w:spacing w:line="319" w:lineRule="auto"/>
              <w:rPr>
                <w:sz w:val="21"/>
                <w:szCs w:val="21"/>
                <w:lang w:eastAsia="zh-CN"/>
              </w:rPr>
            </w:pPr>
          </w:p>
          <w:p>
            <w:pPr>
              <w:pStyle w:val="8"/>
              <w:spacing w:before="71" w:line="220" w:lineRule="auto"/>
              <w:jc w:val="left"/>
              <w:rPr>
                <w:spacing w:val="-5"/>
                <w:sz w:val="21"/>
                <w:szCs w:val="21"/>
                <w:lang w:eastAsia="zh-CN"/>
              </w:rPr>
            </w:pPr>
          </w:p>
          <w:p>
            <w:pPr>
              <w:pStyle w:val="8"/>
              <w:spacing w:before="71" w:line="220" w:lineRule="auto"/>
              <w:jc w:val="left"/>
              <w:rPr>
                <w:rFonts w:hint="eastAsia"/>
                <w:sz w:val="21"/>
                <w:szCs w:val="21"/>
                <w:lang w:eastAsia="zh-CN"/>
              </w:rPr>
            </w:pPr>
            <w:r>
              <w:rPr>
                <w:spacing w:val="-5"/>
                <w:sz w:val="21"/>
                <w:szCs w:val="21"/>
                <w:lang w:eastAsia="zh-CN"/>
              </w:rPr>
              <w:t>“两客一危”从</w:t>
            </w:r>
            <w:r>
              <w:rPr>
                <w:spacing w:val="-2"/>
                <w:sz w:val="21"/>
                <w:szCs w:val="21"/>
                <w:lang w:eastAsia="zh-CN"/>
              </w:rPr>
              <w:t>业人员、车辆等</w:t>
            </w:r>
            <w:r>
              <w:rPr>
                <w:spacing w:val="5"/>
                <w:sz w:val="21"/>
                <w:szCs w:val="21"/>
                <w:lang w:eastAsia="zh-CN"/>
              </w:rPr>
              <w:t xml:space="preserve"> </w:t>
            </w:r>
            <w:r>
              <w:rPr>
                <w:spacing w:val="1"/>
                <w:sz w:val="21"/>
                <w:szCs w:val="21"/>
                <w:lang w:eastAsia="zh-CN"/>
              </w:rPr>
              <w:t>不符合相关许</w:t>
            </w:r>
            <w:r>
              <w:rPr>
                <w:spacing w:val="-2"/>
                <w:sz w:val="21"/>
                <w:szCs w:val="21"/>
                <w:lang w:eastAsia="zh-CN"/>
              </w:rPr>
              <w:t>可条件等风险</w:t>
            </w:r>
          </w:p>
        </w:tc>
        <w:tc>
          <w:tcPr>
            <w:tcW w:w="5486" w:type="dxa"/>
          </w:tcPr>
          <w:p>
            <w:pPr>
              <w:pStyle w:val="8"/>
              <w:spacing w:before="42" w:line="232" w:lineRule="auto"/>
              <w:rPr>
                <w:spacing w:val="-6"/>
                <w:sz w:val="21"/>
                <w:szCs w:val="21"/>
                <w:lang w:eastAsia="zh-CN"/>
              </w:rPr>
            </w:pPr>
          </w:p>
          <w:p>
            <w:pPr>
              <w:pStyle w:val="8"/>
              <w:spacing w:before="42" w:line="232" w:lineRule="auto"/>
              <w:rPr>
                <w:rFonts w:hint="eastAsia"/>
                <w:sz w:val="21"/>
                <w:szCs w:val="21"/>
                <w:lang w:eastAsia="zh-CN"/>
              </w:rPr>
            </w:pPr>
            <w:r>
              <w:rPr>
                <w:spacing w:val="-6"/>
                <w:sz w:val="21"/>
                <w:szCs w:val="21"/>
                <w:lang w:eastAsia="zh-CN"/>
              </w:rPr>
              <w:t>1.客运企业禁止违规聘用驾驶员；危货道路运输企业相关</w:t>
            </w:r>
            <w:r>
              <w:rPr>
                <w:spacing w:val="-1"/>
                <w:sz w:val="21"/>
                <w:szCs w:val="21"/>
                <w:lang w:eastAsia="zh-CN"/>
              </w:rPr>
              <w:t>从业人员应经考试合格并取得相应从业资格。</w:t>
            </w:r>
          </w:p>
          <w:p>
            <w:pPr>
              <w:pStyle w:val="8"/>
              <w:spacing w:before="18" w:line="235" w:lineRule="auto"/>
              <w:rPr>
                <w:rFonts w:hint="eastAsia"/>
                <w:sz w:val="21"/>
                <w:szCs w:val="21"/>
                <w:lang w:eastAsia="zh-CN"/>
              </w:rPr>
            </w:pPr>
            <w:r>
              <w:rPr>
                <w:spacing w:val="-5"/>
                <w:sz w:val="21"/>
                <w:szCs w:val="21"/>
                <w:lang w:eastAsia="zh-CN"/>
              </w:rPr>
              <w:t>2.企业所属车辆技术等级应符合规定，禁止使用报废、擅</w:t>
            </w:r>
            <w:r>
              <w:rPr>
                <w:sz w:val="21"/>
                <w:szCs w:val="21"/>
                <w:lang w:eastAsia="zh-CN"/>
              </w:rPr>
              <w:t>自改装的和其他不符合国家规定的车辆从事道路运输经</w:t>
            </w:r>
            <w:r>
              <w:rPr>
                <w:spacing w:val="-5"/>
                <w:sz w:val="21"/>
                <w:szCs w:val="21"/>
                <w:lang w:eastAsia="zh-CN"/>
              </w:rPr>
              <w:t>营活动；公司要制定二级维护计划开展车辆维护，车辆检验检测和技术等级评定周期和频次要符合规定，要确保客车安全带、应急锤等设施性能完好，避免车辆存在轮胎花</w:t>
            </w:r>
            <w:r>
              <w:rPr>
                <w:spacing w:val="7"/>
                <w:sz w:val="21"/>
                <w:szCs w:val="21"/>
                <w:lang w:eastAsia="zh-CN"/>
              </w:rPr>
              <w:t xml:space="preserve"> </w:t>
            </w:r>
            <w:r>
              <w:rPr>
                <w:sz w:val="21"/>
                <w:szCs w:val="21"/>
                <w:lang w:eastAsia="zh-CN"/>
              </w:rPr>
              <w:t>纹严重磨损、发动机舱油路导线脱落等情况。</w:t>
            </w:r>
          </w:p>
          <w:p>
            <w:pPr>
              <w:pStyle w:val="8"/>
              <w:spacing w:before="20" w:line="217" w:lineRule="auto"/>
              <w:rPr>
                <w:rFonts w:hint="eastAsia"/>
                <w:sz w:val="21"/>
                <w:szCs w:val="21"/>
                <w:lang w:eastAsia="zh-CN"/>
              </w:rPr>
            </w:pPr>
            <w:r>
              <w:rPr>
                <w:sz w:val="21"/>
                <w:szCs w:val="21"/>
                <w:lang w:eastAsia="zh-CN"/>
              </w:rPr>
              <w:t>3.按要求对2014年12月31日前登记注册进入运输市</w:t>
            </w:r>
            <w:r>
              <w:rPr>
                <w:spacing w:val="-1"/>
                <w:sz w:val="21"/>
                <w:szCs w:val="21"/>
                <w:lang w:eastAsia="zh-CN"/>
              </w:rPr>
              <w:t>场的</w:t>
            </w:r>
            <w:r>
              <w:rPr>
                <w:spacing w:val="-6"/>
                <w:sz w:val="21"/>
                <w:szCs w:val="21"/>
                <w:lang w:eastAsia="zh-CN"/>
              </w:rPr>
              <w:t>老旧营运客车开展安全隐患专项排查，对排查出问题隐患</w:t>
            </w:r>
            <w:r>
              <w:rPr>
                <w:spacing w:val="-1"/>
                <w:sz w:val="21"/>
                <w:szCs w:val="21"/>
                <w:lang w:eastAsia="zh-CN"/>
              </w:rPr>
              <w:t>的车辆组织进行针对性维修治理。</w:t>
            </w:r>
          </w:p>
        </w:tc>
        <w:tc>
          <w:tcPr>
            <w:tcW w:w="2428" w:type="dxa"/>
          </w:tcPr>
          <w:p>
            <w:pPr>
              <w:spacing w:line="264" w:lineRule="auto"/>
              <w:rPr>
                <w:sz w:val="21"/>
                <w:szCs w:val="21"/>
                <w:lang w:eastAsia="zh-CN"/>
              </w:rPr>
            </w:pPr>
          </w:p>
          <w:p>
            <w:pPr>
              <w:spacing w:line="265" w:lineRule="auto"/>
              <w:rPr>
                <w:sz w:val="21"/>
                <w:szCs w:val="21"/>
                <w:lang w:eastAsia="zh-CN"/>
              </w:rPr>
            </w:pPr>
          </w:p>
          <w:p>
            <w:pPr>
              <w:pStyle w:val="8"/>
              <w:spacing w:before="71"/>
              <w:ind w:left="104" w:hanging="49"/>
              <w:rPr>
                <w:spacing w:val="-1"/>
                <w:sz w:val="21"/>
                <w:szCs w:val="21"/>
                <w:lang w:eastAsia="zh-CN"/>
              </w:rPr>
            </w:pPr>
          </w:p>
          <w:p>
            <w:pPr>
              <w:pStyle w:val="8"/>
              <w:spacing w:before="71"/>
              <w:ind w:left="104" w:hanging="49"/>
              <w:rPr>
                <w:rFonts w:hint="eastAsia"/>
                <w:sz w:val="21"/>
                <w:szCs w:val="21"/>
                <w:lang w:eastAsia="zh-CN"/>
              </w:rPr>
            </w:pPr>
            <w:r>
              <w:rPr>
                <w:spacing w:val="-1"/>
                <w:sz w:val="21"/>
                <w:szCs w:val="21"/>
                <w:lang w:eastAsia="zh-CN"/>
              </w:rPr>
              <w:t>《道路危险货物运输管</w:t>
            </w:r>
            <w:r>
              <w:rPr>
                <w:spacing w:val="1"/>
                <w:sz w:val="21"/>
                <w:szCs w:val="21"/>
                <w:lang w:eastAsia="zh-CN"/>
              </w:rPr>
              <w:t xml:space="preserve">  </w:t>
            </w:r>
            <w:r>
              <w:rPr>
                <w:spacing w:val="-11"/>
                <w:sz w:val="21"/>
                <w:szCs w:val="21"/>
                <w:lang w:eastAsia="zh-CN"/>
              </w:rPr>
              <w:t>理</w:t>
            </w:r>
            <w:r>
              <w:rPr>
                <w:spacing w:val="-10"/>
                <w:sz w:val="21"/>
                <w:szCs w:val="21"/>
                <w:lang w:eastAsia="zh-CN"/>
              </w:rPr>
              <w:t>规定》第八条。《道</w:t>
            </w:r>
            <w:r>
              <w:rPr>
                <w:spacing w:val="-9"/>
                <w:sz w:val="21"/>
                <w:szCs w:val="21"/>
                <w:lang w:eastAsia="zh-CN"/>
              </w:rPr>
              <w:t>路</w:t>
            </w:r>
            <w:r>
              <w:rPr>
                <w:spacing w:val="1"/>
                <w:sz w:val="21"/>
                <w:szCs w:val="21"/>
                <w:lang w:eastAsia="zh-CN"/>
              </w:rPr>
              <w:t xml:space="preserve"> </w:t>
            </w:r>
            <w:r>
              <w:rPr>
                <w:spacing w:val="-2"/>
                <w:sz w:val="21"/>
                <w:szCs w:val="21"/>
                <w:lang w:eastAsia="zh-CN"/>
              </w:rPr>
              <w:t>旅客运输企业安全管理</w:t>
            </w:r>
            <w:r>
              <w:rPr>
                <w:spacing w:val="2"/>
                <w:sz w:val="21"/>
                <w:szCs w:val="21"/>
                <w:lang w:eastAsia="zh-CN"/>
              </w:rPr>
              <w:t xml:space="preserve">  </w:t>
            </w:r>
            <w:r>
              <w:rPr>
                <w:sz w:val="21"/>
                <w:szCs w:val="21"/>
                <w:lang w:eastAsia="zh-CN"/>
              </w:rPr>
              <w:t>规范》第二十条。《10</w:t>
            </w:r>
            <w:r>
              <w:rPr>
                <w:spacing w:val="2"/>
                <w:sz w:val="21"/>
                <w:szCs w:val="21"/>
                <w:lang w:eastAsia="zh-CN"/>
              </w:rPr>
              <w:t xml:space="preserve">  </w:t>
            </w:r>
            <w:r>
              <w:rPr>
                <w:sz w:val="21"/>
                <w:szCs w:val="21"/>
                <w:lang w:eastAsia="zh-CN"/>
              </w:rPr>
              <w:t>年以上老旧客车安全隐</w:t>
            </w:r>
            <w:r>
              <w:rPr>
                <w:spacing w:val="3"/>
                <w:sz w:val="21"/>
                <w:szCs w:val="21"/>
                <w:lang w:eastAsia="zh-CN"/>
              </w:rPr>
              <w:t xml:space="preserve">  </w:t>
            </w:r>
            <w:r>
              <w:rPr>
                <w:sz w:val="21"/>
                <w:szCs w:val="21"/>
                <w:lang w:eastAsia="zh-CN"/>
              </w:rPr>
              <w:t xml:space="preserve">患专项排查整治工作方  </w:t>
            </w:r>
            <w:r>
              <w:rPr>
                <w:spacing w:val="2"/>
                <w:sz w:val="21"/>
                <w:szCs w:val="21"/>
                <w:lang w:eastAsia="zh-CN"/>
              </w:rPr>
              <w:t>案》。</w:t>
            </w:r>
          </w:p>
        </w:tc>
        <w:tc>
          <w:tcPr>
            <w:tcW w:w="3468" w:type="dxa"/>
          </w:tcPr>
          <w:p>
            <w:pPr>
              <w:pStyle w:val="8"/>
              <w:spacing w:before="72" w:line="220" w:lineRule="auto"/>
              <w:rPr>
                <w:spacing w:val="-1"/>
                <w:sz w:val="21"/>
                <w:szCs w:val="21"/>
                <w:lang w:eastAsia="zh-CN"/>
              </w:rPr>
            </w:pPr>
          </w:p>
          <w:p>
            <w:pPr>
              <w:pStyle w:val="8"/>
              <w:spacing w:before="72" w:line="220" w:lineRule="auto"/>
              <w:rPr>
                <w:spacing w:val="-1"/>
                <w:sz w:val="21"/>
                <w:szCs w:val="21"/>
                <w:lang w:eastAsia="zh-CN"/>
              </w:rPr>
            </w:pPr>
          </w:p>
          <w:p>
            <w:pPr>
              <w:pStyle w:val="8"/>
              <w:spacing w:before="72" w:line="220" w:lineRule="auto"/>
              <w:rPr>
                <w:spacing w:val="-1"/>
                <w:sz w:val="21"/>
                <w:szCs w:val="21"/>
                <w:lang w:eastAsia="zh-CN"/>
              </w:rPr>
            </w:pPr>
          </w:p>
          <w:p>
            <w:pPr>
              <w:pStyle w:val="8"/>
              <w:spacing w:before="72" w:line="220" w:lineRule="auto"/>
              <w:rPr>
                <w:rFonts w:hint="eastAsia"/>
                <w:sz w:val="21"/>
                <w:szCs w:val="21"/>
                <w:lang w:eastAsia="zh-CN"/>
              </w:rPr>
            </w:pPr>
            <w:r>
              <w:rPr>
                <w:spacing w:val="-1"/>
                <w:sz w:val="21"/>
                <w:szCs w:val="21"/>
                <w:lang w:eastAsia="zh-CN"/>
              </w:rPr>
              <w:t>重大隐患：</w:t>
            </w:r>
          </w:p>
          <w:p>
            <w:pPr>
              <w:pStyle w:val="8"/>
              <w:spacing w:before="27" w:line="219" w:lineRule="auto"/>
              <w:jc w:val="both"/>
              <w:rPr>
                <w:rFonts w:hint="eastAsia"/>
                <w:sz w:val="21"/>
                <w:szCs w:val="21"/>
                <w:lang w:eastAsia="zh-CN"/>
              </w:rPr>
            </w:pPr>
            <w:r>
              <w:rPr>
                <w:spacing w:val="-12"/>
                <w:sz w:val="21"/>
                <w:szCs w:val="21"/>
                <w:lang w:eastAsia="zh-CN"/>
              </w:rPr>
              <w:t>1.《道路运输企业和城市客运企业安</w:t>
            </w:r>
            <w:r>
              <w:rPr>
                <w:sz w:val="21"/>
                <w:szCs w:val="21"/>
                <w:lang w:eastAsia="zh-CN"/>
              </w:rPr>
              <w:t>全生产重大事故隐患判定标准》第</w:t>
            </w:r>
            <w:r>
              <w:rPr>
                <w:spacing w:val="7"/>
                <w:sz w:val="21"/>
                <w:szCs w:val="21"/>
                <w:lang w:eastAsia="zh-CN"/>
              </w:rPr>
              <w:t>三条(二)使用报废、擅自改装、</w:t>
            </w:r>
            <w:r>
              <w:rPr>
                <w:spacing w:val="-1"/>
                <w:sz w:val="21"/>
                <w:szCs w:val="21"/>
                <w:lang w:eastAsia="zh-CN"/>
              </w:rPr>
              <w:t>拼装、检验检测不合格(含未在有</w:t>
            </w:r>
            <w:r>
              <w:rPr>
                <w:sz w:val="21"/>
                <w:szCs w:val="21"/>
                <w:lang w:eastAsia="zh-CN"/>
              </w:rPr>
              <w:t>效期内)以及其他不符合国家规定</w:t>
            </w:r>
            <w:r>
              <w:rPr>
                <w:spacing w:val="13"/>
                <w:sz w:val="21"/>
                <w:szCs w:val="21"/>
                <w:lang w:eastAsia="zh-CN"/>
              </w:rPr>
              <w:t xml:space="preserve"> </w:t>
            </w:r>
            <w:r>
              <w:rPr>
                <w:sz w:val="21"/>
                <w:szCs w:val="21"/>
                <w:lang w:eastAsia="zh-CN"/>
              </w:rPr>
              <w:t>的车辆装备、设施设备等从事经营</w:t>
            </w:r>
            <w:r>
              <w:rPr>
                <w:spacing w:val="13"/>
                <w:sz w:val="21"/>
                <w:szCs w:val="21"/>
                <w:lang w:eastAsia="zh-CN"/>
              </w:rPr>
              <w:t xml:space="preserve"> </w:t>
            </w:r>
            <w:r>
              <w:rPr>
                <w:spacing w:val="7"/>
                <w:sz w:val="21"/>
                <w:szCs w:val="21"/>
                <w:lang w:eastAsia="zh-CN"/>
              </w:rPr>
              <w:t>活动的。</w:t>
            </w:r>
          </w:p>
        </w:tc>
        <w:tc>
          <w:tcPr>
            <w:tcW w:w="694" w:type="dxa"/>
          </w:tcPr>
          <w:p>
            <w:pPr>
              <w:rPr>
                <w:lang w:eastAsia="zh-CN"/>
              </w:rPr>
            </w:pPr>
          </w:p>
        </w:tc>
      </w:tr>
    </w:tbl>
    <w:p>
      <w:pPr>
        <w:rPr>
          <w:lang w:eastAsia="zh-CN"/>
        </w:rPr>
      </w:pPr>
    </w:p>
    <w:p>
      <w:pPr>
        <w:rPr>
          <w:lang w:eastAsia="zh-CN"/>
        </w:rPr>
        <w:sectPr>
          <w:footerReference r:id="rId14" w:type="default"/>
          <w:pgSz w:w="16830" w:h="11900"/>
          <w:pgMar w:top="1011" w:right="1504" w:bottom="1259" w:left="965" w:header="0" w:footer="880" w:gutter="0"/>
          <w:pgNumType w:fmt="decimal"/>
          <w:cols w:space="720" w:num="1"/>
        </w:sectPr>
      </w:pPr>
    </w:p>
    <w:p>
      <w:pPr>
        <w:spacing w:before="35"/>
        <w:rPr>
          <w:lang w:eastAsia="zh-CN"/>
        </w:rPr>
      </w:pPr>
    </w:p>
    <w:p>
      <w:pPr>
        <w:spacing w:before="35"/>
        <w:rPr>
          <w:lang w:eastAsia="zh-CN"/>
        </w:rPr>
      </w:pPr>
    </w:p>
    <w:tbl>
      <w:tblPr>
        <w:tblStyle w:val="7"/>
        <w:tblW w:w="14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619"/>
        <w:gridCol w:w="5684"/>
        <w:gridCol w:w="2240"/>
        <w:gridCol w:w="3458"/>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655" w:type="dxa"/>
          </w:tcPr>
          <w:p>
            <w:pPr>
              <w:pStyle w:val="8"/>
              <w:spacing w:before="152" w:line="221" w:lineRule="auto"/>
              <w:ind w:left="98"/>
              <w:rPr>
                <w:rFonts w:hint="eastAsia"/>
                <w:sz w:val="22"/>
                <w:szCs w:val="22"/>
              </w:rPr>
            </w:pPr>
            <w:r>
              <w:rPr>
                <w:b/>
                <w:bCs/>
                <w:spacing w:val="-5"/>
                <w:sz w:val="22"/>
                <w:szCs w:val="22"/>
              </w:rPr>
              <w:t>序号</w:t>
            </w:r>
          </w:p>
        </w:tc>
        <w:tc>
          <w:tcPr>
            <w:tcW w:w="1619" w:type="dxa"/>
          </w:tcPr>
          <w:p>
            <w:pPr>
              <w:pStyle w:val="8"/>
              <w:spacing w:before="151" w:line="220" w:lineRule="auto"/>
              <w:ind w:left="143"/>
              <w:rPr>
                <w:rFonts w:hint="eastAsia"/>
                <w:sz w:val="22"/>
                <w:szCs w:val="22"/>
              </w:rPr>
            </w:pPr>
            <w:r>
              <w:rPr>
                <w:b/>
                <w:bCs/>
                <w:sz w:val="22"/>
                <w:szCs w:val="22"/>
              </w:rPr>
              <w:t>主要风险隐患</w:t>
            </w:r>
          </w:p>
        </w:tc>
        <w:tc>
          <w:tcPr>
            <w:tcW w:w="5684" w:type="dxa"/>
          </w:tcPr>
          <w:p>
            <w:pPr>
              <w:pStyle w:val="8"/>
              <w:spacing w:before="151" w:line="220" w:lineRule="auto"/>
              <w:ind w:left="2294"/>
              <w:rPr>
                <w:rFonts w:hint="eastAsia"/>
                <w:sz w:val="22"/>
                <w:szCs w:val="22"/>
              </w:rPr>
            </w:pPr>
            <w:r>
              <w:rPr>
                <w:b/>
                <w:bCs/>
                <w:spacing w:val="-2"/>
                <w:sz w:val="22"/>
                <w:szCs w:val="22"/>
              </w:rPr>
              <w:t>防控措施</w:t>
            </w:r>
          </w:p>
        </w:tc>
        <w:tc>
          <w:tcPr>
            <w:tcW w:w="2240" w:type="dxa"/>
          </w:tcPr>
          <w:p>
            <w:pPr>
              <w:pStyle w:val="8"/>
              <w:spacing w:before="149" w:line="219" w:lineRule="auto"/>
              <w:ind w:left="778"/>
              <w:rPr>
                <w:rFonts w:hint="eastAsia"/>
                <w:sz w:val="22"/>
                <w:szCs w:val="22"/>
              </w:rPr>
            </w:pPr>
            <w:r>
              <w:rPr>
                <w:b/>
                <w:bCs/>
                <w:spacing w:val="-5"/>
                <w:sz w:val="22"/>
                <w:szCs w:val="22"/>
              </w:rPr>
              <w:t>工作依据</w:t>
            </w:r>
          </w:p>
        </w:tc>
        <w:tc>
          <w:tcPr>
            <w:tcW w:w="3458" w:type="dxa"/>
          </w:tcPr>
          <w:p>
            <w:pPr>
              <w:pStyle w:val="8"/>
              <w:spacing w:before="151" w:line="220" w:lineRule="auto"/>
              <w:ind w:left="190"/>
              <w:rPr>
                <w:rFonts w:hint="eastAsia"/>
                <w:sz w:val="22"/>
                <w:szCs w:val="22"/>
                <w:lang w:eastAsia="zh-CN"/>
              </w:rPr>
            </w:pPr>
            <w:r>
              <w:rPr>
                <w:b/>
                <w:bCs/>
                <w:spacing w:val="-4"/>
                <w:sz w:val="22"/>
                <w:szCs w:val="22"/>
                <w:lang w:eastAsia="zh-CN"/>
              </w:rPr>
              <w:t>构成重大隐患或突出问题的情形</w:t>
            </w:r>
          </w:p>
        </w:tc>
        <w:tc>
          <w:tcPr>
            <w:tcW w:w="704" w:type="dxa"/>
          </w:tcPr>
          <w:p>
            <w:pPr>
              <w:pStyle w:val="8"/>
              <w:spacing w:before="152" w:line="221" w:lineRule="auto"/>
              <w:ind w:left="14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3" w:hRule="atLeast"/>
        </w:trPr>
        <w:tc>
          <w:tcPr>
            <w:tcW w:w="655" w:type="dxa"/>
          </w:tcPr>
          <w:p>
            <w:pPr>
              <w:spacing w:line="242" w:lineRule="auto"/>
              <w:rPr>
                <w:b w:val="0"/>
                <w:bCs w:val="0"/>
                <w:sz w:val="21"/>
                <w:szCs w:val="21"/>
              </w:rPr>
            </w:pPr>
          </w:p>
          <w:p>
            <w:pPr>
              <w:spacing w:line="242" w:lineRule="auto"/>
              <w:rPr>
                <w:b w:val="0"/>
                <w:bCs w:val="0"/>
                <w:sz w:val="21"/>
                <w:szCs w:val="21"/>
              </w:rPr>
            </w:pPr>
          </w:p>
          <w:p>
            <w:pPr>
              <w:spacing w:line="242" w:lineRule="auto"/>
              <w:rPr>
                <w:b w:val="0"/>
                <w:bCs w:val="0"/>
                <w:sz w:val="21"/>
                <w:szCs w:val="21"/>
              </w:rPr>
            </w:pPr>
          </w:p>
          <w:p>
            <w:pPr>
              <w:spacing w:line="242" w:lineRule="auto"/>
              <w:rPr>
                <w:b w:val="0"/>
                <w:bCs w:val="0"/>
                <w:sz w:val="21"/>
                <w:szCs w:val="21"/>
              </w:rPr>
            </w:pPr>
          </w:p>
          <w:p>
            <w:pPr>
              <w:spacing w:line="242" w:lineRule="auto"/>
              <w:rPr>
                <w:b w:val="0"/>
                <w:bCs w:val="0"/>
                <w:sz w:val="21"/>
                <w:szCs w:val="21"/>
              </w:rPr>
            </w:pPr>
          </w:p>
          <w:p>
            <w:pPr>
              <w:spacing w:line="242" w:lineRule="auto"/>
              <w:rPr>
                <w:b w:val="0"/>
                <w:bCs w:val="0"/>
                <w:sz w:val="21"/>
                <w:szCs w:val="21"/>
              </w:rPr>
            </w:pPr>
          </w:p>
          <w:p>
            <w:pPr>
              <w:pStyle w:val="8"/>
              <w:spacing w:before="72"/>
              <w:ind w:left="268"/>
              <w:rPr>
                <w:rFonts w:hint="eastAsia"/>
                <w:b w:val="0"/>
                <w:bCs w:val="0"/>
                <w:sz w:val="21"/>
                <w:szCs w:val="21"/>
              </w:rPr>
            </w:pPr>
            <w:r>
              <w:rPr>
                <w:b w:val="0"/>
                <w:bCs w:val="0"/>
                <w:spacing w:val="-3"/>
                <w:sz w:val="21"/>
                <w:szCs w:val="21"/>
              </w:rPr>
              <w:t>6</w:t>
            </w:r>
          </w:p>
        </w:tc>
        <w:tc>
          <w:tcPr>
            <w:tcW w:w="1619" w:type="dxa"/>
          </w:tcPr>
          <w:p>
            <w:pPr>
              <w:spacing w:line="273" w:lineRule="auto"/>
              <w:rPr>
                <w:b w:val="0"/>
                <w:bCs w:val="0"/>
                <w:sz w:val="21"/>
                <w:szCs w:val="21"/>
                <w:lang w:eastAsia="zh-CN"/>
              </w:rPr>
            </w:pPr>
          </w:p>
          <w:p>
            <w:pPr>
              <w:spacing w:line="273" w:lineRule="auto"/>
              <w:rPr>
                <w:b w:val="0"/>
                <w:bCs w:val="0"/>
                <w:sz w:val="21"/>
                <w:szCs w:val="21"/>
                <w:lang w:eastAsia="zh-CN"/>
              </w:rPr>
            </w:pPr>
          </w:p>
          <w:p>
            <w:pPr>
              <w:spacing w:line="273" w:lineRule="auto"/>
              <w:rPr>
                <w:b w:val="0"/>
                <w:bCs w:val="0"/>
                <w:sz w:val="21"/>
                <w:szCs w:val="21"/>
                <w:lang w:eastAsia="zh-CN"/>
              </w:rPr>
            </w:pPr>
          </w:p>
          <w:p>
            <w:pPr>
              <w:spacing w:line="273" w:lineRule="auto"/>
              <w:rPr>
                <w:b w:val="0"/>
                <w:bCs w:val="0"/>
                <w:sz w:val="21"/>
                <w:szCs w:val="21"/>
                <w:lang w:eastAsia="zh-CN"/>
              </w:rPr>
            </w:pPr>
          </w:p>
          <w:p>
            <w:pPr>
              <w:pStyle w:val="8"/>
              <w:spacing w:before="71" w:line="219" w:lineRule="auto"/>
              <w:ind w:left="30"/>
              <w:rPr>
                <w:rFonts w:hint="eastAsia"/>
                <w:b w:val="0"/>
                <w:bCs w:val="0"/>
                <w:sz w:val="21"/>
                <w:szCs w:val="21"/>
              </w:rPr>
            </w:pPr>
            <w:r>
              <w:rPr>
                <w:b w:val="0"/>
                <w:bCs w:val="0"/>
                <w:spacing w:val="-2"/>
                <w:sz w:val="21"/>
                <w:szCs w:val="21"/>
                <w:lang w:eastAsia="zh-CN"/>
              </w:rPr>
              <w:t>燃气、锂电池等危险货物违法运输，常压罐车</w:t>
            </w:r>
            <w:r>
              <w:rPr>
                <w:b w:val="0"/>
                <w:bCs w:val="0"/>
                <w:spacing w:val="1"/>
                <w:sz w:val="21"/>
                <w:szCs w:val="21"/>
                <w:lang w:eastAsia="zh-CN"/>
              </w:rPr>
              <w:t>未经检验合格</w:t>
            </w:r>
            <w:r>
              <w:rPr>
                <w:b w:val="0"/>
                <w:bCs w:val="0"/>
                <w:spacing w:val="12"/>
                <w:sz w:val="21"/>
                <w:szCs w:val="21"/>
                <w:lang w:eastAsia="zh-CN"/>
              </w:rPr>
              <w:t>“跑冒滴漏”,</w:t>
            </w:r>
            <w:r>
              <w:rPr>
                <w:b w:val="0"/>
                <w:bCs w:val="0"/>
                <w:spacing w:val="2"/>
                <w:sz w:val="21"/>
                <w:szCs w:val="21"/>
                <w:lang w:eastAsia="zh-CN"/>
              </w:rPr>
              <w:t>未规范使用电</w:t>
            </w:r>
            <w:r>
              <w:rPr>
                <w:b w:val="0"/>
                <w:bCs w:val="0"/>
                <w:spacing w:val="-2"/>
                <w:sz w:val="21"/>
                <w:szCs w:val="21"/>
              </w:rPr>
              <w:t>子运单等风险</w:t>
            </w:r>
          </w:p>
        </w:tc>
        <w:tc>
          <w:tcPr>
            <w:tcW w:w="5684" w:type="dxa"/>
          </w:tcPr>
          <w:p>
            <w:pPr>
              <w:spacing w:line="339" w:lineRule="auto"/>
              <w:rPr>
                <w:b w:val="0"/>
                <w:bCs w:val="0"/>
                <w:sz w:val="21"/>
                <w:szCs w:val="21"/>
                <w:lang w:eastAsia="zh-CN"/>
              </w:rPr>
            </w:pPr>
          </w:p>
          <w:p>
            <w:pPr>
              <w:spacing w:line="340" w:lineRule="auto"/>
              <w:rPr>
                <w:b w:val="0"/>
                <w:bCs w:val="0"/>
                <w:sz w:val="21"/>
                <w:szCs w:val="21"/>
                <w:lang w:eastAsia="zh-CN"/>
              </w:rPr>
            </w:pPr>
          </w:p>
          <w:p>
            <w:pPr>
              <w:pStyle w:val="8"/>
              <w:spacing w:before="71" w:line="227" w:lineRule="auto"/>
              <w:rPr>
                <w:rFonts w:hint="eastAsia"/>
                <w:b w:val="0"/>
                <w:bCs w:val="0"/>
                <w:sz w:val="21"/>
                <w:szCs w:val="21"/>
                <w:lang w:eastAsia="zh-CN"/>
              </w:rPr>
            </w:pPr>
            <w:r>
              <w:rPr>
                <w:b w:val="0"/>
                <w:bCs w:val="0"/>
                <w:spacing w:val="-9"/>
                <w:sz w:val="21"/>
                <w:szCs w:val="21"/>
                <w:lang w:eastAsia="zh-CN"/>
              </w:rPr>
              <w:t>1.电子运单应如实、规范填报；重点检查运单与动态监控</w:t>
            </w:r>
            <w:r>
              <w:rPr>
                <w:b w:val="0"/>
                <w:bCs w:val="0"/>
                <w:spacing w:val="-8"/>
                <w:sz w:val="21"/>
                <w:szCs w:val="21"/>
                <w:lang w:eastAsia="zh-CN"/>
              </w:rPr>
              <w:t>轨迹比对不符、运单上填报危险货物超出常压液体危险货</w:t>
            </w:r>
            <w:r>
              <w:rPr>
                <w:b w:val="0"/>
                <w:bCs w:val="0"/>
                <w:spacing w:val="-3"/>
                <w:sz w:val="21"/>
                <w:szCs w:val="21"/>
                <w:lang w:eastAsia="zh-CN"/>
              </w:rPr>
              <w:t>物罐式车辆罐体适装介质列表的情况。</w:t>
            </w:r>
          </w:p>
          <w:p>
            <w:pPr>
              <w:pStyle w:val="8"/>
              <w:spacing w:before="29" w:line="232" w:lineRule="auto"/>
              <w:rPr>
                <w:rFonts w:hint="eastAsia"/>
                <w:b w:val="0"/>
                <w:bCs w:val="0"/>
                <w:sz w:val="21"/>
                <w:szCs w:val="21"/>
                <w:lang w:eastAsia="zh-CN"/>
              </w:rPr>
            </w:pPr>
            <w:r>
              <w:rPr>
                <w:b w:val="0"/>
                <w:bCs w:val="0"/>
                <w:spacing w:val="-8"/>
                <w:sz w:val="21"/>
                <w:szCs w:val="21"/>
                <w:lang w:eastAsia="zh-CN"/>
              </w:rPr>
              <w:t>2.常压罐车罐体相关资质证书确保齐全，常压罐车罐体定期开展检验，罐检机构出具规范的定期检验报告且在市场监管总局和交通运输部公布的罐检机构名单上，核查日常维修保养、出车前检查、常压罐车存在安全隐患但逾期未</w:t>
            </w:r>
            <w:r>
              <w:rPr>
                <w:b w:val="0"/>
                <w:bCs w:val="0"/>
                <w:spacing w:val="-3"/>
                <w:sz w:val="21"/>
                <w:szCs w:val="21"/>
                <w:lang w:eastAsia="zh-CN"/>
              </w:rPr>
              <w:t>整改或整改后仍未达到要求等情况。</w:t>
            </w:r>
          </w:p>
          <w:p>
            <w:pPr>
              <w:pStyle w:val="8"/>
              <w:spacing w:before="17" w:line="220" w:lineRule="auto"/>
              <w:rPr>
                <w:rFonts w:hint="eastAsia"/>
                <w:b w:val="0"/>
                <w:bCs w:val="0"/>
                <w:sz w:val="21"/>
                <w:szCs w:val="21"/>
                <w:lang w:eastAsia="zh-CN"/>
              </w:rPr>
            </w:pPr>
            <w:r>
              <w:rPr>
                <w:b w:val="0"/>
                <w:bCs w:val="0"/>
                <w:spacing w:val="-8"/>
                <w:sz w:val="21"/>
                <w:szCs w:val="21"/>
                <w:lang w:eastAsia="zh-CN"/>
              </w:rPr>
              <w:t>3.核查使用普货运输车辆运输燃气瓶</w:t>
            </w:r>
            <w:r>
              <w:rPr>
                <w:rFonts w:hint="eastAsia"/>
                <w:b w:val="0"/>
                <w:bCs w:val="0"/>
                <w:spacing w:val="-8"/>
                <w:sz w:val="21"/>
                <w:szCs w:val="21"/>
                <w:lang w:eastAsia="zh-CN"/>
              </w:rPr>
              <w:t>、</w:t>
            </w:r>
            <w:r>
              <w:rPr>
                <w:b w:val="0"/>
                <w:bCs w:val="0"/>
                <w:spacing w:val="-8"/>
                <w:sz w:val="21"/>
                <w:szCs w:val="21"/>
                <w:lang w:eastAsia="zh-CN"/>
              </w:rPr>
              <w:t>锂电池等违法运输</w:t>
            </w:r>
            <w:r>
              <w:rPr>
                <w:b w:val="0"/>
                <w:bCs w:val="0"/>
                <w:spacing w:val="-4"/>
                <w:sz w:val="21"/>
                <w:szCs w:val="21"/>
                <w:lang w:eastAsia="zh-CN"/>
              </w:rPr>
              <w:t>情况。</w:t>
            </w:r>
          </w:p>
        </w:tc>
        <w:tc>
          <w:tcPr>
            <w:tcW w:w="2240" w:type="dxa"/>
          </w:tcPr>
          <w:p>
            <w:pPr>
              <w:spacing w:line="316" w:lineRule="auto"/>
              <w:rPr>
                <w:b w:val="0"/>
                <w:bCs w:val="0"/>
                <w:sz w:val="21"/>
                <w:szCs w:val="21"/>
                <w:lang w:eastAsia="zh-CN"/>
              </w:rPr>
            </w:pPr>
          </w:p>
          <w:p>
            <w:pPr>
              <w:spacing w:line="316" w:lineRule="auto"/>
              <w:rPr>
                <w:b w:val="0"/>
                <w:bCs w:val="0"/>
                <w:sz w:val="21"/>
                <w:szCs w:val="21"/>
                <w:lang w:eastAsia="zh-CN"/>
              </w:rPr>
            </w:pPr>
          </w:p>
          <w:p>
            <w:pPr>
              <w:spacing w:line="316" w:lineRule="auto"/>
              <w:rPr>
                <w:b w:val="0"/>
                <w:bCs w:val="0"/>
                <w:sz w:val="21"/>
                <w:szCs w:val="21"/>
                <w:lang w:eastAsia="zh-CN"/>
              </w:rPr>
            </w:pPr>
          </w:p>
          <w:p>
            <w:pPr>
              <w:pStyle w:val="8"/>
              <w:spacing w:before="71" w:line="219" w:lineRule="auto"/>
              <w:ind w:left="58"/>
              <w:rPr>
                <w:rFonts w:hint="eastAsia"/>
                <w:b w:val="0"/>
                <w:bCs w:val="0"/>
                <w:sz w:val="21"/>
                <w:szCs w:val="21"/>
                <w:lang w:eastAsia="zh-CN"/>
              </w:rPr>
            </w:pPr>
            <w:r>
              <w:rPr>
                <w:b w:val="0"/>
                <w:bCs w:val="0"/>
                <w:spacing w:val="-5"/>
                <w:sz w:val="21"/>
                <w:szCs w:val="21"/>
                <w:lang w:eastAsia="zh-CN"/>
              </w:rPr>
              <w:t>《危险货物道路运输安</w:t>
            </w:r>
            <w:r>
              <w:rPr>
                <w:b w:val="0"/>
                <w:bCs w:val="0"/>
                <w:spacing w:val="-4"/>
                <w:sz w:val="21"/>
                <w:szCs w:val="21"/>
                <w:lang w:eastAsia="zh-CN"/>
              </w:rPr>
              <w:t>全管理办法》第二十二</w:t>
            </w:r>
            <w:r>
              <w:rPr>
                <w:b w:val="0"/>
                <w:bCs w:val="0"/>
                <w:sz w:val="21"/>
                <w:szCs w:val="21"/>
                <w:lang w:eastAsia="zh-CN"/>
              </w:rPr>
              <w:t xml:space="preserve">  </w:t>
            </w:r>
            <w:r>
              <w:rPr>
                <w:b w:val="0"/>
                <w:bCs w:val="0"/>
                <w:spacing w:val="-14"/>
                <w:sz w:val="21"/>
                <w:szCs w:val="21"/>
                <w:lang w:eastAsia="zh-CN"/>
              </w:rPr>
              <w:t>条、第二十三条、第二十</w:t>
            </w:r>
            <w:r>
              <w:rPr>
                <w:b w:val="0"/>
                <w:bCs w:val="0"/>
                <w:spacing w:val="3"/>
                <w:sz w:val="21"/>
                <w:szCs w:val="21"/>
                <w:lang w:eastAsia="zh-CN"/>
              </w:rPr>
              <w:t xml:space="preserve"> </w:t>
            </w:r>
            <w:r>
              <w:rPr>
                <w:b w:val="0"/>
                <w:bCs w:val="0"/>
                <w:spacing w:val="-14"/>
                <w:sz w:val="21"/>
                <w:szCs w:val="21"/>
                <w:lang w:eastAsia="zh-CN"/>
              </w:rPr>
              <w:t>四条、第二十五条、第二</w:t>
            </w:r>
            <w:r>
              <w:rPr>
                <w:b w:val="0"/>
                <w:bCs w:val="0"/>
                <w:spacing w:val="5"/>
                <w:sz w:val="21"/>
                <w:szCs w:val="21"/>
                <w:lang w:eastAsia="zh-CN"/>
              </w:rPr>
              <w:t xml:space="preserve"> </w:t>
            </w:r>
            <w:r>
              <w:rPr>
                <w:b w:val="0"/>
                <w:bCs w:val="0"/>
                <w:spacing w:val="-14"/>
                <w:sz w:val="21"/>
                <w:szCs w:val="21"/>
                <w:lang w:eastAsia="zh-CN"/>
              </w:rPr>
              <w:t>十六条、第四十一条、第</w:t>
            </w:r>
            <w:r>
              <w:rPr>
                <w:b w:val="0"/>
                <w:bCs w:val="0"/>
                <w:spacing w:val="7"/>
                <w:sz w:val="21"/>
                <w:szCs w:val="21"/>
                <w:lang w:eastAsia="zh-CN"/>
              </w:rPr>
              <w:t xml:space="preserve"> </w:t>
            </w:r>
            <w:r>
              <w:rPr>
                <w:b w:val="0"/>
                <w:bCs w:val="0"/>
                <w:spacing w:val="-14"/>
                <w:sz w:val="21"/>
                <w:szCs w:val="21"/>
                <w:lang w:eastAsia="zh-CN"/>
              </w:rPr>
              <w:t>六十条。《道路货物运输</w:t>
            </w:r>
            <w:r>
              <w:rPr>
                <w:b w:val="0"/>
                <w:bCs w:val="0"/>
                <w:spacing w:val="-4"/>
                <w:sz w:val="21"/>
                <w:szCs w:val="21"/>
                <w:lang w:eastAsia="zh-CN"/>
              </w:rPr>
              <w:t>及站场管理规定》第二十条。</w:t>
            </w:r>
          </w:p>
        </w:tc>
        <w:tc>
          <w:tcPr>
            <w:tcW w:w="3458" w:type="dxa"/>
          </w:tcPr>
          <w:p>
            <w:pPr>
              <w:pStyle w:val="8"/>
              <w:spacing w:before="47" w:line="220" w:lineRule="auto"/>
              <w:ind w:left="120"/>
              <w:rPr>
                <w:b w:val="0"/>
                <w:bCs w:val="0"/>
                <w:spacing w:val="-4"/>
                <w:sz w:val="21"/>
                <w:szCs w:val="21"/>
                <w:lang w:eastAsia="zh-CN"/>
              </w:rPr>
            </w:pPr>
          </w:p>
          <w:p>
            <w:pPr>
              <w:pStyle w:val="8"/>
              <w:spacing w:before="47" w:line="220" w:lineRule="auto"/>
              <w:ind w:left="120"/>
              <w:rPr>
                <w:b w:val="0"/>
                <w:bCs w:val="0"/>
                <w:spacing w:val="-4"/>
                <w:sz w:val="21"/>
                <w:szCs w:val="21"/>
                <w:lang w:eastAsia="zh-CN"/>
              </w:rPr>
            </w:pPr>
          </w:p>
          <w:p>
            <w:pPr>
              <w:pStyle w:val="8"/>
              <w:spacing w:before="47" w:line="220" w:lineRule="auto"/>
              <w:ind w:left="120"/>
              <w:rPr>
                <w:rFonts w:hint="eastAsia"/>
                <w:b w:val="0"/>
                <w:bCs w:val="0"/>
                <w:sz w:val="21"/>
                <w:szCs w:val="21"/>
                <w:lang w:eastAsia="zh-CN"/>
              </w:rPr>
            </w:pPr>
            <w:r>
              <w:rPr>
                <w:b w:val="0"/>
                <w:bCs w:val="0"/>
                <w:spacing w:val="-4"/>
                <w:sz w:val="21"/>
                <w:szCs w:val="21"/>
                <w:lang w:eastAsia="zh-CN"/>
              </w:rPr>
              <w:t>重大隐患：</w:t>
            </w:r>
          </w:p>
          <w:p>
            <w:pPr>
              <w:pStyle w:val="8"/>
              <w:spacing w:before="7" w:line="219" w:lineRule="auto"/>
              <w:jc w:val="both"/>
              <w:rPr>
                <w:rFonts w:hint="eastAsia"/>
                <w:b w:val="0"/>
                <w:bCs w:val="0"/>
                <w:sz w:val="21"/>
                <w:szCs w:val="21"/>
                <w:lang w:eastAsia="zh-CN"/>
              </w:rPr>
            </w:pPr>
            <w:r>
              <w:rPr>
                <w:b w:val="0"/>
                <w:bCs w:val="0"/>
                <w:spacing w:val="-16"/>
                <w:sz w:val="21"/>
                <w:szCs w:val="21"/>
                <w:lang w:eastAsia="zh-CN"/>
              </w:rPr>
              <w:t>1.</w:t>
            </w:r>
            <w:r>
              <w:rPr>
                <w:b w:val="0"/>
                <w:bCs w:val="0"/>
                <w:spacing w:val="-15"/>
                <w:sz w:val="21"/>
                <w:szCs w:val="21"/>
                <w:lang w:eastAsia="zh-CN"/>
              </w:rPr>
              <w:t>《道路运输企业和城市客运企业</w:t>
            </w:r>
            <w:r>
              <w:rPr>
                <w:b w:val="0"/>
                <w:bCs w:val="0"/>
                <w:spacing w:val="-13"/>
                <w:sz w:val="21"/>
                <w:szCs w:val="21"/>
                <w:lang w:eastAsia="zh-CN"/>
              </w:rPr>
              <w:t>安</w:t>
            </w:r>
            <w:r>
              <w:rPr>
                <w:b w:val="0"/>
                <w:bCs w:val="0"/>
                <w:spacing w:val="-3"/>
                <w:sz w:val="21"/>
                <w:szCs w:val="21"/>
                <w:lang w:eastAsia="zh-CN"/>
              </w:rPr>
              <w:t>全生产重大事故隐患判定标准》第六条(一)运输危险货物过程中包</w:t>
            </w:r>
            <w:r>
              <w:rPr>
                <w:b w:val="0"/>
                <w:bCs w:val="0"/>
                <w:spacing w:val="-2"/>
                <w:sz w:val="21"/>
                <w:szCs w:val="21"/>
                <w:lang w:eastAsia="zh-CN"/>
              </w:rPr>
              <w:t>装容器损坏、泄漏的；(二)所属</w:t>
            </w:r>
            <w:r>
              <w:rPr>
                <w:b w:val="0"/>
                <w:bCs w:val="0"/>
                <w:spacing w:val="-4"/>
                <w:sz w:val="21"/>
                <w:szCs w:val="21"/>
                <w:lang w:eastAsia="zh-CN"/>
              </w:rPr>
              <w:t>常压液体罐车罐体运输介质超出适</w:t>
            </w:r>
            <w:r>
              <w:rPr>
                <w:b w:val="0"/>
                <w:bCs w:val="0"/>
                <w:spacing w:val="-3"/>
                <w:sz w:val="21"/>
                <w:szCs w:val="21"/>
                <w:lang w:eastAsia="zh-CN"/>
              </w:rPr>
              <w:t>装介质范围，或超过核定载质量载运危险货物的；(三)所属危险货物运输车辆未按规定采取相关安全</w:t>
            </w:r>
            <w:r>
              <w:rPr>
                <w:b w:val="0"/>
                <w:bCs w:val="0"/>
                <w:spacing w:val="-2"/>
                <w:sz w:val="21"/>
                <w:szCs w:val="21"/>
                <w:lang w:eastAsia="zh-CN"/>
              </w:rPr>
              <w:t>防护措施的；(四)所属运输剧毒</w:t>
            </w:r>
            <w:r>
              <w:rPr>
                <w:b w:val="0"/>
                <w:bCs w:val="0"/>
                <w:spacing w:val="-3"/>
                <w:sz w:val="21"/>
                <w:szCs w:val="21"/>
                <w:lang w:eastAsia="zh-CN"/>
              </w:rPr>
              <w:t>化学品、爆炸品的专用车辆及罐式专用车辆(含罐式挂车)在消除危险货物的危害前，到不具备危货车辆维修条件的维修企业进行维修</w:t>
            </w:r>
            <w:r>
              <w:rPr>
                <w:b w:val="0"/>
                <w:bCs w:val="0"/>
                <w:spacing w:val="-16"/>
                <w:sz w:val="21"/>
                <w:szCs w:val="21"/>
                <w:lang w:eastAsia="zh-CN"/>
              </w:rPr>
              <w:t>的</w:t>
            </w:r>
            <w:r>
              <w:rPr>
                <w:b w:val="0"/>
                <w:bCs w:val="0"/>
                <w:spacing w:val="-58"/>
                <w:sz w:val="21"/>
                <w:szCs w:val="21"/>
                <w:lang w:eastAsia="zh-CN"/>
              </w:rPr>
              <w:t xml:space="preserve"> </w:t>
            </w:r>
            <w:r>
              <w:rPr>
                <w:b w:val="0"/>
                <w:bCs w:val="0"/>
                <w:spacing w:val="-16"/>
                <w:sz w:val="21"/>
                <w:szCs w:val="21"/>
                <w:lang w:eastAsia="zh-CN"/>
              </w:rPr>
              <w:t>。</w:t>
            </w:r>
          </w:p>
        </w:tc>
        <w:tc>
          <w:tcPr>
            <w:tcW w:w="704" w:type="dxa"/>
          </w:tcPr>
          <w:p>
            <w:pPr>
              <w:rPr>
                <w:lang w:eastAsia="zh-CN"/>
              </w:rPr>
            </w:pPr>
          </w:p>
        </w:tc>
      </w:tr>
    </w:tbl>
    <w:p>
      <w:pPr>
        <w:rPr>
          <w:lang w:eastAsia="zh-CN"/>
        </w:rPr>
      </w:pPr>
    </w:p>
    <w:p>
      <w:pPr>
        <w:rPr>
          <w:lang w:eastAsia="zh-CN"/>
        </w:rPr>
        <w:sectPr>
          <w:footerReference r:id="rId15" w:type="default"/>
          <w:pgSz w:w="16830" w:h="11900"/>
          <w:pgMar w:top="1011" w:right="1525" w:bottom="1339" w:left="934" w:header="0" w:footer="962" w:gutter="0"/>
          <w:pgNumType w:fmt="decimal"/>
          <w:cols w:space="720" w:num="1"/>
        </w:sectPr>
      </w:pPr>
    </w:p>
    <w:p>
      <w:pPr>
        <w:spacing w:line="307" w:lineRule="auto"/>
        <w:rPr>
          <w:lang w:eastAsia="zh-CN"/>
        </w:rPr>
      </w:pPr>
    </w:p>
    <w:p>
      <w:pPr>
        <w:spacing w:before="143" w:line="222" w:lineRule="auto"/>
        <w:ind w:left="161"/>
        <w:outlineLvl w:val="0"/>
        <w:rPr>
          <w:rFonts w:hint="eastAsia" w:ascii="黑体" w:hAnsi="黑体" w:eastAsia="黑体" w:cs="黑体"/>
          <w:sz w:val="44"/>
          <w:szCs w:val="44"/>
        </w:rPr>
      </w:pPr>
      <w:r>
        <w:rPr>
          <w:rFonts w:ascii="黑体" w:hAnsi="黑体" w:eastAsia="黑体" w:cs="黑体"/>
          <w:b/>
          <w:bCs/>
          <w:spacing w:val="-5"/>
          <w:sz w:val="44"/>
          <w:szCs w:val="44"/>
        </w:rPr>
        <w:t>五、城市客运</w:t>
      </w:r>
    </w:p>
    <w:p>
      <w:pPr>
        <w:spacing w:line="143" w:lineRule="exact"/>
      </w:pPr>
    </w:p>
    <w:tbl>
      <w:tblPr>
        <w:tblStyle w:val="7"/>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579"/>
        <w:gridCol w:w="5676"/>
        <w:gridCol w:w="2228"/>
        <w:gridCol w:w="3488"/>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694" w:type="dxa"/>
          </w:tcPr>
          <w:p>
            <w:pPr>
              <w:pStyle w:val="8"/>
              <w:spacing w:before="151" w:line="221" w:lineRule="auto"/>
              <w:ind w:left="127"/>
              <w:rPr>
                <w:rFonts w:hint="eastAsia"/>
              </w:rPr>
            </w:pPr>
            <w:r>
              <w:rPr>
                <w:b/>
                <w:bCs/>
                <w:spacing w:val="-5"/>
              </w:rPr>
              <w:t>序号</w:t>
            </w:r>
          </w:p>
        </w:tc>
        <w:tc>
          <w:tcPr>
            <w:tcW w:w="1579" w:type="dxa"/>
          </w:tcPr>
          <w:p>
            <w:pPr>
              <w:pStyle w:val="8"/>
              <w:spacing w:before="151" w:line="220" w:lineRule="auto"/>
              <w:ind w:left="153"/>
              <w:rPr>
                <w:rFonts w:hint="eastAsia"/>
              </w:rPr>
            </w:pPr>
            <w:r>
              <w:rPr>
                <w:b/>
                <w:bCs/>
              </w:rPr>
              <w:t>主要风险隐患</w:t>
            </w:r>
          </w:p>
        </w:tc>
        <w:tc>
          <w:tcPr>
            <w:tcW w:w="5676" w:type="dxa"/>
          </w:tcPr>
          <w:p>
            <w:pPr>
              <w:pStyle w:val="8"/>
              <w:spacing w:before="151" w:line="220" w:lineRule="auto"/>
              <w:ind w:left="2415"/>
              <w:rPr>
                <w:rFonts w:hint="eastAsia"/>
              </w:rPr>
            </w:pPr>
            <w:r>
              <w:rPr>
                <w:b/>
                <w:bCs/>
                <w:spacing w:val="-2"/>
              </w:rPr>
              <w:t>防控措施</w:t>
            </w:r>
          </w:p>
        </w:tc>
        <w:tc>
          <w:tcPr>
            <w:tcW w:w="2228" w:type="dxa"/>
          </w:tcPr>
          <w:p>
            <w:pPr>
              <w:pStyle w:val="8"/>
              <w:spacing w:before="149" w:line="219" w:lineRule="auto"/>
              <w:ind w:left="689"/>
              <w:rPr>
                <w:rFonts w:hint="eastAsia"/>
              </w:rPr>
            </w:pPr>
            <w:r>
              <w:rPr>
                <w:b/>
                <w:bCs/>
                <w:spacing w:val="-5"/>
              </w:rPr>
              <w:t>工作依据</w:t>
            </w:r>
          </w:p>
        </w:tc>
        <w:tc>
          <w:tcPr>
            <w:tcW w:w="3488" w:type="dxa"/>
          </w:tcPr>
          <w:p>
            <w:pPr>
              <w:pStyle w:val="8"/>
              <w:spacing w:before="151" w:line="220" w:lineRule="auto"/>
              <w:ind w:left="270"/>
              <w:rPr>
                <w:rFonts w:hint="eastAsia"/>
                <w:lang w:eastAsia="zh-CN"/>
              </w:rPr>
            </w:pPr>
            <w:r>
              <w:rPr>
                <w:b/>
                <w:bCs/>
                <w:spacing w:val="-3"/>
                <w:lang w:eastAsia="zh-CN"/>
              </w:rPr>
              <w:t>构成重大隐患或突出问题的情形</w:t>
            </w:r>
          </w:p>
        </w:tc>
        <w:tc>
          <w:tcPr>
            <w:tcW w:w="684" w:type="dxa"/>
          </w:tcPr>
          <w:p>
            <w:pPr>
              <w:pStyle w:val="8"/>
              <w:spacing w:before="151" w:line="221" w:lineRule="auto"/>
              <w:ind w:left="143"/>
              <w:rPr>
                <w:rFonts w:hint="eastAsia"/>
              </w:rPr>
            </w:pPr>
            <w:r>
              <w:rPr>
                <w:b/>
                <w:bCs/>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53" w:hRule="atLeast"/>
        </w:trPr>
        <w:tc>
          <w:tcPr>
            <w:tcW w:w="694" w:type="dxa"/>
          </w:tcPr>
          <w:p>
            <w:pPr>
              <w:spacing w:line="251" w:lineRule="auto"/>
            </w:pPr>
          </w:p>
          <w:p>
            <w:pPr>
              <w:spacing w:line="251" w:lineRule="auto"/>
            </w:pPr>
          </w:p>
          <w:p>
            <w:pPr>
              <w:spacing w:line="251" w:lineRule="auto"/>
            </w:pPr>
          </w:p>
          <w:p>
            <w:pPr>
              <w:spacing w:line="252" w:lineRule="auto"/>
            </w:pPr>
          </w:p>
          <w:p>
            <w:pPr>
              <w:spacing w:line="252" w:lineRule="auto"/>
            </w:pPr>
          </w:p>
          <w:p>
            <w:pPr>
              <w:spacing w:line="252" w:lineRule="auto"/>
            </w:pPr>
          </w:p>
          <w:p>
            <w:pPr>
              <w:pStyle w:val="8"/>
              <w:spacing w:before="69" w:line="241" w:lineRule="auto"/>
              <w:ind w:left="284"/>
              <w:rPr>
                <w:rFonts w:hint="eastAsia"/>
              </w:rPr>
            </w:pPr>
            <w:r>
              <w:t>1</w:t>
            </w:r>
          </w:p>
        </w:tc>
        <w:tc>
          <w:tcPr>
            <w:tcW w:w="1579" w:type="dxa"/>
          </w:tcPr>
          <w:p>
            <w:pPr>
              <w:rPr>
                <w:lang w:eastAsia="zh-CN"/>
              </w:rPr>
            </w:pPr>
          </w:p>
          <w:p>
            <w:pPr>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pStyle w:val="8"/>
              <w:spacing w:before="68" w:line="250" w:lineRule="auto"/>
              <w:ind w:left="111" w:right="147" w:firstLine="39"/>
              <w:jc w:val="both"/>
              <w:rPr>
                <w:rFonts w:hint="eastAsia"/>
                <w:lang w:eastAsia="zh-CN"/>
              </w:rPr>
            </w:pPr>
            <w:r>
              <w:rPr>
                <w:spacing w:val="-2"/>
                <w:lang w:eastAsia="zh-CN"/>
              </w:rPr>
              <w:t>城市公交客运</w:t>
            </w:r>
            <w:r>
              <w:rPr>
                <w:spacing w:val="2"/>
                <w:lang w:eastAsia="zh-CN"/>
              </w:rPr>
              <w:t xml:space="preserve"> </w:t>
            </w:r>
            <w:r>
              <w:rPr>
                <w:spacing w:val="8"/>
                <w:lang w:eastAsia="zh-CN"/>
              </w:rPr>
              <w:t>防范应对极端</w:t>
            </w:r>
            <w:r>
              <w:rPr>
                <w:spacing w:val="1"/>
                <w:lang w:eastAsia="zh-CN"/>
              </w:rPr>
              <w:t xml:space="preserve"> </w:t>
            </w:r>
            <w:r>
              <w:rPr>
                <w:spacing w:val="5"/>
                <w:lang w:eastAsia="zh-CN"/>
              </w:rPr>
              <w:t>恶劣天气、火</w:t>
            </w:r>
            <w:r>
              <w:rPr>
                <w:lang w:eastAsia="zh-CN"/>
              </w:rPr>
              <w:t xml:space="preserve"> </w:t>
            </w:r>
            <w:r>
              <w:rPr>
                <w:spacing w:val="8"/>
                <w:lang w:eastAsia="zh-CN"/>
              </w:rPr>
              <w:t>灾等安全风险</w:t>
            </w:r>
            <w:r>
              <w:rPr>
                <w:lang w:eastAsia="zh-CN"/>
              </w:rPr>
              <w:t xml:space="preserve"> </w:t>
            </w:r>
            <w:r>
              <w:rPr>
                <w:spacing w:val="-3"/>
                <w:lang w:eastAsia="zh-CN"/>
              </w:rPr>
              <w:t>不到位</w:t>
            </w:r>
          </w:p>
        </w:tc>
        <w:tc>
          <w:tcPr>
            <w:tcW w:w="5676" w:type="dxa"/>
          </w:tcPr>
          <w:p>
            <w:pPr>
              <w:spacing w:line="314" w:lineRule="auto"/>
              <w:rPr>
                <w:lang w:eastAsia="zh-CN"/>
              </w:rPr>
            </w:pPr>
          </w:p>
          <w:p>
            <w:pPr>
              <w:spacing w:line="314" w:lineRule="auto"/>
              <w:rPr>
                <w:lang w:eastAsia="zh-CN"/>
              </w:rPr>
            </w:pPr>
          </w:p>
          <w:p>
            <w:pPr>
              <w:pStyle w:val="8"/>
              <w:spacing w:before="69" w:line="243" w:lineRule="auto"/>
              <w:ind w:left="101"/>
              <w:rPr>
                <w:rFonts w:hint="eastAsia"/>
                <w:lang w:eastAsia="zh-CN"/>
              </w:rPr>
            </w:pPr>
            <w:r>
              <w:rPr>
                <w:spacing w:val="-4"/>
                <w:lang w:eastAsia="zh-CN"/>
              </w:rPr>
              <w:t>1.城市公交企业按规定建立安全管理制度，定期对运营车辆</w:t>
            </w:r>
            <w:r>
              <w:rPr>
                <w:spacing w:val="5"/>
                <w:lang w:eastAsia="zh-CN"/>
              </w:rPr>
              <w:t xml:space="preserve">   </w:t>
            </w:r>
            <w:r>
              <w:rPr>
                <w:lang w:eastAsia="zh-CN"/>
              </w:rPr>
              <w:t>及附属设备进行检测、维护、更新，保证其处于良好状</w:t>
            </w:r>
            <w:r>
              <w:rPr>
                <w:spacing w:val="-1"/>
                <w:lang w:eastAsia="zh-CN"/>
              </w:rPr>
              <w:t>态。</w:t>
            </w:r>
            <w:r>
              <w:rPr>
                <w:lang w:eastAsia="zh-CN"/>
              </w:rPr>
              <w:t xml:space="preserve">  </w:t>
            </w:r>
            <w:r>
              <w:rPr>
                <w:spacing w:val="-4"/>
                <w:lang w:eastAsia="zh-CN"/>
              </w:rPr>
              <w:t>按规定在车辆配备灭火器、安全锤以及安全隔离、紧急报警、</w:t>
            </w:r>
            <w:r>
              <w:rPr>
                <w:spacing w:val="1"/>
                <w:lang w:eastAsia="zh-CN"/>
              </w:rPr>
              <w:t xml:space="preserve"> </w:t>
            </w:r>
            <w:r>
              <w:rPr>
                <w:spacing w:val="-4"/>
                <w:lang w:eastAsia="zh-CN"/>
              </w:rPr>
              <w:t>车门紧急开启等安全设备；设置明显的安全警示标</w:t>
            </w:r>
            <w:r>
              <w:rPr>
                <w:spacing w:val="-5"/>
                <w:lang w:eastAsia="zh-CN"/>
              </w:rPr>
              <w:t>志，张贴</w:t>
            </w:r>
            <w:r>
              <w:rPr>
                <w:lang w:eastAsia="zh-CN"/>
              </w:rPr>
              <w:t xml:space="preserve">   </w:t>
            </w:r>
            <w:r>
              <w:rPr>
                <w:spacing w:val="-3"/>
                <w:lang w:eastAsia="zh-CN"/>
              </w:rPr>
              <w:t>禁止携带违禁物品乘车提示。</w:t>
            </w:r>
          </w:p>
          <w:p>
            <w:pPr>
              <w:pStyle w:val="8"/>
              <w:spacing w:before="39" w:line="241" w:lineRule="auto"/>
              <w:ind w:left="11" w:firstLine="29"/>
              <w:rPr>
                <w:rFonts w:hint="eastAsia"/>
                <w:lang w:eastAsia="zh-CN"/>
              </w:rPr>
            </w:pPr>
            <w:r>
              <w:rPr>
                <w:spacing w:val="-2"/>
                <w:lang w:eastAsia="zh-CN"/>
              </w:rPr>
              <w:t>2.城市公交客运主管部门、企业积极加强与有关部门的沟通，</w:t>
            </w:r>
            <w:r>
              <w:rPr>
                <w:spacing w:val="9"/>
                <w:lang w:eastAsia="zh-CN"/>
              </w:rPr>
              <w:t xml:space="preserve"> </w:t>
            </w:r>
            <w:r>
              <w:rPr>
                <w:spacing w:val="-3"/>
                <w:lang w:eastAsia="zh-CN"/>
              </w:rPr>
              <w:t>建立气象、自然灾害、公共安全等信息共享机制，在低温雨雪</w:t>
            </w:r>
            <w:r>
              <w:rPr>
                <w:spacing w:val="2"/>
                <w:lang w:eastAsia="zh-CN"/>
              </w:rPr>
              <w:t>冰冻等天气下及时采取应急处置措施。按要求组织开展防寒专项隐患排查，制定落实隐患闭环治理措施；防寒相关物资配置的种类、数量、点位满足企业规定要求和实际</w:t>
            </w:r>
            <w:r>
              <w:rPr>
                <w:spacing w:val="1"/>
                <w:lang w:eastAsia="zh-CN"/>
              </w:rPr>
              <w:t>需要。</w:t>
            </w:r>
          </w:p>
          <w:p>
            <w:pPr>
              <w:pStyle w:val="8"/>
              <w:spacing w:before="40" w:line="232" w:lineRule="auto"/>
              <w:ind w:left="150" w:right="59" w:hanging="49"/>
              <w:rPr>
                <w:rFonts w:hint="eastAsia"/>
                <w:lang w:eastAsia="zh-CN"/>
              </w:rPr>
            </w:pPr>
            <w:r>
              <w:rPr>
                <w:lang w:eastAsia="zh-CN"/>
              </w:rPr>
              <w:t>3.当地交通运输主管部门按规定会同有关部门定期进行安全检查，督促城市公交企业及时采取措施消除</w:t>
            </w:r>
            <w:r>
              <w:rPr>
                <w:spacing w:val="-1"/>
                <w:lang w:eastAsia="zh-CN"/>
              </w:rPr>
              <w:t>各种安全隐患。</w:t>
            </w:r>
          </w:p>
        </w:tc>
        <w:tc>
          <w:tcPr>
            <w:tcW w:w="2228" w:type="dxa"/>
          </w:tcPr>
          <w:p>
            <w:pPr>
              <w:spacing w:line="274" w:lineRule="auto"/>
              <w:rPr>
                <w:lang w:eastAsia="zh-CN"/>
              </w:rPr>
            </w:pPr>
          </w:p>
          <w:p>
            <w:pPr>
              <w:spacing w:line="275" w:lineRule="auto"/>
              <w:rPr>
                <w:lang w:eastAsia="zh-CN"/>
              </w:rPr>
            </w:pPr>
          </w:p>
          <w:p>
            <w:pPr>
              <w:spacing w:line="275" w:lineRule="auto"/>
              <w:rPr>
                <w:lang w:eastAsia="zh-CN"/>
              </w:rPr>
            </w:pPr>
          </w:p>
          <w:p>
            <w:pPr>
              <w:spacing w:line="275" w:lineRule="auto"/>
              <w:rPr>
                <w:lang w:eastAsia="zh-CN"/>
              </w:rPr>
            </w:pPr>
          </w:p>
          <w:p>
            <w:pPr>
              <w:pStyle w:val="8"/>
              <w:spacing w:before="68" w:line="219" w:lineRule="auto"/>
              <w:ind w:left="60"/>
              <w:rPr>
                <w:rFonts w:hint="eastAsia"/>
                <w:lang w:eastAsia="zh-CN"/>
              </w:rPr>
            </w:pPr>
            <w:r>
              <w:rPr>
                <w:spacing w:val="-2"/>
                <w:lang w:eastAsia="zh-CN"/>
              </w:rPr>
              <w:t>《城市公共交通条例》</w:t>
            </w:r>
            <w:r>
              <w:rPr>
                <w:spacing w:val="-1"/>
                <w:lang w:eastAsia="zh-CN"/>
              </w:rPr>
              <w:t>第三十条、第三十九</w:t>
            </w:r>
            <w:r>
              <w:rPr>
                <w:spacing w:val="1"/>
                <w:lang w:eastAsia="zh-CN"/>
              </w:rPr>
              <w:t>条。《城市公共汽车和电车客运管理规定》第</w:t>
            </w:r>
            <w:r>
              <w:rPr>
                <w:spacing w:val="-1"/>
                <w:lang w:eastAsia="zh-CN"/>
              </w:rPr>
              <w:t>三十三条、第三十五条、第四十七条、第五十二条第三款。《突发事件应对法》第三十七</w:t>
            </w:r>
            <w:r>
              <w:rPr>
                <w:spacing w:val="-2"/>
                <w:lang w:eastAsia="zh-CN"/>
              </w:rPr>
              <w:t>条。</w:t>
            </w:r>
          </w:p>
        </w:tc>
        <w:tc>
          <w:tcPr>
            <w:tcW w:w="3488" w:type="dxa"/>
          </w:tcPr>
          <w:p>
            <w:pPr>
              <w:pStyle w:val="8"/>
              <w:spacing w:before="30" w:line="220" w:lineRule="auto"/>
              <w:ind w:left="97"/>
              <w:rPr>
                <w:rFonts w:hint="eastAsia"/>
                <w:lang w:eastAsia="zh-CN"/>
              </w:rPr>
            </w:pPr>
            <w:r>
              <w:rPr>
                <w:spacing w:val="-1"/>
                <w:lang w:eastAsia="zh-CN"/>
              </w:rPr>
              <w:t>重大隐患：</w:t>
            </w:r>
          </w:p>
          <w:p>
            <w:pPr>
              <w:pStyle w:val="8"/>
              <w:spacing w:before="39" w:line="219" w:lineRule="auto"/>
              <w:ind w:left="58"/>
              <w:rPr>
                <w:rFonts w:hint="eastAsia"/>
                <w:lang w:eastAsia="zh-CN"/>
              </w:rPr>
            </w:pPr>
            <w:r>
              <w:rPr>
                <w:lang w:eastAsia="zh-CN"/>
              </w:rPr>
              <w:t>1.《道路运输企业和城市客运企业安</w:t>
            </w:r>
            <w:r>
              <w:rPr>
                <w:spacing w:val="-1"/>
                <w:lang w:eastAsia="zh-CN"/>
              </w:rPr>
              <w:t>全生产重大事故隐患判定标准》第三</w:t>
            </w:r>
            <w:r>
              <w:rPr>
                <w:spacing w:val="3"/>
                <w:lang w:eastAsia="zh-CN"/>
              </w:rPr>
              <w:t>条(二)使用报废、擅自改装、拼装、</w:t>
            </w:r>
            <w:r>
              <w:rPr>
                <w:spacing w:val="2"/>
                <w:lang w:eastAsia="zh-CN"/>
              </w:rPr>
              <w:t>检验检测不合格(含未在有效期内)</w:t>
            </w:r>
            <w:r>
              <w:rPr>
                <w:lang w:eastAsia="zh-CN"/>
              </w:rPr>
              <w:t>以及其他不符合国家规定的车辆装</w:t>
            </w:r>
            <w:r>
              <w:rPr>
                <w:spacing w:val="7"/>
                <w:lang w:eastAsia="zh-CN"/>
              </w:rPr>
              <w:t>备、设施设备等从事经营活动的；</w:t>
            </w:r>
          </w:p>
          <w:p>
            <w:pPr>
              <w:pStyle w:val="8"/>
              <w:spacing w:before="47" w:line="243" w:lineRule="auto"/>
              <w:ind w:left="58" w:firstLine="106"/>
              <w:rPr>
                <w:rFonts w:hint="eastAsia"/>
                <w:lang w:eastAsia="zh-CN"/>
              </w:rPr>
            </w:pPr>
            <w:r>
              <w:rPr>
                <w:spacing w:val="-6"/>
                <w:lang w:eastAsia="zh-CN"/>
              </w:rPr>
              <w:t>(四)经营地或运营线路途经地已发</w:t>
            </w:r>
            <w:r>
              <w:rPr>
                <w:spacing w:val="-9"/>
                <w:lang w:eastAsia="zh-CN"/>
              </w:rPr>
              <w:t>布台风橙色及以上预警，暴雨、暴雪、</w:t>
            </w:r>
            <w:r>
              <w:rPr>
                <w:spacing w:val="-6"/>
                <w:lang w:eastAsia="zh-CN"/>
              </w:rPr>
              <w:t>冰雹、大雾、沙尘暴、大风、道路结</w:t>
            </w:r>
            <w:r>
              <w:rPr>
                <w:spacing w:val="-7"/>
                <w:lang w:eastAsia="zh-CN"/>
              </w:rPr>
              <w:t>冰红色预警，或地质灾害气象风险红</w:t>
            </w:r>
            <w:r>
              <w:rPr>
                <w:spacing w:val="-6"/>
                <w:lang w:eastAsia="zh-CN"/>
              </w:rPr>
              <w:t>色预警等不具备安全通行条件时，未</w:t>
            </w:r>
            <w:r>
              <w:rPr>
                <w:spacing w:val="1"/>
                <w:lang w:eastAsia="zh-CN"/>
              </w:rPr>
              <w:t>执行政府部门停运指令或企业应急</w:t>
            </w:r>
            <w:r>
              <w:rPr>
                <w:spacing w:val="-6"/>
                <w:lang w:eastAsia="zh-CN"/>
              </w:rPr>
              <w:t>预案要求仍擅自安排运输作业的。第</w:t>
            </w:r>
            <w:r>
              <w:rPr>
                <w:spacing w:val="1"/>
                <w:lang w:eastAsia="zh-CN"/>
              </w:rPr>
              <w:t>八条(一)未按规定在城市公共汽电车车辆驾驶区域安装安全防护隔离措施的；(二)新能源城市公共汽电</w:t>
            </w:r>
            <w:r>
              <w:rPr>
                <w:spacing w:val="-6"/>
                <w:lang w:eastAsia="zh-CN"/>
              </w:rPr>
              <w:t>车动力电池超过质保期，未按规定及</w:t>
            </w:r>
            <w:r>
              <w:rPr>
                <w:spacing w:val="1"/>
                <w:lang w:eastAsia="zh-CN"/>
              </w:rPr>
              <w:t>时更换仍继续使用的。</w:t>
            </w:r>
          </w:p>
        </w:tc>
        <w:tc>
          <w:tcPr>
            <w:tcW w:w="68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3" w:hRule="atLeast"/>
        </w:trPr>
        <w:tc>
          <w:tcPr>
            <w:tcW w:w="694" w:type="dxa"/>
          </w:tcPr>
          <w:p>
            <w:pPr>
              <w:spacing w:line="277" w:lineRule="auto"/>
              <w:rPr>
                <w:lang w:eastAsia="zh-CN"/>
              </w:rPr>
            </w:pPr>
          </w:p>
          <w:p>
            <w:pPr>
              <w:spacing w:line="278" w:lineRule="auto"/>
              <w:rPr>
                <w:lang w:eastAsia="zh-CN"/>
              </w:rPr>
            </w:pPr>
          </w:p>
          <w:p>
            <w:pPr>
              <w:pStyle w:val="8"/>
              <w:spacing w:before="69" w:line="241" w:lineRule="auto"/>
              <w:ind w:left="284"/>
              <w:rPr>
                <w:rFonts w:hint="eastAsia"/>
              </w:rPr>
            </w:pPr>
            <w:r>
              <w:t>2</w:t>
            </w:r>
          </w:p>
        </w:tc>
        <w:tc>
          <w:tcPr>
            <w:tcW w:w="1579" w:type="dxa"/>
          </w:tcPr>
          <w:p>
            <w:pPr>
              <w:pStyle w:val="8"/>
              <w:spacing w:before="56" w:line="235" w:lineRule="auto"/>
              <w:ind w:left="150" w:right="148"/>
              <w:jc w:val="both"/>
              <w:rPr>
                <w:rFonts w:hint="eastAsia"/>
                <w:lang w:eastAsia="zh-CN"/>
              </w:rPr>
            </w:pPr>
            <w:r>
              <w:rPr>
                <w:spacing w:val="-2"/>
                <w:lang w:eastAsia="zh-CN"/>
              </w:rPr>
              <w:t>城市公交客运</w:t>
            </w:r>
            <w:r>
              <w:rPr>
                <w:spacing w:val="2"/>
                <w:lang w:eastAsia="zh-CN"/>
              </w:rPr>
              <w:t xml:space="preserve"> </w:t>
            </w:r>
            <w:r>
              <w:rPr>
                <w:spacing w:val="1"/>
                <w:lang w:eastAsia="zh-CN"/>
              </w:rPr>
              <w:t>从业人员安全</w:t>
            </w:r>
            <w:r>
              <w:rPr>
                <w:spacing w:val="2"/>
                <w:lang w:eastAsia="zh-CN"/>
              </w:rPr>
              <w:t xml:space="preserve"> </w:t>
            </w:r>
            <w:r>
              <w:rPr>
                <w:spacing w:val="-2"/>
                <w:lang w:eastAsia="zh-CN"/>
              </w:rPr>
              <w:t>教育、身体健康以及心理健康疏导不到位</w:t>
            </w:r>
          </w:p>
        </w:tc>
        <w:tc>
          <w:tcPr>
            <w:tcW w:w="5676" w:type="dxa"/>
          </w:tcPr>
          <w:p>
            <w:pPr>
              <w:pStyle w:val="8"/>
              <w:spacing w:before="54" w:line="242" w:lineRule="auto"/>
              <w:ind w:left="101" w:right="90"/>
              <w:rPr>
                <w:rFonts w:hint="eastAsia"/>
                <w:lang w:eastAsia="zh-CN"/>
              </w:rPr>
            </w:pPr>
            <w:r>
              <w:rPr>
                <w:lang w:eastAsia="zh-CN"/>
              </w:rPr>
              <w:t>1.城市公交企业按规定建立健全企业安全生产管理制度，定</w:t>
            </w:r>
            <w:r>
              <w:rPr>
                <w:spacing w:val="12"/>
                <w:lang w:eastAsia="zh-CN"/>
              </w:rPr>
              <w:t xml:space="preserve"> </w:t>
            </w:r>
            <w:r>
              <w:rPr>
                <w:lang w:eastAsia="zh-CN"/>
              </w:rPr>
              <w:t>期开展安全检查和隐患排查，制定城市公共汽电车客运运营</w:t>
            </w:r>
            <w:r>
              <w:rPr>
                <w:spacing w:val="12"/>
                <w:lang w:eastAsia="zh-CN"/>
              </w:rPr>
              <w:t xml:space="preserve"> </w:t>
            </w:r>
            <w:r>
              <w:rPr>
                <w:lang w:eastAsia="zh-CN"/>
              </w:rPr>
              <w:t>安全操作规程，加强对驾驶员、乘务员等从业人员的安全管</w:t>
            </w:r>
            <w:r>
              <w:rPr>
                <w:spacing w:val="10"/>
                <w:lang w:eastAsia="zh-CN"/>
              </w:rPr>
              <w:t xml:space="preserve"> </w:t>
            </w:r>
            <w:r>
              <w:rPr>
                <w:spacing w:val="2"/>
                <w:lang w:eastAsia="zh-CN"/>
              </w:rPr>
              <w:t>理和教育培训。</w:t>
            </w:r>
          </w:p>
          <w:p>
            <w:pPr>
              <w:pStyle w:val="8"/>
              <w:spacing w:before="10" w:line="199" w:lineRule="auto"/>
              <w:ind w:left="101"/>
              <w:rPr>
                <w:rFonts w:hint="eastAsia"/>
                <w:lang w:eastAsia="zh-CN"/>
              </w:rPr>
            </w:pPr>
            <w:r>
              <w:rPr>
                <w:lang w:eastAsia="zh-CN"/>
              </w:rPr>
              <w:t>2.城市公交企业对驾驶员等重点岗位人员定期组织体检，加</w:t>
            </w:r>
          </w:p>
        </w:tc>
        <w:tc>
          <w:tcPr>
            <w:tcW w:w="2228" w:type="dxa"/>
          </w:tcPr>
          <w:p>
            <w:pPr>
              <w:pStyle w:val="8"/>
              <w:spacing w:before="56" w:line="235" w:lineRule="auto"/>
              <w:ind w:left="55" w:right="7" w:firstLine="5"/>
              <w:jc w:val="both"/>
              <w:rPr>
                <w:rFonts w:hint="eastAsia"/>
              </w:rPr>
            </w:pPr>
            <w:r>
              <w:rPr>
                <w:spacing w:val="-2"/>
                <w:lang w:eastAsia="zh-CN"/>
              </w:rPr>
              <w:t>《城市公共交通条例》</w:t>
            </w:r>
            <w:r>
              <w:rPr>
                <w:spacing w:val="1"/>
                <w:lang w:eastAsia="zh-CN"/>
              </w:rPr>
              <w:t xml:space="preserve"> </w:t>
            </w:r>
            <w:r>
              <w:rPr>
                <w:spacing w:val="-1"/>
                <w:lang w:eastAsia="zh-CN"/>
              </w:rPr>
              <w:t>第二十三条、第三十一</w:t>
            </w:r>
            <w:r>
              <w:rPr>
                <w:lang w:eastAsia="zh-CN"/>
              </w:rPr>
              <w:t xml:space="preserve"> </w:t>
            </w:r>
            <w:r>
              <w:rPr>
                <w:spacing w:val="-1"/>
                <w:lang w:eastAsia="zh-CN"/>
              </w:rPr>
              <w:t>条、第三十二条第二款</w:t>
            </w:r>
            <w:r>
              <w:rPr>
                <w:lang w:eastAsia="zh-CN"/>
              </w:rPr>
              <w:t xml:space="preserve"> </w:t>
            </w:r>
            <w:r>
              <w:rPr>
                <w:spacing w:val="5"/>
                <w:lang w:eastAsia="zh-CN"/>
              </w:rPr>
              <w:t>第三款、第三十四条。</w:t>
            </w:r>
            <w:r>
              <w:rPr>
                <w:spacing w:val="4"/>
                <w:lang w:eastAsia="zh-CN"/>
              </w:rPr>
              <w:t xml:space="preserve"> </w:t>
            </w:r>
            <w:r>
              <w:rPr>
                <w:spacing w:val="3"/>
              </w:rPr>
              <w:t>《城市公共汽车和电</w:t>
            </w:r>
          </w:p>
        </w:tc>
        <w:tc>
          <w:tcPr>
            <w:tcW w:w="3488" w:type="dxa"/>
          </w:tcPr>
          <w:p>
            <w:pPr>
              <w:pStyle w:val="8"/>
              <w:spacing w:before="47" w:line="220" w:lineRule="auto"/>
              <w:ind w:left="117"/>
              <w:rPr>
                <w:rFonts w:hint="eastAsia"/>
                <w:lang w:eastAsia="zh-CN"/>
              </w:rPr>
            </w:pPr>
            <w:r>
              <w:rPr>
                <w:spacing w:val="-1"/>
                <w:lang w:eastAsia="zh-CN"/>
              </w:rPr>
              <w:t>重大隐患：</w:t>
            </w:r>
          </w:p>
          <w:p>
            <w:pPr>
              <w:pStyle w:val="8"/>
              <w:spacing w:before="39" w:line="219" w:lineRule="auto"/>
              <w:ind w:left="58"/>
              <w:rPr>
                <w:rFonts w:hint="eastAsia"/>
                <w:lang w:eastAsia="zh-CN"/>
              </w:rPr>
            </w:pPr>
            <w:r>
              <w:rPr>
                <w:lang w:eastAsia="zh-CN"/>
              </w:rPr>
              <w:t>1.《道路运输企业和城市客运企业安</w:t>
            </w:r>
            <w:r>
              <w:rPr>
                <w:spacing w:val="-1"/>
                <w:lang w:eastAsia="zh-CN"/>
              </w:rPr>
              <w:t>全生产重大事故隐患判定标准》第三条(三)所属经营性驾驶员和车辆存</w:t>
            </w:r>
            <w:r>
              <w:rPr>
                <w:lang w:eastAsia="zh-CN"/>
              </w:rPr>
              <w:t>在长期“三超一疲劳”(超速、超员、</w:t>
            </w:r>
          </w:p>
        </w:tc>
        <w:tc>
          <w:tcPr>
            <w:tcW w:w="684" w:type="dxa"/>
          </w:tcPr>
          <w:p>
            <w:pPr>
              <w:rPr>
                <w:lang w:eastAsia="zh-CN"/>
              </w:rPr>
            </w:pPr>
          </w:p>
        </w:tc>
      </w:tr>
    </w:tbl>
    <w:p>
      <w:pPr>
        <w:rPr>
          <w:lang w:eastAsia="zh-CN"/>
        </w:rPr>
        <w:sectPr>
          <w:footerReference r:id="rId16" w:type="default"/>
          <w:pgSz w:w="16830" w:h="11900"/>
          <w:pgMar w:top="1011" w:right="1475" w:bottom="1259" w:left="995" w:header="0" w:footer="882" w:gutter="0"/>
          <w:pgNumType w:fmt="decimal"/>
          <w:cols w:space="720" w:num="1"/>
        </w:sectPr>
      </w:pPr>
    </w:p>
    <w:p>
      <w:pPr>
        <w:spacing w:before="40"/>
        <w:rPr>
          <w:lang w:eastAsia="zh-CN"/>
        </w:rPr>
      </w:pPr>
    </w:p>
    <w:p>
      <w:pPr>
        <w:spacing w:before="40"/>
        <w:rPr>
          <w:lang w:eastAsia="zh-CN"/>
        </w:rPr>
      </w:pPr>
    </w:p>
    <w:tbl>
      <w:tblPr>
        <w:tblStyle w:val="7"/>
        <w:tblW w:w="14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69"/>
        <w:gridCol w:w="5686"/>
        <w:gridCol w:w="2228"/>
        <w:gridCol w:w="3488"/>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705" w:type="dxa"/>
          </w:tcPr>
          <w:p>
            <w:pPr>
              <w:pStyle w:val="8"/>
              <w:spacing w:before="142" w:line="221" w:lineRule="auto"/>
              <w:ind w:left="128"/>
              <w:rPr>
                <w:rFonts w:hint="eastAsia"/>
                <w:sz w:val="22"/>
                <w:szCs w:val="22"/>
              </w:rPr>
            </w:pPr>
            <w:r>
              <w:rPr>
                <w:b/>
                <w:bCs/>
                <w:spacing w:val="-5"/>
                <w:sz w:val="22"/>
                <w:szCs w:val="22"/>
              </w:rPr>
              <w:t>序号</w:t>
            </w:r>
          </w:p>
        </w:tc>
        <w:tc>
          <w:tcPr>
            <w:tcW w:w="1569" w:type="dxa"/>
          </w:tcPr>
          <w:p>
            <w:pPr>
              <w:pStyle w:val="8"/>
              <w:spacing w:before="141" w:line="220" w:lineRule="auto"/>
              <w:ind w:left="113"/>
              <w:rPr>
                <w:rFonts w:hint="eastAsia"/>
                <w:sz w:val="22"/>
                <w:szCs w:val="22"/>
              </w:rPr>
            </w:pPr>
            <w:r>
              <w:rPr>
                <w:b/>
                <w:bCs/>
                <w:sz w:val="22"/>
                <w:szCs w:val="22"/>
              </w:rPr>
              <w:t>主要风险隐患</w:t>
            </w:r>
          </w:p>
        </w:tc>
        <w:tc>
          <w:tcPr>
            <w:tcW w:w="5686" w:type="dxa"/>
          </w:tcPr>
          <w:p>
            <w:pPr>
              <w:pStyle w:val="8"/>
              <w:spacing w:before="141" w:line="220" w:lineRule="auto"/>
              <w:ind w:left="2394"/>
              <w:rPr>
                <w:rFonts w:hint="eastAsia"/>
                <w:sz w:val="22"/>
                <w:szCs w:val="22"/>
              </w:rPr>
            </w:pPr>
            <w:r>
              <w:rPr>
                <w:b/>
                <w:bCs/>
                <w:spacing w:val="-2"/>
                <w:sz w:val="22"/>
                <w:szCs w:val="22"/>
              </w:rPr>
              <w:t>防控措施</w:t>
            </w:r>
          </w:p>
        </w:tc>
        <w:tc>
          <w:tcPr>
            <w:tcW w:w="2228" w:type="dxa"/>
          </w:tcPr>
          <w:p>
            <w:pPr>
              <w:pStyle w:val="8"/>
              <w:spacing w:before="139" w:line="219" w:lineRule="auto"/>
              <w:ind w:left="668"/>
              <w:rPr>
                <w:rFonts w:hint="eastAsia"/>
                <w:sz w:val="22"/>
                <w:szCs w:val="22"/>
              </w:rPr>
            </w:pPr>
            <w:r>
              <w:rPr>
                <w:b/>
                <w:bCs/>
                <w:spacing w:val="-5"/>
                <w:sz w:val="22"/>
                <w:szCs w:val="22"/>
              </w:rPr>
              <w:t>工作依据</w:t>
            </w:r>
          </w:p>
        </w:tc>
        <w:tc>
          <w:tcPr>
            <w:tcW w:w="3488" w:type="dxa"/>
          </w:tcPr>
          <w:p>
            <w:pPr>
              <w:pStyle w:val="8"/>
              <w:spacing w:before="141" w:line="220" w:lineRule="auto"/>
              <w:ind w:left="200"/>
              <w:rPr>
                <w:rFonts w:hint="eastAsia"/>
                <w:sz w:val="22"/>
                <w:szCs w:val="22"/>
                <w:lang w:eastAsia="zh-CN"/>
              </w:rPr>
            </w:pPr>
            <w:r>
              <w:rPr>
                <w:b/>
                <w:bCs/>
                <w:spacing w:val="-4"/>
                <w:sz w:val="22"/>
                <w:szCs w:val="22"/>
                <w:lang w:eastAsia="zh-CN"/>
              </w:rPr>
              <w:t>构成重大隐患或突出问题的情形</w:t>
            </w:r>
          </w:p>
        </w:tc>
        <w:tc>
          <w:tcPr>
            <w:tcW w:w="684" w:type="dxa"/>
          </w:tcPr>
          <w:p>
            <w:pPr>
              <w:pStyle w:val="8"/>
              <w:spacing w:before="142" w:line="221" w:lineRule="auto"/>
              <w:ind w:left="14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57" w:hRule="atLeast"/>
        </w:trPr>
        <w:tc>
          <w:tcPr>
            <w:tcW w:w="705" w:type="dxa"/>
          </w:tcPr>
          <w:p/>
        </w:tc>
        <w:tc>
          <w:tcPr>
            <w:tcW w:w="1569" w:type="dxa"/>
          </w:tcPr>
          <w:p>
            <w:pPr>
              <w:pStyle w:val="8"/>
              <w:spacing w:before="41" w:line="236" w:lineRule="auto"/>
              <w:ind w:left="100" w:right="139" w:firstLine="10"/>
              <w:jc w:val="both"/>
              <w:rPr>
                <w:rFonts w:hint="eastAsia"/>
                <w:sz w:val="21"/>
                <w:szCs w:val="21"/>
                <w:lang w:eastAsia="zh-CN"/>
              </w:rPr>
            </w:pPr>
            <w:r>
              <w:rPr>
                <w:spacing w:val="-2"/>
                <w:sz w:val="21"/>
                <w:szCs w:val="21"/>
                <w:lang w:eastAsia="zh-CN"/>
              </w:rPr>
              <w:t>等风险，行车</w:t>
            </w:r>
            <w:r>
              <w:rPr>
                <w:sz w:val="21"/>
                <w:szCs w:val="21"/>
                <w:lang w:eastAsia="zh-CN"/>
              </w:rPr>
              <w:t xml:space="preserve"> </w:t>
            </w:r>
            <w:r>
              <w:rPr>
                <w:spacing w:val="-1"/>
                <w:sz w:val="21"/>
                <w:szCs w:val="21"/>
                <w:lang w:eastAsia="zh-CN"/>
              </w:rPr>
              <w:t>组织与客流组</w:t>
            </w:r>
            <w:r>
              <w:rPr>
                <w:spacing w:val="3"/>
                <w:sz w:val="21"/>
                <w:szCs w:val="21"/>
                <w:lang w:eastAsia="zh-CN"/>
              </w:rPr>
              <w:t xml:space="preserve"> </w:t>
            </w:r>
            <w:r>
              <w:rPr>
                <w:spacing w:val="2"/>
                <w:sz w:val="21"/>
                <w:szCs w:val="21"/>
                <w:lang w:eastAsia="zh-CN"/>
              </w:rPr>
              <w:t>织衔接异常</w:t>
            </w:r>
          </w:p>
        </w:tc>
        <w:tc>
          <w:tcPr>
            <w:tcW w:w="5686" w:type="dxa"/>
          </w:tcPr>
          <w:p>
            <w:pPr>
              <w:pStyle w:val="8"/>
              <w:spacing w:before="40" w:line="239" w:lineRule="auto"/>
              <w:ind w:left="110" w:hanging="99"/>
              <w:rPr>
                <w:rFonts w:hint="eastAsia"/>
                <w:sz w:val="21"/>
                <w:szCs w:val="21"/>
                <w:lang w:eastAsia="zh-CN"/>
              </w:rPr>
            </w:pPr>
            <w:r>
              <w:rPr>
                <w:spacing w:val="-2"/>
                <w:sz w:val="21"/>
                <w:szCs w:val="21"/>
                <w:lang w:eastAsia="zh-CN"/>
              </w:rPr>
              <w:t>强心理疏导，及时采取有效措施防范重点岗位人</w:t>
            </w:r>
            <w:r>
              <w:rPr>
                <w:spacing w:val="-3"/>
                <w:sz w:val="21"/>
                <w:szCs w:val="21"/>
                <w:lang w:eastAsia="zh-CN"/>
              </w:rPr>
              <w:t>员身体、心</w:t>
            </w:r>
            <w:r>
              <w:rPr>
                <w:sz w:val="21"/>
                <w:szCs w:val="21"/>
                <w:lang w:eastAsia="zh-CN"/>
              </w:rPr>
              <w:t xml:space="preserve"> </w:t>
            </w:r>
            <w:r>
              <w:rPr>
                <w:spacing w:val="-1"/>
                <w:sz w:val="21"/>
                <w:szCs w:val="21"/>
                <w:lang w:eastAsia="zh-CN"/>
              </w:rPr>
              <w:t>理状况或者行为异常导致运营安全事故发生。</w:t>
            </w:r>
          </w:p>
          <w:p>
            <w:pPr>
              <w:pStyle w:val="8"/>
              <w:spacing w:before="1" w:line="245" w:lineRule="auto"/>
              <w:ind w:left="130" w:hanging="119"/>
              <w:rPr>
                <w:rFonts w:hint="eastAsia"/>
                <w:sz w:val="21"/>
                <w:szCs w:val="21"/>
                <w:lang w:eastAsia="zh-CN"/>
              </w:rPr>
            </w:pPr>
            <w:r>
              <w:rPr>
                <w:spacing w:val="-2"/>
                <w:sz w:val="21"/>
                <w:szCs w:val="21"/>
                <w:lang w:eastAsia="zh-CN"/>
              </w:rPr>
              <w:t>3.城市公交企业针对重大活动、重点时段等大客流情</w:t>
            </w:r>
            <w:r>
              <w:rPr>
                <w:spacing w:val="-3"/>
                <w:sz w:val="21"/>
                <w:szCs w:val="21"/>
                <w:lang w:eastAsia="zh-CN"/>
              </w:rPr>
              <w:t>况，制</w:t>
            </w:r>
            <w:r>
              <w:rPr>
                <w:sz w:val="21"/>
                <w:szCs w:val="21"/>
                <w:lang w:eastAsia="zh-CN"/>
              </w:rPr>
              <w:t xml:space="preserve"> </w:t>
            </w:r>
            <w:r>
              <w:rPr>
                <w:spacing w:val="-1"/>
                <w:sz w:val="21"/>
                <w:szCs w:val="21"/>
                <w:lang w:eastAsia="zh-CN"/>
              </w:rPr>
              <w:t>定应急疏散预案和针对性措施。</w:t>
            </w:r>
          </w:p>
        </w:tc>
        <w:tc>
          <w:tcPr>
            <w:tcW w:w="2228" w:type="dxa"/>
          </w:tcPr>
          <w:p>
            <w:pPr>
              <w:pStyle w:val="8"/>
              <w:spacing w:before="41" w:line="238" w:lineRule="auto"/>
              <w:rPr>
                <w:rFonts w:hint="eastAsia"/>
                <w:sz w:val="21"/>
                <w:szCs w:val="21"/>
                <w:lang w:eastAsia="zh-CN"/>
              </w:rPr>
            </w:pPr>
            <w:r>
              <w:rPr>
                <w:spacing w:val="-21"/>
                <w:sz w:val="21"/>
                <w:szCs w:val="21"/>
                <w:lang w:eastAsia="zh-CN"/>
              </w:rPr>
              <w:t>车客运管理规定》第三</w:t>
            </w:r>
            <w:r>
              <w:rPr>
                <w:spacing w:val="-10"/>
                <w:sz w:val="21"/>
                <w:szCs w:val="21"/>
                <w:lang w:eastAsia="zh-CN"/>
              </w:rPr>
              <w:t>十五条、第四十四条、</w:t>
            </w:r>
            <w:r>
              <w:rPr>
                <w:spacing w:val="-20"/>
                <w:sz w:val="21"/>
                <w:szCs w:val="21"/>
                <w:lang w:eastAsia="zh-CN"/>
              </w:rPr>
              <w:t>第四十五条。《城市客</w:t>
            </w:r>
            <w:r>
              <w:rPr>
                <w:spacing w:val="-9"/>
                <w:sz w:val="21"/>
                <w:szCs w:val="21"/>
                <w:lang w:eastAsia="zh-CN"/>
              </w:rPr>
              <w:t>运企业主要负责人和安全生产管理人员安</w:t>
            </w:r>
            <w:r>
              <w:rPr>
                <w:spacing w:val="-1"/>
                <w:sz w:val="21"/>
                <w:szCs w:val="21"/>
                <w:lang w:eastAsia="zh-CN"/>
              </w:rPr>
              <w:t>全考核管理办法》第六</w:t>
            </w:r>
            <w:r>
              <w:rPr>
                <w:sz w:val="21"/>
                <w:szCs w:val="21"/>
                <w:lang w:eastAsia="zh-CN"/>
              </w:rPr>
              <w:t>条。</w:t>
            </w:r>
          </w:p>
        </w:tc>
        <w:tc>
          <w:tcPr>
            <w:tcW w:w="3488" w:type="dxa"/>
          </w:tcPr>
          <w:p>
            <w:pPr>
              <w:pStyle w:val="8"/>
              <w:spacing w:before="54" w:line="230" w:lineRule="auto"/>
              <w:ind w:left="86" w:hanging="49"/>
              <w:rPr>
                <w:rFonts w:hint="eastAsia"/>
                <w:sz w:val="21"/>
                <w:szCs w:val="21"/>
                <w:lang w:eastAsia="zh-CN"/>
              </w:rPr>
            </w:pPr>
            <w:r>
              <w:rPr>
                <w:spacing w:val="-4"/>
                <w:sz w:val="21"/>
                <w:szCs w:val="21"/>
                <w:lang w:eastAsia="zh-CN"/>
              </w:rPr>
              <w:t>超载、疲劳驾驶)且运输过程中未及</w:t>
            </w:r>
            <w:r>
              <w:rPr>
                <w:spacing w:val="13"/>
                <w:sz w:val="21"/>
                <w:szCs w:val="21"/>
                <w:lang w:eastAsia="zh-CN"/>
              </w:rPr>
              <w:t xml:space="preserve"> </w:t>
            </w:r>
            <w:r>
              <w:rPr>
                <w:spacing w:val="-9"/>
                <w:sz w:val="21"/>
                <w:szCs w:val="21"/>
                <w:lang w:eastAsia="zh-CN"/>
              </w:rPr>
              <w:t>时提醒纠正、运输行为结束后一个月</w:t>
            </w:r>
            <w:r>
              <w:rPr>
                <w:spacing w:val="14"/>
                <w:sz w:val="21"/>
                <w:szCs w:val="21"/>
                <w:lang w:eastAsia="zh-CN"/>
              </w:rPr>
              <w:t xml:space="preserve"> </w:t>
            </w:r>
            <w:r>
              <w:rPr>
                <w:spacing w:val="-9"/>
                <w:sz w:val="21"/>
                <w:szCs w:val="21"/>
                <w:lang w:eastAsia="zh-CN"/>
              </w:rPr>
              <w:t>内未严肃处理，或所属经营性驾驶员</w:t>
            </w:r>
            <w:r>
              <w:rPr>
                <w:sz w:val="21"/>
                <w:szCs w:val="21"/>
                <w:lang w:eastAsia="zh-CN"/>
              </w:rPr>
              <w:t xml:space="preserve"> </w:t>
            </w:r>
            <w:r>
              <w:rPr>
                <w:spacing w:val="-3"/>
                <w:sz w:val="21"/>
                <w:szCs w:val="21"/>
                <w:lang w:eastAsia="zh-CN"/>
              </w:rPr>
              <w:t>存在一次计10分及以上诚信考核计分情形且未严肃处理仍继续安排上</w:t>
            </w:r>
            <w:r>
              <w:rPr>
                <w:spacing w:val="-2"/>
                <w:sz w:val="21"/>
                <w:szCs w:val="21"/>
                <w:lang w:eastAsia="zh-CN"/>
              </w:rPr>
              <w:t>岗作业的。第七条(一)未按规定及</w:t>
            </w:r>
            <w:r>
              <w:rPr>
                <w:spacing w:val="-3"/>
                <w:sz w:val="21"/>
                <w:szCs w:val="21"/>
                <w:lang w:eastAsia="zh-CN"/>
              </w:rPr>
              <w:t>时组织大客流疏散或列车重大故障</w:t>
            </w:r>
            <w:r>
              <w:rPr>
                <w:spacing w:val="7"/>
                <w:sz w:val="21"/>
                <w:szCs w:val="21"/>
                <w:lang w:eastAsia="zh-CN"/>
              </w:rPr>
              <w:t>清客的。</w:t>
            </w:r>
          </w:p>
        </w:tc>
        <w:tc>
          <w:tcPr>
            <w:tcW w:w="68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9" w:hRule="atLeast"/>
        </w:trPr>
        <w:tc>
          <w:tcPr>
            <w:tcW w:w="705" w:type="dxa"/>
          </w:tcPr>
          <w:p>
            <w:pPr>
              <w:spacing w:line="261" w:lineRule="auto"/>
              <w:rPr>
                <w:lang w:eastAsia="zh-CN"/>
              </w:rPr>
            </w:pPr>
          </w:p>
          <w:p>
            <w:pPr>
              <w:spacing w:line="261" w:lineRule="auto"/>
              <w:rPr>
                <w:lang w:eastAsia="zh-CN"/>
              </w:rPr>
            </w:pPr>
          </w:p>
          <w:p>
            <w:pPr>
              <w:spacing w:line="261" w:lineRule="auto"/>
              <w:rPr>
                <w:lang w:eastAsia="zh-CN"/>
              </w:rPr>
            </w:pPr>
          </w:p>
          <w:p>
            <w:pPr>
              <w:spacing w:line="261" w:lineRule="auto"/>
              <w:rPr>
                <w:lang w:eastAsia="zh-CN"/>
              </w:rPr>
            </w:pPr>
          </w:p>
          <w:p>
            <w:pPr>
              <w:spacing w:line="262" w:lineRule="auto"/>
              <w:rPr>
                <w:lang w:eastAsia="zh-CN"/>
              </w:rPr>
            </w:pPr>
          </w:p>
          <w:p>
            <w:pPr>
              <w:spacing w:line="262" w:lineRule="auto"/>
              <w:rPr>
                <w:lang w:eastAsia="zh-CN"/>
              </w:rPr>
            </w:pPr>
          </w:p>
          <w:p>
            <w:pPr>
              <w:pStyle w:val="8"/>
              <w:spacing w:before="71"/>
              <w:ind w:left="284"/>
              <w:rPr>
                <w:rFonts w:hint="eastAsia"/>
                <w:sz w:val="22"/>
                <w:szCs w:val="22"/>
              </w:rPr>
            </w:pPr>
            <w:r>
              <w:rPr>
                <w:sz w:val="22"/>
                <w:szCs w:val="22"/>
              </w:rPr>
              <w:t>3</w:t>
            </w:r>
          </w:p>
        </w:tc>
        <w:tc>
          <w:tcPr>
            <w:tcW w:w="1569" w:type="dxa"/>
          </w:tcPr>
          <w:p>
            <w:pPr>
              <w:spacing w:line="249" w:lineRule="auto"/>
              <w:rPr>
                <w:sz w:val="21"/>
                <w:szCs w:val="21"/>
                <w:lang w:eastAsia="zh-CN"/>
              </w:rPr>
            </w:pPr>
          </w:p>
          <w:p>
            <w:pPr>
              <w:spacing w:line="249" w:lineRule="auto"/>
              <w:rPr>
                <w:sz w:val="21"/>
                <w:szCs w:val="21"/>
                <w:lang w:eastAsia="zh-CN"/>
              </w:rPr>
            </w:pPr>
          </w:p>
          <w:p>
            <w:pPr>
              <w:spacing w:line="249" w:lineRule="auto"/>
              <w:rPr>
                <w:sz w:val="21"/>
                <w:szCs w:val="21"/>
                <w:lang w:eastAsia="zh-CN"/>
              </w:rPr>
            </w:pPr>
          </w:p>
          <w:p>
            <w:pPr>
              <w:spacing w:line="249" w:lineRule="auto"/>
              <w:rPr>
                <w:sz w:val="21"/>
                <w:szCs w:val="21"/>
                <w:lang w:eastAsia="zh-CN"/>
              </w:rPr>
            </w:pPr>
          </w:p>
          <w:p>
            <w:pPr>
              <w:pStyle w:val="8"/>
              <w:spacing w:before="71" w:line="237" w:lineRule="auto"/>
              <w:ind w:left="110" w:right="115"/>
              <w:jc w:val="both"/>
              <w:rPr>
                <w:rFonts w:hint="eastAsia"/>
                <w:sz w:val="21"/>
                <w:szCs w:val="21"/>
                <w:lang w:eastAsia="zh-CN"/>
              </w:rPr>
            </w:pPr>
            <w:r>
              <w:rPr>
                <w:spacing w:val="-2"/>
                <w:sz w:val="21"/>
                <w:szCs w:val="21"/>
                <w:lang w:eastAsia="zh-CN"/>
              </w:rPr>
              <w:t>城市轨道交通</w:t>
            </w:r>
            <w:r>
              <w:rPr>
                <w:spacing w:val="2"/>
                <w:sz w:val="21"/>
                <w:szCs w:val="21"/>
                <w:lang w:eastAsia="zh-CN"/>
              </w:rPr>
              <w:t xml:space="preserve"> </w:t>
            </w:r>
            <w:r>
              <w:rPr>
                <w:spacing w:val="1"/>
                <w:sz w:val="21"/>
                <w:szCs w:val="21"/>
                <w:lang w:eastAsia="zh-CN"/>
              </w:rPr>
              <w:t>防范应对列车</w:t>
            </w:r>
            <w:r>
              <w:rPr>
                <w:spacing w:val="2"/>
                <w:sz w:val="21"/>
                <w:szCs w:val="21"/>
                <w:lang w:eastAsia="zh-CN"/>
              </w:rPr>
              <w:t xml:space="preserve"> </w:t>
            </w:r>
            <w:r>
              <w:rPr>
                <w:spacing w:val="-2"/>
                <w:sz w:val="21"/>
                <w:szCs w:val="21"/>
                <w:lang w:eastAsia="zh-CN"/>
              </w:rPr>
              <w:t>脱轨、突发大</w:t>
            </w:r>
            <w:r>
              <w:rPr>
                <w:spacing w:val="1"/>
                <w:sz w:val="21"/>
                <w:szCs w:val="21"/>
                <w:lang w:eastAsia="zh-CN"/>
              </w:rPr>
              <w:t xml:space="preserve"> </w:t>
            </w:r>
            <w:r>
              <w:rPr>
                <w:spacing w:val="-2"/>
                <w:sz w:val="21"/>
                <w:szCs w:val="21"/>
                <w:lang w:eastAsia="zh-CN"/>
              </w:rPr>
              <w:t>客流、安全保</w:t>
            </w:r>
            <w:r>
              <w:rPr>
                <w:sz w:val="21"/>
                <w:szCs w:val="21"/>
                <w:lang w:eastAsia="zh-CN"/>
              </w:rPr>
              <w:t xml:space="preserve"> </w:t>
            </w:r>
            <w:r>
              <w:rPr>
                <w:spacing w:val="2"/>
                <w:sz w:val="21"/>
                <w:szCs w:val="21"/>
                <w:lang w:eastAsia="zh-CN"/>
              </w:rPr>
              <w:t>护区结构坍塌</w:t>
            </w:r>
            <w:r>
              <w:rPr>
                <w:sz w:val="21"/>
                <w:szCs w:val="21"/>
                <w:lang w:eastAsia="zh-CN"/>
              </w:rPr>
              <w:t xml:space="preserve"> </w:t>
            </w:r>
            <w:r>
              <w:rPr>
                <w:spacing w:val="2"/>
                <w:sz w:val="21"/>
                <w:szCs w:val="21"/>
                <w:lang w:eastAsia="zh-CN"/>
              </w:rPr>
              <w:t>等安全风险不</w:t>
            </w:r>
            <w:r>
              <w:rPr>
                <w:sz w:val="21"/>
                <w:szCs w:val="21"/>
                <w:lang w:eastAsia="zh-CN"/>
              </w:rPr>
              <w:t xml:space="preserve"> </w:t>
            </w:r>
            <w:r>
              <w:rPr>
                <w:spacing w:val="4"/>
                <w:sz w:val="21"/>
                <w:szCs w:val="21"/>
                <w:lang w:eastAsia="zh-CN"/>
              </w:rPr>
              <w:t>到位</w:t>
            </w:r>
          </w:p>
        </w:tc>
        <w:tc>
          <w:tcPr>
            <w:tcW w:w="5686" w:type="dxa"/>
          </w:tcPr>
          <w:p>
            <w:pPr>
              <w:pStyle w:val="8"/>
              <w:spacing w:before="41" w:line="233" w:lineRule="auto"/>
              <w:ind w:left="121" w:firstLine="9"/>
              <w:rPr>
                <w:rFonts w:hint="eastAsia"/>
                <w:sz w:val="21"/>
                <w:szCs w:val="21"/>
                <w:lang w:eastAsia="zh-CN"/>
              </w:rPr>
            </w:pPr>
            <w:r>
              <w:rPr>
                <w:spacing w:val="-7"/>
                <w:sz w:val="21"/>
                <w:szCs w:val="21"/>
                <w:lang w:eastAsia="zh-CN"/>
              </w:rPr>
              <w:t>1.构建运营安全风险分级管控和隐患排查治理机制，建立风</w:t>
            </w:r>
            <w:r>
              <w:rPr>
                <w:spacing w:val="12"/>
                <w:sz w:val="21"/>
                <w:szCs w:val="21"/>
                <w:lang w:eastAsia="zh-CN"/>
              </w:rPr>
              <w:t xml:space="preserve"> </w:t>
            </w:r>
            <w:r>
              <w:rPr>
                <w:spacing w:val="-7"/>
                <w:sz w:val="21"/>
                <w:szCs w:val="21"/>
                <w:lang w:eastAsia="zh-CN"/>
              </w:rPr>
              <w:t>险数据库和隐患治理台账，并针对列车脱轨相撞、车站大客</w:t>
            </w:r>
            <w:r>
              <w:rPr>
                <w:spacing w:val="15"/>
                <w:sz w:val="21"/>
                <w:szCs w:val="21"/>
                <w:lang w:eastAsia="zh-CN"/>
              </w:rPr>
              <w:t xml:space="preserve"> </w:t>
            </w:r>
            <w:r>
              <w:rPr>
                <w:spacing w:val="-1"/>
                <w:sz w:val="21"/>
                <w:szCs w:val="21"/>
                <w:lang w:eastAsia="zh-CN"/>
              </w:rPr>
              <w:t>流踩踏、安全保护区结构垮塌等风险制定管控措施。</w:t>
            </w:r>
          </w:p>
          <w:p>
            <w:pPr>
              <w:pStyle w:val="8"/>
              <w:spacing w:before="27" w:line="225" w:lineRule="auto"/>
              <w:ind w:left="121" w:hanging="10"/>
              <w:rPr>
                <w:rFonts w:hint="eastAsia"/>
                <w:sz w:val="21"/>
                <w:szCs w:val="21"/>
                <w:lang w:eastAsia="zh-CN"/>
              </w:rPr>
            </w:pPr>
            <w:r>
              <w:rPr>
                <w:spacing w:val="-6"/>
                <w:sz w:val="21"/>
                <w:szCs w:val="21"/>
                <w:lang w:eastAsia="zh-CN"/>
              </w:rPr>
              <w:t>2.制定列车脱轨、突发大客流、安全保护区结构坍塌专项应</w:t>
            </w:r>
            <w:r>
              <w:rPr>
                <w:spacing w:val="5"/>
                <w:sz w:val="21"/>
                <w:szCs w:val="21"/>
                <w:lang w:eastAsia="zh-CN"/>
              </w:rPr>
              <w:t xml:space="preserve"> </w:t>
            </w:r>
            <w:r>
              <w:rPr>
                <w:spacing w:val="-7"/>
                <w:sz w:val="21"/>
                <w:szCs w:val="21"/>
                <w:lang w:eastAsia="zh-CN"/>
              </w:rPr>
              <w:t>急预案，相关预案的演练计划、频次、实施、评估等应满足</w:t>
            </w:r>
            <w:r>
              <w:rPr>
                <w:spacing w:val="15"/>
                <w:sz w:val="21"/>
                <w:szCs w:val="21"/>
                <w:lang w:eastAsia="zh-CN"/>
              </w:rPr>
              <w:t xml:space="preserve"> </w:t>
            </w:r>
            <w:r>
              <w:rPr>
                <w:spacing w:val="1"/>
                <w:sz w:val="21"/>
                <w:szCs w:val="21"/>
                <w:lang w:eastAsia="zh-CN"/>
              </w:rPr>
              <w:t>有关规定要求。</w:t>
            </w:r>
          </w:p>
          <w:p>
            <w:pPr>
              <w:pStyle w:val="8"/>
              <w:spacing w:before="47" w:line="224" w:lineRule="auto"/>
              <w:ind w:left="111"/>
              <w:rPr>
                <w:rFonts w:hint="eastAsia"/>
                <w:sz w:val="21"/>
                <w:szCs w:val="21"/>
                <w:lang w:eastAsia="zh-CN"/>
              </w:rPr>
            </w:pPr>
            <w:r>
              <w:rPr>
                <w:spacing w:val="-6"/>
                <w:sz w:val="21"/>
                <w:szCs w:val="21"/>
                <w:lang w:eastAsia="zh-CN"/>
              </w:rPr>
              <w:t>3.制定行车组织、客流监测及大客流防范应对措施，明确大</w:t>
            </w:r>
            <w:r>
              <w:rPr>
                <w:spacing w:val="5"/>
                <w:sz w:val="21"/>
                <w:szCs w:val="21"/>
                <w:lang w:eastAsia="zh-CN"/>
              </w:rPr>
              <w:t xml:space="preserve"> </w:t>
            </w:r>
            <w:r>
              <w:rPr>
                <w:spacing w:val="-6"/>
                <w:sz w:val="21"/>
                <w:szCs w:val="21"/>
                <w:lang w:eastAsia="zh-CN"/>
              </w:rPr>
              <w:t>客流控制预警，限流、封站、甩站等风险管控措施实</w:t>
            </w:r>
            <w:r>
              <w:rPr>
                <w:spacing w:val="-7"/>
                <w:sz w:val="21"/>
                <w:szCs w:val="21"/>
                <w:lang w:eastAsia="zh-CN"/>
              </w:rPr>
              <w:t>施及解</w:t>
            </w:r>
            <w:r>
              <w:rPr>
                <w:sz w:val="21"/>
                <w:szCs w:val="21"/>
                <w:lang w:eastAsia="zh-CN"/>
              </w:rPr>
              <w:t xml:space="preserve"> </w:t>
            </w:r>
            <w:r>
              <w:rPr>
                <w:spacing w:val="-1"/>
                <w:sz w:val="21"/>
                <w:szCs w:val="21"/>
                <w:lang w:eastAsia="zh-CN"/>
              </w:rPr>
              <w:t>除条件。</w:t>
            </w:r>
          </w:p>
          <w:p>
            <w:pPr>
              <w:pStyle w:val="8"/>
              <w:spacing w:before="37" w:line="232" w:lineRule="auto"/>
              <w:ind w:left="31" w:firstLine="69"/>
              <w:rPr>
                <w:rFonts w:hint="eastAsia"/>
                <w:sz w:val="21"/>
                <w:szCs w:val="21"/>
                <w:lang w:eastAsia="zh-CN"/>
              </w:rPr>
            </w:pPr>
            <w:r>
              <w:rPr>
                <w:spacing w:val="-8"/>
                <w:sz w:val="21"/>
                <w:szCs w:val="21"/>
                <w:lang w:eastAsia="zh-CN"/>
              </w:rPr>
              <w:t>4.按规定开展安全保护区巡查；保护区内相关施工作业依法</w:t>
            </w:r>
            <w:r>
              <w:rPr>
                <w:spacing w:val="-3"/>
                <w:sz w:val="21"/>
                <w:szCs w:val="21"/>
                <w:lang w:eastAsia="zh-CN"/>
              </w:rPr>
              <w:t>办理相关手续；安全保护区内的作业单位要制定防护方案，</w:t>
            </w:r>
            <w:r>
              <w:rPr>
                <w:spacing w:val="-1"/>
                <w:sz w:val="21"/>
                <w:szCs w:val="21"/>
                <w:lang w:eastAsia="zh-CN"/>
              </w:rPr>
              <w:t>并对影响区域进行动态监测；核查影响行车安全的施工作</w:t>
            </w:r>
            <w:r>
              <w:rPr>
                <w:spacing w:val="-6"/>
                <w:sz w:val="21"/>
                <w:szCs w:val="21"/>
                <w:lang w:eastAsia="zh-CN"/>
              </w:rPr>
              <w:t>业、异物侵限、违规堆土堆物、倾倒垃圾等风险隐患；禁止</w:t>
            </w:r>
            <w:r>
              <w:rPr>
                <w:spacing w:val="2"/>
                <w:sz w:val="21"/>
                <w:szCs w:val="21"/>
                <w:lang w:eastAsia="zh-CN"/>
              </w:rPr>
              <w:t>违规取土、挖沙、挖沟等作业行为。</w:t>
            </w:r>
          </w:p>
          <w:p>
            <w:pPr>
              <w:pStyle w:val="8"/>
              <w:spacing w:before="29" w:line="206" w:lineRule="auto"/>
              <w:ind w:left="101" w:firstLine="9"/>
              <w:rPr>
                <w:rFonts w:hint="eastAsia"/>
                <w:sz w:val="21"/>
                <w:szCs w:val="21"/>
                <w:lang w:eastAsia="zh-CN"/>
              </w:rPr>
            </w:pPr>
            <w:r>
              <w:rPr>
                <w:spacing w:val="-9"/>
                <w:sz w:val="21"/>
                <w:szCs w:val="21"/>
                <w:lang w:eastAsia="zh-CN"/>
              </w:rPr>
              <w:t>5.按规定建立车站、桥隧、轨道主体结构、车</w:t>
            </w:r>
            <w:r>
              <w:rPr>
                <w:spacing w:val="-10"/>
                <w:sz w:val="21"/>
                <w:szCs w:val="21"/>
                <w:lang w:eastAsia="zh-CN"/>
              </w:rPr>
              <w:t>辆等运行维护</w:t>
            </w:r>
            <w:r>
              <w:rPr>
                <w:sz w:val="21"/>
                <w:szCs w:val="21"/>
                <w:lang w:eastAsia="zh-CN"/>
              </w:rPr>
              <w:t xml:space="preserve">  </w:t>
            </w:r>
            <w:r>
              <w:rPr>
                <w:spacing w:val="-14"/>
                <w:sz w:val="21"/>
                <w:szCs w:val="21"/>
                <w:lang w:eastAsia="zh-CN"/>
              </w:rPr>
              <w:t>制度，维护内容、频次满足相关规定，保证其处于良好状态。</w:t>
            </w:r>
          </w:p>
        </w:tc>
        <w:tc>
          <w:tcPr>
            <w:tcW w:w="2228" w:type="dxa"/>
          </w:tcPr>
          <w:p>
            <w:pPr>
              <w:pStyle w:val="8"/>
              <w:spacing w:before="184" w:line="238" w:lineRule="auto"/>
              <w:ind w:left="63" w:hanging="58"/>
              <w:rPr>
                <w:rFonts w:hint="eastAsia"/>
                <w:sz w:val="21"/>
                <w:szCs w:val="21"/>
                <w:lang w:eastAsia="zh-CN"/>
              </w:rPr>
            </w:pPr>
            <w:r>
              <w:rPr>
                <w:sz w:val="21"/>
                <w:szCs w:val="21"/>
                <w:lang w:eastAsia="zh-CN"/>
              </w:rPr>
              <w:t xml:space="preserve">《城市公共交通条例》 </w:t>
            </w:r>
            <w:r>
              <w:rPr>
                <w:spacing w:val="-1"/>
                <w:sz w:val="21"/>
                <w:szCs w:val="21"/>
                <w:lang w:eastAsia="zh-CN"/>
              </w:rPr>
              <w:t>第三十条、第四十三</w:t>
            </w:r>
            <w:r>
              <w:rPr>
                <w:spacing w:val="-9"/>
                <w:sz w:val="21"/>
                <w:szCs w:val="21"/>
                <w:lang w:eastAsia="zh-CN"/>
              </w:rPr>
              <w:t>条。《城市轨道交通运</w:t>
            </w:r>
            <w:r>
              <w:rPr>
                <w:spacing w:val="1"/>
                <w:sz w:val="21"/>
                <w:szCs w:val="21"/>
                <w:lang w:eastAsia="zh-CN"/>
              </w:rPr>
              <w:t>营管理规定》第三十</w:t>
            </w:r>
            <w:r>
              <w:rPr>
                <w:spacing w:val="-9"/>
                <w:sz w:val="21"/>
                <w:szCs w:val="21"/>
                <w:lang w:eastAsia="zh-CN"/>
              </w:rPr>
              <w:t>条。《城市轨道交通运</w:t>
            </w:r>
            <w:r>
              <w:rPr>
                <w:spacing w:val="1"/>
                <w:sz w:val="21"/>
                <w:szCs w:val="21"/>
                <w:lang w:eastAsia="zh-CN"/>
              </w:rPr>
              <w:t>营突发事件应急演练</w:t>
            </w:r>
            <w:r>
              <w:rPr>
                <w:spacing w:val="-9"/>
                <w:sz w:val="21"/>
                <w:szCs w:val="21"/>
                <w:lang w:eastAsia="zh-CN"/>
              </w:rPr>
              <w:t>管理办法》第七条、第十条。《城市轨道交通行车组织管理办法》第三十四条。《城市轨道</w:t>
            </w:r>
            <w:r>
              <w:rPr>
                <w:spacing w:val="1"/>
                <w:sz w:val="21"/>
                <w:szCs w:val="21"/>
                <w:lang w:eastAsia="zh-CN"/>
              </w:rPr>
              <w:t>交通客运组织与服务</w:t>
            </w:r>
            <w:r>
              <w:rPr>
                <w:spacing w:val="-5"/>
                <w:sz w:val="21"/>
                <w:szCs w:val="21"/>
                <w:lang w:eastAsia="zh-CN"/>
              </w:rPr>
              <w:t>管理办法》第十五条。</w:t>
            </w:r>
            <w:r>
              <w:rPr>
                <w:spacing w:val="-6"/>
                <w:sz w:val="21"/>
                <w:szCs w:val="21"/>
                <w:lang w:eastAsia="zh-CN"/>
              </w:rPr>
              <w:t>《城市轨道交通设施</w:t>
            </w:r>
            <w:r>
              <w:rPr>
                <w:spacing w:val="-10"/>
                <w:sz w:val="21"/>
                <w:szCs w:val="21"/>
                <w:lang w:eastAsia="zh-CN"/>
              </w:rPr>
              <w:t>设备运行维护管理办</w:t>
            </w:r>
            <w:r>
              <w:rPr>
                <w:spacing w:val="-24"/>
                <w:w w:val="97"/>
                <w:sz w:val="21"/>
                <w:szCs w:val="21"/>
                <w:lang w:eastAsia="zh-CN"/>
              </w:rPr>
              <w:t>法》第八条、第十三条。</w:t>
            </w:r>
          </w:p>
        </w:tc>
        <w:tc>
          <w:tcPr>
            <w:tcW w:w="3488" w:type="dxa"/>
          </w:tcPr>
          <w:p>
            <w:pPr>
              <w:spacing w:line="319" w:lineRule="auto"/>
              <w:rPr>
                <w:sz w:val="21"/>
                <w:szCs w:val="21"/>
                <w:lang w:eastAsia="zh-CN"/>
              </w:rPr>
            </w:pPr>
          </w:p>
          <w:p>
            <w:pPr>
              <w:spacing w:line="319" w:lineRule="auto"/>
              <w:rPr>
                <w:sz w:val="21"/>
                <w:szCs w:val="21"/>
                <w:lang w:eastAsia="zh-CN"/>
              </w:rPr>
            </w:pPr>
          </w:p>
          <w:p>
            <w:pPr>
              <w:pStyle w:val="8"/>
              <w:spacing w:before="71" w:line="220" w:lineRule="auto"/>
              <w:ind w:left="126"/>
              <w:rPr>
                <w:rFonts w:hint="eastAsia"/>
                <w:sz w:val="21"/>
                <w:szCs w:val="21"/>
                <w:lang w:eastAsia="zh-CN"/>
              </w:rPr>
            </w:pPr>
            <w:r>
              <w:rPr>
                <w:sz w:val="21"/>
                <w:szCs w:val="21"/>
                <w:lang w:eastAsia="zh-CN"/>
              </w:rPr>
              <w:t>重大隐患：</w:t>
            </w:r>
          </w:p>
          <w:p>
            <w:pPr>
              <w:pStyle w:val="8"/>
              <w:spacing w:before="23" w:line="237" w:lineRule="auto"/>
              <w:ind w:left="87" w:firstLine="39"/>
              <w:rPr>
                <w:rFonts w:hint="eastAsia"/>
                <w:sz w:val="21"/>
                <w:szCs w:val="21"/>
                <w:lang w:eastAsia="zh-CN"/>
              </w:rPr>
            </w:pPr>
            <w:r>
              <w:rPr>
                <w:spacing w:val="-11"/>
                <w:sz w:val="21"/>
                <w:szCs w:val="21"/>
                <w:lang w:eastAsia="zh-CN"/>
              </w:rPr>
              <w:t>1.《道路运输企业和城市客运企业安</w:t>
            </w:r>
            <w:r>
              <w:rPr>
                <w:spacing w:val="5"/>
                <w:sz w:val="21"/>
                <w:szCs w:val="21"/>
                <w:lang w:eastAsia="zh-CN"/>
              </w:rPr>
              <w:t xml:space="preserve"> </w:t>
            </w:r>
            <w:r>
              <w:rPr>
                <w:spacing w:val="-9"/>
                <w:sz w:val="21"/>
                <w:szCs w:val="21"/>
                <w:lang w:eastAsia="zh-CN"/>
              </w:rPr>
              <w:t>全生产重大事故隐患判定标准》第七</w:t>
            </w:r>
            <w:r>
              <w:rPr>
                <w:spacing w:val="11"/>
                <w:sz w:val="21"/>
                <w:szCs w:val="21"/>
                <w:lang w:eastAsia="zh-CN"/>
              </w:rPr>
              <w:t xml:space="preserve"> </w:t>
            </w:r>
            <w:r>
              <w:rPr>
                <w:spacing w:val="-2"/>
                <w:sz w:val="21"/>
                <w:szCs w:val="21"/>
                <w:lang w:eastAsia="zh-CN"/>
              </w:rPr>
              <w:t>条(一)未按规定及时组织大客流疏</w:t>
            </w:r>
            <w:r>
              <w:rPr>
                <w:spacing w:val="5"/>
                <w:sz w:val="21"/>
                <w:szCs w:val="21"/>
                <w:lang w:eastAsia="zh-CN"/>
              </w:rPr>
              <w:t xml:space="preserve">  </w:t>
            </w:r>
            <w:r>
              <w:rPr>
                <w:spacing w:val="-2"/>
                <w:sz w:val="21"/>
                <w:szCs w:val="21"/>
                <w:lang w:eastAsia="zh-CN"/>
              </w:rPr>
              <w:t>散或列车重大故障消客的；(二)未</w:t>
            </w:r>
            <w:r>
              <w:rPr>
                <w:spacing w:val="6"/>
                <w:sz w:val="21"/>
                <w:szCs w:val="21"/>
                <w:lang w:eastAsia="zh-CN"/>
              </w:rPr>
              <w:t xml:space="preserve">  </w:t>
            </w:r>
            <w:r>
              <w:rPr>
                <w:spacing w:val="-9"/>
                <w:sz w:val="21"/>
                <w:szCs w:val="21"/>
                <w:lang w:eastAsia="zh-CN"/>
              </w:rPr>
              <w:t>按规定及时整治桥隧、车站、轨道主</w:t>
            </w:r>
            <w:r>
              <w:rPr>
                <w:spacing w:val="13"/>
                <w:sz w:val="21"/>
                <w:szCs w:val="21"/>
                <w:lang w:eastAsia="zh-CN"/>
              </w:rPr>
              <w:t xml:space="preserve"> </w:t>
            </w:r>
            <w:r>
              <w:rPr>
                <w:spacing w:val="-2"/>
                <w:sz w:val="21"/>
                <w:szCs w:val="21"/>
                <w:lang w:eastAsia="zh-CN"/>
              </w:rPr>
              <w:t>体结构重大病害和损伤的；(三)未</w:t>
            </w:r>
            <w:r>
              <w:rPr>
                <w:spacing w:val="6"/>
                <w:sz w:val="21"/>
                <w:szCs w:val="21"/>
                <w:lang w:eastAsia="zh-CN"/>
              </w:rPr>
              <w:t xml:space="preserve">  </w:t>
            </w:r>
            <w:r>
              <w:rPr>
                <w:sz w:val="21"/>
                <w:szCs w:val="21"/>
                <w:lang w:eastAsia="zh-CN"/>
              </w:rPr>
              <w:t xml:space="preserve">建立保护区管理制度或执行制度不 </w:t>
            </w:r>
            <w:r>
              <w:rPr>
                <w:spacing w:val="2"/>
                <w:sz w:val="21"/>
                <w:szCs w:val="21"/>
                <w:lang w:eastAsia="zh-CN"/>
              </w:rPr>
              <w:t>到位发生险性事件的。</w:t>
            </w:r>
          </w:p>
        </w:tc>
        <w:tc>
          <w:tcPr>
            <w:tcW w:w="684" w:type="dxa"/>
          </w:tcPr>
          <w:p>
            <w:pPr>
              <w:rPr>
                <w:lang w:eastAsia="zh-CN"/>
              </w:rPr>
            </w:pPr>
          </w:p>
        </w:tc>
      </w:tr>
    </w:tbl>
    <w:p>
      <w:pPr>
        <w:rPr>
          <w:lang w:eastAsia="zh-CN"/>
        </w:rPr>
      </w:pPr>
    </w:p>
    <w:p>
      <w:pPr>
        <w:rPr>
          <w:lang w:eastAsia="zh-CN"/>
        </w:rPr>
        <w:sectPr>
          <w:footerReference r:id="rId17" w:type="default"/>
          <w:pgSz w:w="16830" w:h="11900"/>
          <w:pgMar w:top="1011" w:right="1525" w:bottom="1359" w:left="934" w:header="0" w:footer="982" w:gutter="0"/>
          <w:pgNumType w:fmt="decimal"/>
          <w:cols w:space="720" w:num="1"/>
        </w:sectPr>
      </w:pPr>
    </w:p>
    <w:p>
      <w:pPr>
        <w:spacing w:line="315" w:lineRule="auto"/>
        <w:rPr>
          <w:lang w:eastAsia="zh-CN"/>
        </w:rPr>
      </w:pPr>
    </w:p>
    <w:p>
      <w:pPr>
        <w:spacing w:before="143" w:line="222" w:lineRule="auto"/>
        <w:ind w:left="151"/>
        <w:outlineLvl w:val="0"/>
        <w:rPr>
          <w:rFonts w:hint="eastAsia" w:ascii="黑体" w:hAnsi="黑体" w:eastAsia="黑体" w:cs="黑体"/>
          <w:sz w:val="44"/>
          <w:szCs w:val="44"/>
        </w:rPr>
      </w:pPr>
      <w:r>
        <w:rPr>
          <w:rFonts w:ascii="黑体" w:hAnsi="黑体" w:eastAsia="黑体" w:cs="黑体"/>
          <w:b/>
          <w:bCs/>
          <w:spacing w:val="-3"/>
          <w:sz w:val="44"/>
          <w:szCs w:val="44"/>
        </w:rPr>
        <w:t>六、公路水运工程建设</w:t>
      </w:r>
    </w:p>
    <w:p>
      <w:pPr>
        <w:spacing w:line="116" w:lineRule="exact"/>
      </w:pP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539"/>
        <w:gridCol w:w="3688"/>
        <w:gridCol w:w="2088"/>
        <w:gridCol w:w="5706"/>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654" w:type="dxa"/>
          </w:tcPr>
          <w:p>
            <w:pPr>
              <w:pStyle w:val="8"/>
              <w:spacing w:before="142" w:line="221" w:lineRule="auto"/>
              <w:ind w:left="98"/>
              <w:rPr>
                <w:rFonts w:hint="eastAsia"/>
                <w:sz w:val="22"/>
                <w:szCs w:val="22"/>
              </w:rPr>
            </w:pPr>
            <w:r>
              <w:rPr>
                <w:b/>
                <w:bCs/>
                <w:spacing w:val="-5"/>
                <w:sz w:val="22"/>
                <w:szCs w:val="22"/>
              </w:rPr>
              <w:t>序号</w:t>
            </w:r>
          </w:p>
        </w:tc>
        <w:tc>
          <w:tcPr>
            <w:tcW w:w="1539" w:type="dxa"/>
          </w:tcPr>
          <w:p>
            <w:pPr>
              <w:pStyle w:val="8"/>
              <w:spacing w:before="141" w:line="220" w:lineRule="auto"/>
              <w:ind w:left="104"/>
              <w:rPr>
                <w:rFonts w:hint="eastAsia"/>
                <w:sz w:val="22"/>
                <w:szCs w:val="22"/>
              </w:rPr>
            </w:pPr>
            <w:r>
              <w:rPr>
                <w:b/>
                <w:bCs/>
                <w:sz w:val="22"/>
                <w:szCs w:val="22"/>
              </w:rPr>
              <w:t>主要风险隐患</w:t>
            </w:r>
          </w:p>
        </w:tc>
        <w:tc>
          <w:tcPr>
            <w:tcW w:w="3688" w:type="dxa"/>
          </w:tcPr>
          <w:p>
            <w:pPr>
              <w:pStyle w:val="8"/>
              <w:spacing w:before="141" w:line="220" w:lineRule="auto"/>
              <w:ind w:left="1395"/>
              <w:rPr>
                <w:rFonts w:hint="eastAsia"/>
                <w:sz w:val="22"/>
                <w:szCs w:val="22"/>
              </w:rPr>
            </w:pPr>
            <w:r>
              <w:rPr>
                <w:b/>
                <w:bCs/>
                <w:spacing w:val="-2"/>
                <w:sz w:val="22"/>
                <w:szCs w:val="22"/>
              </w:rPr>
              <w:t>防控措施</w:t>
            </w:r>
          </w:p>
        </w:tc>
        <w:tc>
          <w:tcPr>
            <w:tcW w:w="2088" w:type="dxa"/>
          </w:tcPr>
          <w:p>
            <w:pPr>
              <w:pStyle w:val="8"/>
              <w:spacing w:before="139" w:line="219" w:lineRule="auto"/>
              <w:ind w:left="597"/>
              <w:rPr>
                <w:rFonts w:hint="eastAsia"/>
                <w:sz w:val="22"/>
                <w:szCs w:val="22"/>
              </w:rPr>
            </w:pPr>
            <w:r>
              <w:rPr>
                <w:b/>
                <w:bCs/>
                <w:spacing w:val="-5"/>
                <w:sz w:val="22"/>
                <w:szCs w:val="22"/>
              </w:rPr>
              <w:t>工作依据</w:t>
            </w:r>
          </w:p>
        </w:tc>
        <w:tc>
          <w:tcPr>
            <w:tcW w:w="5706" w:type="dxa"/>
          </w:tcPr>
          <w:p>
            <w:pPr>
              <w:pStyle w:val="8"/>
              <w:spacing w:before="141" w:line="220" w:lineRule="auto"/>
              <w:ind w:left="1309"/>
              <w:rPr>
                <w:rFonts w:hint="eastAsia"/>
                <w:sz w:val="22"/>
                <w:szCs w:val="22"/>
                <w:lang w:eastAsia="zh-CN"/>
              </w:rPr>
            </w:pPr>
            <w:r>
              <w:rPr>
                <w:b/>
                <w:bCs/>
                <w:spacing w:val="-4"/>
                <w:sz w:val="22"/>
                <w:szCs w:val="22"/>
                <w:lang w:eastAsia="zh-CN"/>
              </w:rPr>
              <w:t>构成重大隐患或突出问题的情形</w:t>
            </w:r>
          </w:p>
        </w:tc>
        <w:tc>
          <w:tcPr>
            <w:tcW w:w="665" w:type="dxa"/>
          </w:tcPr>
          <w:p>
            <w:pPr>
              <w:pStyle w:val="8"/>
              <w:spacing w:before="142" w:line="221" w:lineRule="auto"/>
              <w:ind w:left="14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9" w:hRule="atLeast"/>
        </w:trPr>
        <w:tc>
          <w:tcPr>
            <w:tcW w:w="654" w:type="dxa"/>
          </w:tcPr>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spacing w:line="255" w:lineRule="auto"/>
            </w:pPr>
          </w:p>
          <w:p>
            <w:pPr>
              <w:pStyle w:val="8"/>
              <w:spacing w:before="71" w:line="241" w:lineRule="auto"/>
              <w:ind w:left="264"/>
              <w:rPr>
                <w:rFonts w:hint="eastAsia"/>
                <w:sz w:val="22"/>
                <w:szCs w:val="22"/>
              </w:rPr>
            </w:pPr>
            <w:r>
              <w:rPr>
                <w:sz w:val="22"/>
                <w:szCs w:val="22"/>
              </w:rPr>
              <w:t>1</w:t>
            </w:r>
          </w:p>
        </w:tc>
        <w:tc>
          <w:tcPr>
            <w:tcW w:w="1539" w:type="dxa"/>
          </w:tcPr>
          <w:p>
            <w:pPr>
              <w:spacing w:line="262" w:lineRule="auto"/>
              <w:rPr>
                <w:sz w:val="21"/>
                <w:szCs w:val="21"/>
                <w:lang w:eastAsia="zh-CN"/>
              </w:rPr>
            </w:pPr>
          </w:p>
          <w:p>
            <w:pPr>
              <w:spacing w:line="262" w:lineRule="auto"/>
              <w:rPr>
                <w:sz w:val="21"/>
                <w:szCs w:val="21"/>
                <w:lang w:eastAsia="zh-CN"/>
              </w:rPr>
            </w:pPr>
          </w:p>
          <w:p>
            <w:pPr>
              <w:spacing w:line="263" w:lineRule="auto"/>
              <w:rPr>
                <w:sz w:val="21"/>
                <w:szCs w:val="21"/>
                <w:lang w:eastAsia="zh-CN"/>
              </w:rPr>
            </w:pPr>
          </w:p>
          <w:p>
            <w:pPr>
              <w:spacing w:line="263" w:lineRule="auto"/>
              <w:rPr>
                <w:sz w:val="21"/>
                <w:szCs w:val="21"/>
                <w:lang w:eastAsia="zh-CN"/>
              </w:rPr>
            </w:pPr>
          </w:p>
          <w:p>
            <w:pPr>
              <w:spacing w:line="263" w:lineRule="auto"/>
              <w:rPr>
                <w:sz w:val="21"/>
                <w:szCs w:val="21"/>
                <w:lang w:eastAsia="zh-CN"/>
              </w:rPr>
            </w:pPr>
          </w:p>
          <w:p>
            <w:pPr>
              <w:spacing w:line="263" w:lineRule="auto"/>
              <w:rPr>
                <w:sz w:val="21"/>
                <w:szCs w:val="21"/>
                <w:lang w:eastAsia="zh-CN"/>
              </w:rPr>
            </w:pPr>
          </w:p>
          <w:p>
            <w:pPr>
              <w:pStyle w:val="8"/>
              <w:spacing w:before="72" w:line="236" w:lineRule="auto"/>
              <w:ind w:left="11" w:firstLine="87"/>
              <w:rPr>
                <w:rFonts w:hint="eastAsia"/>
                <w:sz w:val="21"/>
                <w:szCs w:val="21"/>
                <w:lang w:eastAsia="zh-CN"/>
              </w:rPr>
            </w:pPr>
            <w:r>
              <w:rPr>
                <w:spacing w:val="-4"/>
                <w:sz w:val="21"/>
                <w:szCs w:val="21"/>
                <w:lang w:eastAsia="zh-CN"/>
              </w:rPr>
              <w:t>桥梁上部结构</w:t>
            </w:r>
            <w:r>
              <w:rPr>
                <w:spacing w:val="1"/>
                <w:sz w:val="21"/>
                <w:szCs w:val="21"/>
                <w:lang w:eastAsia="zh-CN"/>
              </w:rPr>
              <w:t xml:space="preserve">  </w:t>
            </w:r>
            <w:r>
              <w:rPr>
                <w:spacing w:val="-3"/>
                <w:sz w:val="21"/>
                <w:szCs w:val="21"/>
                <w:lang w:eastAsia="zh-CN"/>
              </w:rPr>
              <w:t>和桥墩(柱、塔)</w:t>
            </w:r>
            <w:r>
              <w:rPr>
                <w:sz w:val="21"/>
                <w:szCs w:val="21"/>
                <w:lang w:eastAsia="zh-CN"/>
              </w:rPr>
              <w:t xml:space="preserve"> </w:t>
            </w:r>
            <w:r>
              <w:rPr>
                <w:spacing w:val="7"/>
                <w:sz w:val="21"/>
                <w:szCs w:val="21"/>
                <w:lang w:eastAsia="zh-CN"/>
              </w:rPr>
              <w:t>施工垮塌、人</w:t>
            </w:r>
            <w:r>
              <w:rPr>
                <w:spacing w:val="1"/>
                <w:sz w:val="21"/>
                <w:szCs w:val="21"/>
                <w:lang w:eastAsia="zh-CN"/>
              </w:rPr>
              <w:t xml:space="preserve">  </w:t>
            </w:r>
            <w:r>
              <w:rPr>
                <w:spacing w:val="15"/>
                <w:sz w:val="21"/>
                <w:szCs w:val="21"/>
                <w:lang w:eastAsia="zh-CN"/>
              </w:rPr>
              <w:t>员坠落风险</w:t>
            </w:r>
          </w:p>
        </w:tc>
        <w:tc>
          <w:tcPr>
            <w:tcW w:w="3688" w:type="dxa"/>
          </w:tcPr>
          <w:p>
            <w:pPr>
              <w:spacing w:line="258" w:lineRule="auto"/>
              <w:rPr>
                <w:sz w:val="21"/>
                <w:szCs w:val="21"/>
                <w:lang w:eastAsia="zh-CN"/>
              </w:rPr>
            </w:pPr>
          </w:p>
          <w:p>
            <w:pPr>
              <w:spacing w:line="258" w:lineRule="auto"/>
              <w:rPr>
                <w:sz w:val="21"/>
                <w:szCs w:val="21"/>
                <w:lang w:eastAsia="zh-CN"/>
              </w:rPr>
            </w:pPr>
          </w:p>
          <w:p>
            <w:pPr>
              <w:spacing w:line="258" w:lineRule="auto"/>
              <w:rPr>
                <w:sz w:val="21"/>
                <w:szCs w:val="21"/>
                <w:lang w:eastAsia="zh-CN"/>
              </w:rPr>
            </w:pPr>
          </w:p>
          <w:p>
            <w:pPr>
              <w:spacing w:line="259" w:lineRule="auto"/>
              <w:rPr>
                <w:sz w:val="21"/>
                <w:szCs w:val="21"/>
                <w:lang w:eastAsia="zh-CN"/>
              </w:rPr>
            </w:pPr>
          </w:p>
          <w:p>
            <w:pPr>
              <w:pStyle w:val="8"/>
              <w:spacing w:before="72" w:line="227" w:lineRule="auto"/>
              <w:ind w:left="111" w:right="75" w:hanging="39"/>
              <w:rPr>
                <w:rFonts w:hint="eastAsia"/>
                <w:sz w:val="21"/>
                <w:szCs w:val="21"/>
                <w:lang w:eastAsia="zh-CN"/>
              </w:rPr>
            </w:pPr>
            <w:r>
              <w:rPr>
                <w:sz w:val="21"/>
                <w:szCs w:val="21"/>
                <w:lang w:eastAsia="zh-CN"/>
              </w:rPr>
              <w:t>1.按照危大工程相关规范编制专项施</w:t>
            </w:r>
            <w:r>
              <w:rPr>
                <w:spacing w:val="9"/>
                <w:sz w:val="21"/>
                <w:szCs w:val="21"/>
                <w:lang w:eastAsia="zh-CN"/>
              </w:rPr>
              <w:t xml:space="preserve"> </w:t>
            </w:r>
            <w:r>
              <w:rPr>
                <w:sz w:val="21"/>
                <w:szCs w:val="21"/>
                <w:lang w:eastAsia="zh-CN"/>
              </w:rPr>
              <w:t>工方案，并按规定审查论证。</w:t>
            </w:r>
          </w:p>
          <w:p>
            <w:pPr>
              <w:pStyle w:val="8"/>
              <w:spacing w:before="30" w:line="227" w:lineRule="auto"/>
              <w:ind w:left="72" w:firstLine="29"/>
              <w:rPr>
                <w:rFonts w:hint="eastAsia"/>
                <w:sz w:val="21"/>
                <w:szCs w:val="21"/>
                <w:lang w:eastAsia="zh-CN"/>
              </w:rPr>
            </w:pPr>
            <w:r>
              <w:rPr>
                <w:spacing w:val="-10"/>
                <w:sz w:val="21"/>
                <w:szCs w:val="21"/>
                <w:lang w:eastAsia="zh-CN"/>
              </w:rPr>
              <w:t>2.严格高处现场作业人员管理，按规定</w:t>
            </w:r>
            <w:r>
              <w:rPr>
                <w:spacing w:val="15"/>
                <w:sz w:val="21"/>
                <w:szCs w:val="21"/>
                <w:lang w:eastAsia="zh-CN"/>
              </w:rPr>
              <w:t xml:space="preserve"> </w:t>
            </w:r>
            <w:r>
              <w:rPr>
                <w:spacing w:val="-2"/>
                <w:sz w:val="21"/>
                <w:szCs w:val="21"/>
                <w:lang w:eastAsia="zh-CN"/>
              </w:rPr>
              <w:t>配备人员安全防护用品，设置施工现</w:t>
            </w:r>
            <w:r>
              <w:rPr>
                <w:spacing w:val="7"/>
                <w:sz w:val="21"/>
                <w:szCs w:val="21"/>
                <w:lang w:eastAsia="zh-CN"/>
              </w:rPr>
              <w:t xml:space="preserve">  </w:t>
            </w:r>
            <w:r>
              <w:rPr>
                <w:spacing w:val="5"/>
                <w:sz w:val="21"/>
                <w:szCs w:val="21"/>
                <w:lang w:eastAsia="zh-CN"/>
              </w:rPr>
              <w:t>场安全防护设施。</w:t>
            </w:r>
          </w:p>
          <w:p>
            <w:pPr>
              <w:pStyle w:val="8"/>
              <w:spacing w:before="26" w:line="227" w:lineRule="auto"/>
              <w:ind w:left="22" w:firstLine="87"/>
              <w:rPr>
                <w:rFonts w:hint="eastAsia"/>
                <w:sz w:val="21"/>
                <w:szCs w:val="21"/>
                <w:lang w:eastAsia="zh-CN"/>
              </w:rPr>
            </w:pPr>
            <w:r>
              <w:rPr>
                <w:spacing w:val="-14"/>
                <w:sz w:val="21"/>
                <w:szCs w:val="21"/>
                <w:lang w:eastAsia="zh-CN"/>
              </w:rPr>
              <w:t>3.严格按照施工方案施工，规范搭设和</w:t>
            </w:r>
            <w:r>
              <w:rPr>
                <w:spacing w:val="8"/>
                <w:sz w:val="21"/>
                <w:szCs w:val="21"/>
                <w:lang w:eastAsia="zh-CN"/>
              </w:rPr>
              <w:t xml:space="preserve"> </w:t>
            </w:r>
            <w:r>
              <w:rPr>
                <w:spacing w:val="-3"/>
                <w:sz w:val="21"/>
                <w:szCs w:val="21"/>
                <w:lang w:eastAsia="zh-CN"/>
              </w:rPr>
              <w:t>拆除支架支撑体系，加强设备设施检</w:t>
            </w:r>
            <w:r>
              <w:rPr>
                <w:spacing w:val="4"/>
                <w:sz w:val="21"/>
                <w:szCs w:val="21"/>
                <w:lang w:eastAsia="zh-CN"/>
              </w:rPr>
              <w:t xml:space="preserve">  </w:t>
            </w:r>
            <w:r>
              <w:rPr>
                <w:spacing w:val="-5"/>
                <w:sz w:val="21"/>
                <w:szCs w:val="21"/>
                <w:lang w:eastAsia="zh-CN"/>
              </w:rPr>
              <w:t>查维护，加强工序转换安全风险管控。</w:t>
            </w:r>
          </w:p>
        </w:tc>
        <w:tc>
          <w:tcPr>
            <w:tcW w:w="2088" w:type="dxa"/>
          </w:tcPr>
          <w:p>
            <w:pPr>
              <w:spacing w:line="256" w:lineRule="auto"/>
              <w:rPr>
                <w:sz w:val="21"/>
                <w:szCs w:val="21"/>
                <w:lang w:eastAsia="zh-CN"/>
              </w:rPr>
            </w:pPr>
          </w:p>
          <w:p>
            <w:pPr>
              <w:spacing w:line="256" w:lineRule="auto"/>
              <w:rPr>
                <w:sz w:val="21"/>
                <w:szCs w:val="21"/>
                <w:lang w:eastAsia="zh-CN"/>
              </w:rPr>
            </w:pPr>
          </w:p>
          <w:p>
            <w:pPr>
              <w:spacing w:line="257" w:lineRule="auto"/>
              <w:rPr>
                <w:sz w:val="21"/>
                <w:szCs w:val="21"/>
                <w:lang w:eastAsia="zh-CN"/>
              </w:rPr>
            </w:pPr>
          </w:p>
          <w:p>
            <w:pPr>
              <w:spacing w:line="257" w:lineRule="auto"/>
              <w:rPr>
                <w:sz w:val="21"/>
                <w:szCs w:val="21"/>
                <w:lang w:eastAsia="zh-CN"/>
              </w:rPr>
            </w:pPr>
          </w:p>
          <w:p>
            <w:pPr>
              <w:pStyle w:val="8"/>
              <w:spacing w:before="72" w:line="219" w:lineRule="auto"/>
              <w:ind w:left="104"/>
              <w:rPr>
                <w:rFonts w:hint="eastAsia"/>
                <w:sz w:val="21"/>
                <w:szCs w:val="21"/>
                <w:lang w:eastAsia="zh-CN"/>
              </w:rPr>
            </w:pPr>
            <w:r>
              <w:rPr>
                <w:spacing w:val="-1"/>
                <w:sz w:val="21"/>
                <w:szCs w:val="21"/>
                <w:lang w:eastAsia="zh-CN"/>
              </w:rPr>
              <w:t>《公路工程施工安全技术规范》(JTGF90-2015)。《架桥机安全规程》(GB</w:t>
            </w:r>
            <w:r>
              <w:rPr>
                <w:sz w:val="21"/>
                <w:szCs w:val="21"/>
                <w:lang w:eastAsia="zh-CN"/>
              </w:rPr>
              <w:t>26469-2011)。《公</w:t>
            </w:r>
            <w:r>
              <w:rPr>
                <w:spacing w:val="1"/>
                <w:sz w:val="21"/>
                <w:szCs w:val="21"/>
                <w:lang w:eastAsia="zh-CN"/>
              </w:rPr>
              <w:t>路水运工程生产安</w:t>
            </w:r>
            <w:r>
              <w:rPr>
                <w:spacing w:val="2"/>
                <w:sz w:val="21"/>
                <w:szCs w:val="21"/>
                <w:lang w:eastAsia="zh-CN"/>
              </w:rPr>
              <w:t>全重大事故隐患判</w:t>
            </w:r>
            <w:r>
              <w:rPr>
                <w:spacing w:val="-1"/>
                <w:sz w:val="21"/>
                <w:szCs w:val="21"/>
                <w:lang w:eastAsia="zh-CN"/>
              </w:rPr>
              <w:t>定标准》。</w:t>
            </w:r>
          </w:p>
        </w:tc>
        <w:tc>
          <w:tcPr>
            <w:tcW w:w="5706" w:type="dxa"/>
          </w:tcPr>
          <w:p>
            <w:pPr>
              <w:pStyle w:val="8"/>
              <w:spacing w:before="40" w:line="220" w:lineRule="auto"/>
              <w:ind w:left="116"/>
              <w:rPr>
                <w:rFonts w:hint="eastAsia"/>
                <w:sz w:val="21"/>
                <w:szCs w:val="21"/>
                <w:lang w:eastAsia="zh-CN"/>
              </w:rPr>
            </w:pPr>
            <w:r>
              <w:rPr>
                <w:spacing w:val="-1"/>
                <w:sz w:val="21"/>
                <w:szCs w:val="21"/>
                <w:lang w:eastAsia="zh-CN"/>
              </w:rPr>
              <w:t>重大隐患：</w:t>
            </w:r>
          </w:p>
          <w:p>
            <w:pPr>
              <w:pStyle w:val="8"/>
              <w:spacing w:before="29" w:line="232" w:lineRule="auto"/>
              <w:rPr>
                <w:rFonts w:hint="eastAsia"/>
                <w:sz w:val="21"/>
                <w:szCs w:val="21"/>
                <w:lang w:eastAsia="zh-CN"/>
              </w:rPr>
            </w:pPr>
            <w:r>
              <w:rPr>
                <w:spacing w:val="-7"/>
                <w:sz w:val="21"/>
                <w:szCs w:val="21"/>
                <w:lang w:eastAsia="zh-CN"/>
              </w:rPr>
              <w:t>1.《公路水运工程生产安全重大事故隐患判定标准》第九条</w:t>
            </w:r>
            <w:r>
              <w:rPr>
                <w:spacing w:val="-5"/>
                <w:sz w:val="21"/>
                <w:szCs w:val="21"/>
                <w:lang w:eastAsia="zh-CN"/>
              </w:rPr>
              <w:t>支架支撑体系、翻模、爬(滑)模、移动模架、挂篮施工存在</w:t>
            </w:r>
            <w:r>
              <w:rPr>
                <w:sz w:val="21"/>
                <w:szCs w:val="21"/>
                <w:lang w:eastAsia="zh-CN"/>
              </w:rPr>
              <w:t>下列情形之一的，应判定为重大事故隐患：(一)</w:t>
            </w:r>
            <w:r>
              <w:rPr>
                <w:spacing w:val="-1"/>
                <w:sz w:val="21"/>
                <w:szCs w:val="21"/>
                <w:lang w:eastAsia="zh-CN"/>
              </w:rPr>
              <w:t>属于危险</w:t>
            </w:r>
            <w:r>
              <w:rPr>
                <w:spacing w:val="-5"/>
                <w:sz w:val="21"/>
                <w:szCs w:val="21"/>
                <w:lang w:eastAsia="zh-CN"/>
              </w:rPr>
              <w:t>性较大工程的支架支撑体系的基础承载力、结构形式、预压程序、拆除顺序不满足专项施工方案要求，或施工荷载超过</w:t>
            </w:r>
            <w:r>
              <w:rPr>
                <w:spacing w:val="4"/>
                <w:sz w:val="21"/>
                <w:szCs w:val="21"/>
                <w:lang w:eastAsia="zh-CN"/>
              </w:rPr>
              <w:t>设计值；(二)翻模、爬(滑)模系统未经验收合格即投入</w:t>
            </w:r>
            <w:r>
              <w:rPr>
                <w:spacing w:val="-3"/>
                <w:sz w:val="21"/>
                <w:szCs w:val="21"/>
                <w:lang w:eastAsia="zh-CN"/>
              </w:rPr>
              <w:t>使用；(三)挂篮、移动模架未经设计制作、验收</w:t>
            </w:r>
            <w:r>
              <w:rPr>
                <w:spacing w:val="-4"/>
                <w:sz w:val="21"/>
                <w:szCs w:val="21"/>
                <w:lang w:eastAsia="zh-CN"/>
              </w:rPr>
              <w:t>，未按专</w:t>
            </w:r>
            <w:r>
              <w:rPr>
                <w:spacing w:val="-5"/>
                <w:sz w:val="21"/>
                <w:szCs w:val="21"/>
                <w:lang w:eastAsia="zh-CN"/>
              </w:rPr>
              <w:t>项施工方案预压或预压不合格即投入使用；(四</w:t>
            </w:r>
            <w:r>
              <w:rPr>
                <w:spacing w:val="-6"/>
                <w:sz w:val="21"/>
                <w:szCs w:val="21"/>
                <w:lang w:eastAsia="zh-CN"/>
              </w:rPr>
              <w:t>)挂篮移动、</w:t>
            </w:r>
            <w:r>
              <w:rPr>
                <w:spacing w:val="-9"/>
                <w:sz w:val="21"/>
                <w:szCs w:val="21"/>
                <w:lang w:eastAsia="zh-CN"/>
              </w:rPr>
              <w:t>承重模板或支撑体系拆除时，结构混凝土强度和弹性模量未</w:t>
            </w:r>
            <w:r>
              <w:rPr>
                <w:spacing w:val="-3"/>
                <w:sz w:val="21"/>
                <w:szCs w:val="21"/>
                <w:lang w:eastAsia="zh-CN"/>
              </w:rPr>
              <w:t>达到设计要求，或预应力未按设计要求张拉。</w:t>
            </w:r>
          </w:p>
          <w:p>
            <w:pPr>
              <w:pStyle w:val="8"/>
              <w:spacing w:before="18" w:line="223" w:lineRule="auto"/>
              <w:rPr>
                <w:rFonts w:hint="eastAsia"/>
                <w:sz w:val="21"/>
                <w:szCs w:val="21"/>
                <w:lang w:eastAsia="zh-CN"/>
              </w:rPr>
            </w:pPr>
            <w:r>
              <w:rPr>
                <w:spacing w:val="-9"/>
                <w:sz w:val="21"/>
                <w:szCs w:val="21"/>
                <w:lang w:eastAsia="zh-CN"/>
              </w:rPr>
              <w:t>2.《公路水运工程生产安全重大事故隐患判定</w:t>
            </w:r>
            <w:r>
              <w:rPr>
                <w:spacing w:val="-10"/>
                <w:sz w:val="21"/>
                <w:szCs w:val="21"/>
                <w:lang w:eastAsia="zh-CN"/>
              </w:rPr>
              <w:t>标准》第十条</w:t>
            </w:r>
            <w:r>
              <w:rPr>
                <w:spacing w:val="-13"/>
                <w:sz w:val="21"/>
                <w:szCs w:val="21"/>
                <w:lang w:eastAsia="zh-CN"/>
              </w:rPr>
              <w:t>桥梁工程施工存在下列情形之一的，应判定为重大事故隐患：</w:t>
            </w:r>
            <w:r>
              <w:rPr>
                <w:sz w:val="21"/>
                <w:szCs w:val="21"/>
                <w:lang w:eastAsia="zh-CN"/>
              </w:rPr>
              <w:t>(一)穿跨越公路、航道、铁路、轨道交通等既有线</w:t>
            </w:r>
            <w:r>
              <w:rPr>
                <w:spacing w:val="-1"/>
                <w:sz w:val="21"/>
                <w:szCs w:val="21"/>
                <w:lang w:eastAsia="zh-CN"/>
              </w:rPr>
              <w:t>路进行</w:t>
            </w:r>
            <w:r>
              <w:rPr>
                <w:spacing w:val="-5"/>
                <w:sz w:val="21"/>
                <w:szCs w:val="21"/>
                <w:lang w:eastAsia="zh-CN"/>
              </w:rPr>
              <w:t>梁板安装或架桥机移动过孔期间，未按专项施工方案采取安</w:t>
            </w:r>
            <w:r>
              <w:rPr>
                <w:sz w:val="21"/>
                <w:szCs w:val="21"/>
                <w:lang w:eastAsia="zh-CN"/>
              </w:rPr>
              <w:t>全保障措施；(二)斜拉桥施工中，塔端挂索施工平台</w:t>
            </w:r>
            <w:r>
              <w:rPr>
                <w:spacing w:val="-1"/>
                <w:sz w:val="21"/>
                <w:szCs w:val="21"/>
                <w:lang w:eastAsia="zh-CN"/>
              </w:rPr>
              <w:t>未按专项施工方案设置；(三)悬索桥施工中，猫道未按专项施</w:t>
            </w:r>
            <w:r>
              <w:rPr>
                <w:spacing w:val="-5"/>
                <w:sz w:val="21"/>
                <w:szCs w:val="21"/>
                <w:lang w:eastAsia="zh-CN"/>
              </w:rPr>
              <w:t>工方案要求架设或拆除，或未采取抗风稳定措施，或猫道使</w:t>
            </w:r>
            <w:r>
              <w:rPr>
                <w:spacing w:val="1"/>
                <w:sz w:val="21"/>
                <w:szCs w:val="21"/>
                <w:lang w:eastAsia="zh-CN"/>
              </w:rPr>
              <w:t>用的承重索及其他钢丝绳投入使用前未经验收合格；(四)</w:t>
            </w:r>
            <w:r>
              <w:rPr>
                <w:spacing w:val="8"/>
                <w:sz w:val="21"/>
                <w:szCs w:val="21"/>
                <w:lang w:eastAsia="zh-CN"/>
              </w:rPr>
              <w:t xml:space="preserve"> </w:t>
            </w:r>
            <w:r>
              <w:rPr>
                <w:spacing w:val="-5"/>
                <w:sz w:val="21"/>
                <w:szCs w:val="21"/>
                <w:lang w:eastAsia="zh-CN"/>
              </w:rPr>
              <w:t>拱桥施工中，拱圈结构强度未达设计要求实施拱架拆卸，或</w:t>
            </w:r>
            <w:r>
              <w:rPr>
                <w:spacing w:val="3"/>
                <w:sz w:val="21"/>
                <w:szCs w:val="21"/>
                <w:lang w:eastAsia="zh-CN"/>
              </w:rPr>
              <w:t>拱架未对称均衡卸落。</w:t>
            </w:r>
          </w:p>
        </w:tc>
        <w:tc>
          <w:tcPr>
            <w:tcW w:w="665"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71" w:hRule="atLeast"/>
        </w:trPr>
        <w:tc>
          <w:tcPr>
            <w:tcW w:w="654" w:type="dxa"/>
          </w:tcPr>
          <w:p>
            <w:pPr>
              <w:spacing w:line="266" w:lineRule="auto"/>
              <w:rPr>
                <w:lang w:eastAsia="zh-CN"/>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sz w:val="22"/>
                <w:szCs w:val="22"/>
              </w:rPr>
            </w:pPr>
          </w:p>
          <w:p>
            <w:pPr>
              <w:pStyle w:val="8"/>
              <w:spacing w:before="72" w:line="241" w:lineRule="auto"/>
              <w:ind w:left="264"/>
              <w:rPr>
                <w:rFonts w:hint="eastAsia"/>
                <w:sz w:val="22"/>
                <w:szCs w:val="22"/>
              </w:rPr>
            </w:pPr>
            <w:r>
              <w:rPr>
                <w:sz w:val="22"/>
                <w:szCs w:val="22"/>
              </w:rPr>
              <w:t>2</w:t>
            </w:r>
          </w:p>
        </w:tc>
        <w:tc>
          <w:tcPr>
            <w:tcW w:w="1539" w:type="dxa"/>
          </w:tcPr>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spacing w:val="1"/>
                <w:sz w:val="21"/>
                <w:szCs w:val="21"/>
                <w:lang w:eastAsia="zh-CN"/>
              </w:rPr>
            </w:pPr>
          </w:p>
          <w:p>
            <w:pPr>
              <w:pStyle w:val="8"/>
              <w:spacing w:before="177" w:line="255" w:lineRule="auto"/>
              <w:ind w:left="210" w:right="97" w:hanging="109"/>
              <w:rPr>
                <w:rFonts w:hint="eastAsia"/>
                <w:sz w:val="21"/>
                <w:szCs w:val="21"/>
                <w:lang w:eastAsia="zh-CN"/>
              </w:rPr>
            </w:pPr>
            <w:r>
              <w:rPr>
                <w:spacing w:val="1"/>
                <w:sz w:val="21"/>
                <w:szCs w:val="21"/>
                <w:lang w:eastAsia="zh-CN"/>
              </w:rPr>
              <w:t>隧道掌子面施</w:t>
            </w:r>
            <w:r>
              <w:rPr>
                <w:spacing w:val="3"/>
                <w:sz w:val="21"/>
                <w:szCs w:val="21"/>
                <w:lang w:eastAsia="zh-CN"/>
              </w:rPr>
              <w:t xml:space="preserve"> </w:t>
            </w:r>
            <w:r>
              <w:rPr>
                <w:spacing w:val="1"/>
                <w:sz w:val="21"/>
                <w:szCs w:val="21"/>
                <w:lang w:eastAsia="zh-CN"/>
              </w:rPr>
              <w:t>工坍塌风险</w:t>
            </w:r>
          </w:p>
        </w:tc>
        <w:tc>
          <w:tcPr>
            <w:tcW w:w="3688" w:type="dxa"/>
          </w:tcPr>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sz w:val="21"/>
                <w:szCs w:val="21"/>
                <w:lang w:eastAsia="zh-CN"/>
              </w:rPr>
            </w:pPr>
          </w:p>
          <w:p>
            <w:pPr>
              <w:pStyle w:val="8"/>
              <w:spacing w:before="26" w:line="236" w:lineRule="auto"/>
              <w:ind w:left="131" w:right="75" w:hanging="59"/>
              <w:rPr>
                <w:rFonts w:hint="eastAsia"/>
                <w:sz w:val="21"/>
                <w:szCs w:val="21"/>
                <w:lang w:eastAsia="zh-CN"/>
              </w:rPr>
            </w:pPr>
            <w:r>
              <w:rPr>
                <w:sz w:val="21"/>
                <w:szCs w:val="21"/>
                <w:lang w:eastAsia="zh-CN"/>
              </w:rPr>
              <w:t>1.按照危大工程相关规范编制专项施</w:t>
            </w:r>
            <w:r>
              <w:rPr>
                <w:spacing w:val="9"/>
                <w:sz w:val="21"/>
                <w:szCs w:val="21"/>
                <w:lang w:eastAsia="zh-CN"/>
              </w:rPr>
              <w:t xml:space="preserve"> </w:t>
            </w:r>
            <w:r>
              <w:rPr>
                <w:sz w:val="21"/>
                <w:szCs w:val="21"/>
                <w:lang w:eastAsia="zh-CN"/>
              </w:rPr>
              <w:t>工方案，并按规定审查论证。</w:t>
            </w:r>
          </w:p>
          <w:p>
            <w:pPr>
              <w:pStyle w:val="8"/>
              <w:spacing w:before="49" w:line="235" w:lineRule="auto"/>
              <w:ind w:left="81"/>
              <w:jc w:val="both"/>
              <w:rPr>
                <w:rFonts w:hint="eastAsia"/>
                <w:sz w:val="21"/>
                <w:szCs w:val="21"/>
                <w:lang w:eastAsia="zh-CN"/>
              </w:rPr>
            </w:pPr>
            <w:r>
              <w:rPr>
                <w:spacing w:val="-5"/>
                <w:sz w:val="21"/>
                <w:szCs w:val="21"/>
                <w:lang w:eastAsia="zh-CN"/>
              </w:rPr>
              <w:t>2.严格按照施工方案施工，勘察设计文</w:t>
            </w:r>
            <w:r>
              <w:rPr>
                <w:spacing w:val="-1"/>
                <w:sz w:val="21"/>
                <w:szCs w:val="21"/>
                <w:lang w:eastAsia="zh-CN"/>
              </w:rPr>
              <w:t>件与实际地质条件严重不符或围岩级</w:t>
            </w:r>
            <w:r>
              <w:rPr>
                <w:spacing w:val="2"/>
                <w:sz w:val="21"/>
                <w:szCs w:val="21"/>
                <w:lang w:eastAsia="zh-CN"/>
              </w:rPr>
              <w:t xml:space="preserve">  </w:t>
            </w:r>
            <w:r>
              <w:rPr>
                <w:spacing w:val="-1"/>
                <w:sz w:val="21"/>
                <w:szCs w:val="21"/>
                <w:lang w:eastAsia="zh-CN"/>
              </w:rPr>
              <w:t>别跨等级变化时，应按规定进行动态</w:t>
            </w:r>
            <w:r>
              <w:rPr>
                <w:spacing w:val="1"/>
                <w:sz w:val="21"/>
                <w:szCs w:val="21"/>
                <w:lang w:eastAsia="zh-CN"/>
              </w:rPr>
              <w:t xml:space="preserve">  </w:t>
            </w:r>
            <w:r>
              <w:rPr>
                <w:spacing w:val="5"/>
                <w:sz w:val="21"/>
                <w:szCs w:val="21"/>
                <w:lang w:eastAsia="zh-CN"/>
              </w:rPr>
              <w:t>设计，严防未经审批擅自改变开挖、</w:t>
            </w:r>
            <w:r>
              <w:rPr>
                <w:spacing w:val="4"/>
                <w:sz w:val="21"/>
                <w:szCs w:val="21"/>
                <w:lang w:eastAsia="zh-CN"/>
              </w:rPr>
              <w:t xml:space="preserve"> </w:t>
            </w:r>
            <w:r>
              <w:rPr>
                <w:spacing w:val="2"/>
                <w:sz w:val="21"/>
                <w:szCs w:val="21"/>
                <w:lang w:eastAsia="zh-CN"/>
              </w:rPr>
              <w:t>支护方法。</w:t>
            </w:r>
          </w:p>
          <w:p>
            <w:pPr>
              <w:pStyle w:val="8"/>
              <w:spacing w:before="18" w:line="190" w:lineRule="auto"/>
              <w:jc w:val="both"/>
              <w:rPr>
                <w:rFonts w:hint="eastAsia"/>
                <w:sz w:val="21"/>
                <w:szCs w:val="21"/>
                <w:lang w:eastAsia="zh-CN"/>
              </w:rPr>
            </w:pPr>
            <w:r>
              <w:rPr>
                <w:spacing w:val="-10"/>
                <w:sz w:val="21"/>
                <w:szCs w:val="21"/>
                <w:lang w:eastAsia="zh-CN"/>
              </w:rPr>
              <w:t>3.加强隧道施工监控量测，发现异常情</w:t>
            </w:r>
            <w:r>
              <w:rPr>
                <w:spacing w:val="14"/>
                <w:sz w:val="21"/>
                <w:szCs w:val="21"/>
                <w:lang w:eastAsia="zh-CN"/>
              </w:rPr>
              <w:t xml:space="preserve"> </w:t>
            </w:r>
            <w:r>
              <w:rPr>
                <w:spacing w:val="-1"/>
                <w:sz w:val="21"/>
                <w:szCs w:val="21"/>
                <w:lang w:eastAsia="zh-CN"/>
              </w:rPr>
              <w:t>形立即采取安全管控措施。</w:t>
            </w:r>
          </w:p>
        </w:tc>
        <w:tc>
          <w:tcPr>
            <w:tcW w:w="2088" w:type="dxa"/>
          </w:tcPr>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left="103" w:right="109"/>
              <w:jc w:val="both"/>
              <w:rPr>
                <w:spacing w:val="-1"/>
                <w:sz w:val="21"/>
                <w:szCs w:val="21"/>
                <w:lang w:eastAsia="zh-CN"/>
              </w:rPr>
            </w:pPr>
          </w:p>
          <w:p>
            <w:pPr>
              <w:pStyle w:val="8"/>
              <w:spacing w:before="29" w:line="225" w:lineRule="auto"/>
              <w:ind w:right="109"/>
              <w:jc w:val="both"/>
              <w:rPr>
                <w:rFonts w:hint="eastAsia"/>
                <w:sz w:val="21"/>
                <w:szCs w:val="21"/>
              </w:rPr>
            </w:pPr>
            <w:r>
              <w:rPr>
                <w:spacing w:val="-1"/>
                <w:sz w:val="21"/>
                <w:szCs w:val="21"/>
                <w:lang w:eastAsia="zh-CN"/>
              </w:rPr>
              <w:t>《公路工程施工安</w:t>
            </w:r>
            <w:r>
              <w:rPr>
                <w:spacing w:val="3"/>
                <w:sz w:val="21"/>
                <w:szCs w:val="21"/>
                <w:lang w:eastAsia="zh-CN"/>
              </w:rPr>
              <w:t xml:space="preserve">  </w:t>
            </w:r>
            <w:r>
              <w:rPr>
                <w:spacing w:val="5"/>
                <w:sz w:val="21"/>
                <w:szCs w:val="21"/>
                <w:lang w:eastAsia="zh-CN"/>
              </w:rPr>
              <w:t>全技术规范》(</w:t>
            </w:r>
            <w:r>
              <w:rPr>
                <w:sz w:val="21"/>
                <w:szCs w:val="21"/>
                <w:lang w:eastAsia="zh-CN"/>
              </w:rPr>
              <w:t>JTG</w:t>
            </w:r>
            <w:r>
              <w:rPr>
                <w:spacing w:val="5"/>
                <w:sz w:val="21"/>
                <w:szCs w:val="21"/>
                <w:lang w:eastAsia="zh-CN"/>
              </w:rPr>
              <w:t xml:space="preserve"> </w:t>
            </w:r>
            <w:r>
              <w:rPr>
                <w:spacing w:val="-1"/>
                <w:sz w:val="21"/>
                <w:szCs w:val="21"/>
                <w:lang w:eastAsia="zh-CN"/>
              </w:rPr>
              <w:t>F90-2015)。</w:t>
            </w:r>
            <w:r>
              <w:rPr>
                <w:spacing w:val="-1"/>
                <w:sz w:val="21"/>
                <w:szCs w:val="21"/>
              </w:rPr>
              <w:t>《公路</w:t>
            </w:r>
            <w:r>
              <w:rPr>
                <w:spacing w:val="-1"/>
                <w:sz w:val="21"/>
                <w:szCs w:val="21"/>
                <w:lang w:eastAsia="zh-CN"/>
              </w:rPr>
              <w:t>隧道施工技术规范》</w:t>
            </w:r>
            <w:r>
              <w:rPr>
                <w:spacing w:val="2"/>
                <w:sz w:val="21"/>
                <w:szCs w:val="21"/>
                <w:lang w:eastAsia="zh-CN"/>
              </w:rPr>
              <w:t xml:space="preserve"> </w:t>
            </w:r>
            <w:r>
              <w:rPr>
                <w:spacing w:val="-8"/>
                <w:sz w:val="21"/>
                <w:szCs w:val="21"/>
                <w:lang w:eastAsia="zh-CN"/>
              </w:rPr>
              <w:t>(JTG/T3660-2020)。《公路水运工程生</w:t>
            </w:r>
            <w:r>
              <w:rPr>
                <w:spacing w:val="3"/>
                <w:sz w:val="21"/>
                <w:szCs w:val="21"/>
                <w:lang w:eastAsia="zh-CN"/>
              </w:rPr>
              <w:t>产安全重大事故隐</w:t>
            </w:r>
            <w:r>
              <w:rPr>
                <w:spacing w:val="-1"/>
                <w:sz w:val="21"/>
                <w:szCs w:val="21"/>
                <w:lang w:eastAsia="zh-CN"/>
              </w:rPr>
              <w:t>患判定标准》。</w:t>
            </w:r>
          </w:p>
        </w:tc>
        <w:tc>
          <w:tcPr>
            <w:tcW w:w="5706" w:type="dxa"/>
          </w:tcPr>
          <w:p>
            <w:pPr>
              <w:pStyle w:val="8"/>
              <w:spacing w:before="28" w:line="220" w:lineRule="auto"/>
              <w:ind w:left="136"/>
              <w:rPr>
                <w:spacing w:val="-1"/>
                <w:sz w:val="21"/>
                <w:szCs w:val="21"/>
                <w:lang w:eastAsia="zh-CN"/>
              </w:rPr>
            </w:pPr>
          </w:p>
          <w:p>
            <w:pPr>
              <w:pStyle w:val="8"/>
              <w:spacing w:before="28" w:line="220" w:lineRule="auto"/>
              <w:ind w:left="136"/>
              <w:rPr>
                <w:rFonts w:hint="eastAsia"/>
                <w:sz w:val="21"/>
                <w:szCs w:val="21"/>
                <w:lang w:eastAsia="zh-CN"/>
              </w:rPr>
            </w:pPr>
            <w:r>
              <w:rPr>
                <w:spacing w:val="-1"/>
                <w:sz w:val="21"/>
                <w:szCs w:val="21"/>
                <w:lang w:eastAsia="zh-CN"/>
              </w:rPr>
              <w:t>重大隐患：</w:t>
            </w:r>
          </w:p>
          <w:p>
            <w:pPr>
              <w:pStyle w:val="8"/>
              <w:spacing w:before="45" w:line="236" w:lineRule="auto"/>
              <w:ind w:left="45" w:firstLine="59"/>
              <w:rPr>
                <w:rFonts w:hint="eastAsia"/>
                <w:sz w:val="21"/>
                <w:szCs w:val="21"/>
                <w:lang w:eastAsia="zh-CN"/>
              </w:rPr>
            </w:pPr>
            <w:r>
              <w:rPr>
                <w:spacing w:val="-2"/>
                <w:sz w:val="21"/>
                <w:szCs w:val="21"/>
                <w:lang w:eastAsia="zh-CN"/>
              </w:rPr>
              <w:t>1.《公路水运工程生产安全重大事故隐患判定标准》第十一</w:t>
            </w:r>
            <w:r>
              <w:rPr>
                <w:spacing w:val="12"/>
                <w:sz w:val="21"/>
                <w:szCs w:val="21"/>
                <w:lang w:eastAsia="zh-CN"/>
              </w:rPr>
              <w:t xml:space="preserve"> </w:t>
            </w:r>
            <w:r>
              <w:rPr>
                <w:spacing w:val="-6"/>
                <w:sz w:val="21"/>
                <w:szCs w:val="21"/>
                <w:lang w:eastAsia="zh-CN"/>
              </w:rPr>
              <w:t>条 隧道钻爆法施工存在以下情形之一的，应判定为重大事故</w:t>
            </w:r>
            <w:r>
              <w:rPr>
                <w:spacing w:val="-2"/>
                <w:sz w:val="21"/>
                <w:szCs w:val="21"/>
                <w:lang w:eastAsia="zh-CN"/>
              </w:rPr>
              <w:t>隐患：(一)开挖方法、支护参数未按设计要求或专项施工</w:t>
            </w:r>
            <w:r>
              <w:rPr>
                <w:spacing w:val="-3"/>
                <w:sz w:val="21"/>
                <w:szCs w:val="21"/>
                <w:lang w:eastAsia="zh-CN"/>
              </w:rPr>
              <w:t>方案实施，或未经审批擅自改变开挖方法、支护参数；(二)</w:t>
            </w:r>
            <w:r>
              <w:rPr>
                <w:spacing w:val="-5"/>
                <w:sz w:val="21"/>
                <w:szCs w:val="21"/>
                <w:lang w:eastAsia="zh-CN"/>
              </w:rPr>
              <w:t>施工中出现涌水突泥、高压喷水、出水量突然增大、局部坍</w:t>
            </w:r>
            <w:r>
              <w:rPr>
                <w:spacing w:val="-3"/>
                <w:sz w:val="21"/>
                <w:szCs w:val="21"/>
                <w:lang w:eastAsia="zh-CN"/>
              </w:rPr>
              <w:t>塌、支护结构扭曲变形或出现裂缝掉块等突发性异常情况，</w:t>
            </w:r>
            <w:r>
              <w:rPr>
                <w:spacing w:val="1"/>
                <w:sz w:val="21"/>
                <w:szCs w:val="21"/>
                <w:lang w:eastAsia="zh-CN"/>
              </w:rPr>
              <w:t>未停工撤人；(三)隧道未开展监控量测、未开展超前地质</w:t>
            </w:r>
            <w:r>
              <w:rPr>
                <w:sz w:val="21"/>
                <w:szCs w:val="21"/>
                <w:lang w:eastAsia="zh-CN"/>
              </w:rPr>
              <w:t>预报，或监控量测超过预警值未采取有效措施；(四)非全工序机械化作业的IV级及以上围岩地段仰拱与掌子面的距</w:t>
            </w:r>
            <w:r>
              <w:rPr>
                <w:spacing w:val="-4"/>
                <w:sz w:val="21"/>
                <w:szCs w:val="21"/>
                <w:lang w:eastAsia="zh-CN"/>
              </w:rPr>
              <w:t>离、二次衬砌与掌子面的距离未按专项施工方案或</w:t>
            </w:r>
            <w:r>
              <w:rPr>
                <w:spacing w:val="-5"/>
                <w:sz w:val="21"/>
                <w:szCs w:val="21"/>
                <w:lang w:eastAsia="zh-CN"/>
              </w:rPr>
              <w:t>技术规范</w:t>
            </w:r>
            <w:r>
              <w:rPr>
                <w:spacing w:val="17"/>
                <w:sz w:val="21"/>
                <w:szCs w:val="21"/>
                <w:lang w:eastAsia="zh-CN"/>
              </w:rPr>
              <w:t>控制。</w:t>
            </w:r>
          </w:p>
          <w:p>
            <w:pPr>
              <w:pStyle w:val="8"/>
              <w:spacing w:before="15" w:line="230" w:lineRule="auto"/>
              <w:ind w:left="104" w:hanging="89"/>
              <w:rPr>
                <w:rFonts w:hint="eastAsia"/>
                <w:sz w:val="21"/>
                <w:szCs w:val="21"/>
                <w:lang w:eastAsia="zh-CN"/>
              </w:rPr>
            </w:pPr>
            <w:r>
              <w:rPr>
                <w:spacing w:val="-1"/>
                <w:sz w:val="21"/>
                <w:szCs w:val="21"/>
                <w:lang w:eastAsia="zh-CN"/>
              </w:rPr>
              <w:t>2.《公路水运工程生产安全重大事故隐患判</w:t>
            </w:r>
            <w:r>
              <w:rPr>
                <w:spacing w:val="-2"/>
                <w:sz w:val="21"/>
                <w:szCs w:val="21"/>
                <w:lang w:eastAsia="zh-CN"/>
              </w:rPr>
              <w:t>定标准》第十二</w:t>
            </w:r>
            <w:r>
              <w:rPr>
                <w:sz w:val="21"/>
                <w:szCs w:val="21"/>
                <w:lang w:eastAsia="zh-CN"/>
              </w:rPr>
              <w:t xml:space="preserve"> </w:t>
            </w:r>
            <w:r>
              <w:rPr>
                <w:spacing w:val="-5"/>
                <w:sz w:val="21"/>
                <w:szCs w:val="21"/>
                <w:lang w:eastAsia="zh-CN"/>
              </w:rPr>
              <w:t>条隧道盾构法施工存在以下情形之一的，应判定为重大事故</w:t>
            </w:r>
            <w:r>
              <w:rPr>
                <w:spacing w:val="9"/>
                <w:sz w:val="21"/>
                <w:szCs w:val="21"/>
                <w:lang w:eastAsia="zh-CN"/>
              </w:rPr>
              <w:t xml:space="preserve"> </w:t>
            </w:r>
            <w:r>
              <w:rPr>
                <w:sz w:val="21"/>
                <w:szCs w:val="21"/>
                <w:lang w:eastAsia="zh-CN"/>
              </w:rPr>
              <w:t>隐患：(一)盾构始发反力架未经专项设计，反力架未按设</w:t>
            </w:r>
            <w:r>
              <w:rPr>
                <w:spacing w:val="-1"/>
                <w:sz w:val="21"/>
                <w:szCs w:val="21"/>
                <w:lang w:eastAsia="zh-CN"/>
              </w:rPr>
              <w:t>计实施，盾构始发参数调节不当的；(二)盾尾密封失效仍</w:t>
            </w:r>
            <w:r>
              <w:rPr>
                <w:spacing w:val="1"/>
                <w:sz w:val="21"/>
                <w:szCs w:val="21"/>
                <w:lang w:eastAsia="zh-CN"/>
              </w:rPr>
              <w:t>继续作业。</w:t>
            </w:r>
          </w:p>
          <w:p>
            <w:pPr>
              <w:pStyle w:val="8"/>
              <w:spacing w:before="34" w:line="233" w:lineRule="auto"/>
              <w:ind w:left="15"/>
              <w:rPr>
                <w:rFonts w:hint="eastAsia"/>
                <w:sz w:val="21"/>
                <w:szCs w:val="21"/>
                <w:lang w:eastAsia="zh-CN"/>
              </w:rPr>
            </w:pPr>
            <w:r>
              <w:rPr>
                <w:spacing w:val="-5"/>
                <w:sz w:val="21"/>
                <w:szCs w:val="21"/>
                <w:lang w:eastAsia="zh-CN"/>
              </w:rPr>
              <w:t>3.《公路水运工程生产安全重大事故隐患判定标准》第十三条隧道工程施工存在以下情形之一的，应判定为重大事故隐</w:t>
            </w:r>
            <w:r>
              <w:rPr>
                <w:sz w:val="21"/>
                <w:szCs w:val="21"/>
                <w:lang w:eastAsia="zh-CN"/>
              </w:rPr>
              <w:t>患：(一)隧道洞口高陡边仰坡未按设计要求进行加固</w:t>
            </w:r>
            <w:r>
              <w:rPr>
                <w:spacing w:val="-1"/>
                <w:sz w:val="21"/>
                <w:szCs w:val="21"/>
                <w:lang w:eastAsia="zh-CN"/>
              </w:rPr>
              <w:t>防护</w:t>
            </w:r>
            <w:r>
              <w:rPr>
                <w:sz w:val="21"/>
                <w:szCs w:val="21"/>
                <w:lang w:eastAsia="zh-CN"/>
              </w:rPr>
              <w:t>和监测；(二)实际地质条件与勘察设计文件严重不符或围</w:t>
            </w:r>
            <w:r>
              <w:rPr>
                <w:spacing w:val="-1"/>
                <w:sz w:val="21"/>
                <w:szCs w:val="21"/>
                <w:lang w:eastAsia="zh-CN"/>
              </w:rPr>
              <w:t>岩级别跨等级变化时，未按规定进行动态设计；(三)隧道</w:t>
            </w:r>
            <w:r>
              <w:rPr>
                <w:spacing w:val="-5"/>
                <w:sz w:val="21"/>
                <w:szCs w:val="21"/>
                <w:lang w:eastAsia="zh-CN"/>
              </w:rPr>
              <w:t>施工过程中，有毒有害气体监测未按专项施工方案或技术规</w:t>
            </w:r>
            <w:r>
              <w:rPr>
                <w:spacing w:val="-9"/>
                <w:sz w:val="21"/>
                <w:szCs w:val="21"/>
                <w:lang w:eastAsia="zh-CN"/>
              </w:rPr>
              <w:t>范实施，或有毒有害气体浓度达到或超过限</w:t>
            </w:r>
            <w:r>
              <w:rPr>
                <w:spacing w:val="-10"/>
                <w:sz w:val="21"/>
                <w:szCs w:val="21"/>
                <w:lang w:eastAsia="zh-CN"/>
              </w:rPr>
              <w:t>值后仍继续作业；</w:t>
            </w:r>
            <w:r>
              <w:rPr>
                <w:sz w:val="21"/>
                <w:szCs w:val="21"/>
                <w:lang w:eastAsia="zh-CN"/>
              </w:rPr>
              <w:t>(四)瓦斯隧道的防爆供配电系统、瓦斯检测系统、通风系</w:t>
            </w:r>
            <w:r>
              <w:rPr>
                <w:spacing w:val="-5"/>
                <w:sz w:val="21"/>
                <w:szCs w:val="21"/>
                <w:lang w:eastAsia="zh-CN"/>
              </w:rPr>
              <w:t>统未按技术规范设置或系统功能失效，瓦斯浓度达到或超过</w:t>
            </w:r>
            <w:r>
              <w:rPr>
                <w:sz w:val="21"/>
                <w:szCs w:val="21"/>
                <w:lang w:eastAsia="zh-CN"/>
              </w:rPr>
              <w:t>限值时未采取有效处理措施，高瓦斯工区和煤(岩)与瓦斯突出工区的作业机械未采用矿用防爆型。</w:t>
            </w:r>
          </w:p>
        </w:tc>
        <w:tc>
          <w:tcPr>
            <w:tcW w:w="665" w:type="dxa"/>
          </w:tcPr>
          <w:p>
            <w:pPr>
              <w:rPr>
                <w:lang w:eastAsia="zh-CN"/>
              </w:rPr>
            </w:pPr>
          </w:p>
        </w:tc>
      </w:tr>
    </w:tbl>
    <w:p>
      <w:pPr>
        <w:rPr>
          <w:lang w:eastAsia="zh-CN"/>
        </w:rPr>
      </w:pPr>
    </w:p>
    <w:p>
      <w:pPr>
        <w:rPr>
          <w:lang w:eastAsia="zh-CN"/>
        </w:rPr>
        <w:sectPr>
          <w:footerReference r:id="rId18" w:type="default"/>
          <w:pgSz w:w="16830" w:h="11900"/>
          <w:pgMar w:top="1011" w:right="1504" w:bottom="1259" w:left="975" w:header="0" w:footer="882" w:gutter="0"/>
          <w:pgNumType w:fmt="decimal"/>
          <w:cols w:space="720" w:num="1"/>
        </w:sectPr>
      </w:pPr>
    </w:p>
    <w:p>
      <w:pPr>
        <w:spacing w:before="50"/>
        <w:rPr>
          <w:lang w:eastAsia="zh-CN"/>
        </w:rPr>
      </w:pPr>
    </w:p>
    <w:p>
      <w:pPr>
        <w:spacing w:before="50"/>
        <w:rPr>
          <w:lang w:eastAsia="zh-CN"/>
        </w:rPr>
      </w:pPr>
    </w:p>
    <w:tbl>
      <w:tblPr>
        <w:tblStyle w:val="7"/>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529"/>
        <w:gridCol w:w="3697"/>
        <w:gridCol w:w="2079"/>
        <w:gridCol w:w="5716"/>
        <w:gridCol w:w="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664" w:type="dxa"/>
          </w:tcPr>
          <w:p>
            <w:pPr>
              <w:pStyle w:val="8"/>
              <w:spacing w:before="152" w:line="221" w:lineRule="auto"/>
              <w:ind w:left="108"/>
              <w:rPr>
                <w:rFonts w:hint="eastAsia"/>
                <w:sz w:val="22"/>
                <w:szCs w:val="22"/>
              </w:rPr>
            </w:pPr>
            <w:r>
              <w:rPr>
                <w:b/>
                <w:bCs/>
                <w:spacing w:val="-5"/>
                <w:sz w:val="22"/>
                <w:szCs w:val="22"/>
              </w:rPr>
              <w:t>序号</w:t>
            </w:r>
          </w:p>
        </w:tc>
        <w:tc>
          <w:tcPr>
            <w:tcW w:w="1529" w:type="dxa"/>
          </w:tcPr>
          <w:p>
            <w:pPr>
              <w:pStyle w:val="8"/>
              <w:spacing w:before="151" w:line="220" w:lineRule="auto"/>
              <w:ind w:left="94"/>
              <w:rPr>
                <w:rFonts w:hint="eastAsia"/>
                <w:sz w:val="22"/>
                <w:szCs w:val="22"/>
              </w:rPr>
            </w:pPr>
            <w:r>
              <w:rPr>
                <w:b/>
                <w:bCs/>
                <w:sz w:val="22"/>
                <w:szCs w:val="22"/>
              </w:rPr>
              <w:t>主要风险隐患</w:t>
            </w:r>
          </w:p>
        </w:tc>
        <w:tc>
          <w:tcPr>
            <w:tcW w:w="3697" w:type="dxa"/>
          </w:tcPr>
          <w:p>
            <w:pPr>
              <w:pStyle w:val="8"/>
              <w:spacing w:before="151" w:line="220" w:lineRule="auto"/>
              <w:ind w:left="1405"/>
              <w:rPr>
                <w:rFonts w:hint="eastAsia"/>
                <w:sz w:val="22"/>
                <w:szCs w:val="22"/>
              </w:rPr>
            </w:pPr>
            <w:r>
              <w:rPr>
                <w:b/>
                <w:bCs/>
                <w:spacing w:val="-2"/>
                <w:sz w:val="22"/>
                <w:szCs w:val="22"/>
              </w:rPr>
              <w:t>防控措施</w:t>
            </w:r>
          </w:p>
        </w:tc>
        <w:tc>
          <w:tcPr>
            <w:tcW w:w="2079" w:type="dxa"/>
          </w:tcPr>
          <w:p>
            <w:pPr>
              <w:pStyle w:val="8"/>
              <w:spacing w:before="149" w:line="219" w:lineRule="auto"/>
              <w:ind w:left="598"/>
              <w:rPr>
                <w:rFonts w:hint="eastAsia"/>
                <w:sz w:val="22"/>
                <w:szCs w:val="22"/>
              </w:rPr>
            </w:pPr>
            <w:r>
              <w:rPr>
                <w:b/>
                <w:bCs/>
                <w:spacing w:val="-5"/>
                <w:sz w:val="22"/>
                <w:szCs w:val="22"/>
              </w:rPr>
              <w:t>工作依据</w:t>
            </w:r>
          </w:p>
        </w:tc>
        <w:tc>
          <w:tcPr>
            <w:tcW w:w="5716" w:type="dxa"/>
          </w:tcPr>
          <w:p>
            <w:pPr>
              <w:pStyle w:val="8"/>
              <w:spacing w:before="151" w:line="220" w:lineRule="auto"/>
              <w:ind w:left="1319"/>
              <w:rPr>
                <w:rFonts w:hint="eastAsia"/>
                <w:sz w:val="22"/>
                <w:szCs w:val="22"/>
                <w:lang w:eastAsia="zh-CN"/>
              </w:rPr>
            </w:pPr>
            <w:r>
              <w:rPr>
                <w:b/>
                <w:bCs/>
                <w:spacing w:val="-4"/>
                <w:sz w:val="22"/>
                <w:szCs w:val="22"/>
                <w:lang w:eastAsia="zh-CN"/>
              </w:rPr>
              <w:t>构成重大隐患或突出问题的情形</w:t>
            </w:r>
          </w:p>
        </w:tc>
        <w:tc>
          <w:tcPr>
            <w:tcW w:w="664" w:type="dxa"/>
          </w:tcPr>
          <w:p>
            <w:pPr>
              <w:pStyle w:val="8"/>
              <w:spacing w:before="152" w:line="221" w:lineRule="auto"/>
              <w:ind w:left="12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0" w:hRule="atLeast"/>
        </w:trPr>
        <w:tc>
          <w:tcPr>
            <w:tcW w:w="664" w:type="dxa"/>
          </w:tcPr>
          <w:p>
            <w:pPr>
              <w:pStyle w:val="8"/>
              <w:spacing w:before="199"/>
              <w:ind w:left="264"/>
              <w:rPr>
                <w:sz w:val="22"/>
                <w:szCs w:val="22"/>
              </w:rPr>
            </w:pPr>
          </w:p>
          <w:p>
            <w:pPr>
              <w:pStyle w:val="8"/>
              <w:spacing w:before="199"/>
              <w:rPr>
                <w:sz w:val="22"/>
                <w:szCs w:val="22"/>
              </w:rPr>
            </w:pPr>
          </w:p>
          <w:p>
            <w:pPr>
              <w:pStyle w:val="8"/>
              <w:spacing w:before="199"/>
              <w:ind w:left="264"/>
              <w:rPr>
                <w:rFonts w:hint="eastAsia"/>
                <w:sz w:val="22"/>
                <w:szCs w:val="22"/>
              </w:rPr>
            </w:pPr>
            <w:r>
              <w:rPr>
                <w:sz w:val="22"/>
                <w:szCs w:val="22"/>
              </w:rPr>
              <w:t>3</w:t>
            </w:r>
          </w:p>
        </w:tc>
        <w:tc>
          <w:tcPr>
            <w:tcW w:w="1529" w:type="dxa"/>
          </w:tcPr>
          <w:p>
            <w:pPr>
              <w:pStyle w:val="8"/>
              <w:spacing w:before="58" w:line="208" w:lineRule="auto"/>
              <w:ind w:right="99"/>
              <w:rPr>
                <w:spacing w:val="1"/>
                <w:sz w:val="21"/>
                <w:szCs w:val="21"/>
              </w:rPr>
            </w:pPr>
          </w:p>
          <w:p>
            <w:pPr>
              <w:pStyle w:val="8"/>
              <w:spacing w:before="58" w:line="208" w:lineRule="auto"/>
              <w:ind w:left="100" w:right="99" w:hanging="10"/>
              <w:rPr>
                <w:spacing w:val="1"/>
                <w:sz w:val="21"/>
                <w:szCs w:val="21"/>
              </w:rPr>
            </w:pPr>
          </w:p>
          <w:p>
            <w:pPr>
              <w:pStyle w:val="8"/>
              <w:spacing w:before="58" w:line="208" w:lineRule="auto"/>
              <w:ind w:left="100" w:right="99" w:hanging="10"/>
              <w:rPr>
                <w:spacing w:val="1"/>
                <w:sz w:val="21"/>
                <w:szCs w:val="21"/>
              </w:rPr>
            </w:pPr>
          </w:p>
          <w:p>
            <w:pPr>
              <w:pStyle w:val="8"/>
              <w:spacing w:before="58" w:line="208" w:lineRule="auto"/>
              <w:ind w:left="100" w:right="99" w:hanging="10"/>
              <w:rPr>
                <w:rFonts w:hint="eastAsia"/>
                <w:sz w:val="21"/>
                <w:szCs w:val="21"/>
              </w:rPr>
            </w:pPr>
            <w:r>
              <w:rPr>
                <w:spacing w:val="1"/>
                <w:sz w:val="21"/>
                <w:szCs w:val="21"/>
              </w:rPr>
              <w:t xml:space="preserve">高边坡施工坍 </w:t>
            </w:r>
            <w:r>
              <w:rPr>
                <w:spacing w:val="-3"/>
                <w:sz w:val="21"/>
                <w:szCs w:val="21"/>
              </w:rPr>
              <w:t>塌风险</w:t>
            </w:r>
          </w:p>
        </w:tc>
        <w:tc>
          <w:tcPr>
            <w:tcW w:w="3697" w:type="dxa"/>
          </w:tcPr>
          <w:p>
            <w:pPr>
              <w:pStyle w:val="8"/>
              <w:spacing w:before="50" w:line="232" w:lineRule="auto"/>
              <w:ind w:left="100" w:hanging="89"/>
              <w:rPr>
                <w:sz w:val="21"/>
                <w:szCs w:val="21"/>
                <w:lang w:eastAsia="zh-CN"/>
              </w:rPr>
            </w:pPr>
          </w:p>
          <w:p>
            <w:pPr>
              <w:pStyle w:val="8"/>
              <w:spacing w:before="50" w:line="232" w:lineRule="auto"/>
              <w:ind w:left="100" w:hanging="89"/>
              <w:rPr>
                <w:spacing w:val="-1"/>
                <w:sz w:val="21"/>
                <w:szCs w:val="21"/>
                <w:lang w:eastAsia="zh-CN"/>
              </w:rPr>
            </w:pPr>
            <w:r>
              <w:rPr>
                <w:sz w:val="21"/>
                <w:szCs w:val="21"/>
                <w:lang w:eastAsia="zh-CN"/>
              </w:rPr>
              <w:t>.按照危大工程相关规范编制专项施</w:t>
            </w:r>
            <w:r>
              <w:rPr>
                <w:spacing w:val="-1"/>
                <w:sz w:val="21"/>
                <w:szCs w:val="21"/>
                <w:lang w:eastAsia="zh-CN"/>
              </w:rPr>
              <w:t>工方案，并按规定审查论证。</w:t>
            </w:r>
          </w:p>
          <w:p>
            <w:pPr>
              <w:pStyle w:val="8"/>
              <w:spacing w:before="50" w:line="232" w:lineRule="auto"/>
              <w:ind w:left="100" w:hanging="89"/>
              <w:rPr>
                <w:rFonts w:hint="eastAsia"/>
                <w:sz w:val="21"/>
                <w:szCs w:val="21"/>
                <w:lang w:eastAsia="zh-CN"/>
              </w:rPr>
            </w:pPr>
            <w:r>
              <w:rPr>
                <w:spacing w:val="-5"/>
                <w:sz w:val="21"/>
                <w:szCs w:val="21"/>
                <w:lang w:eastAsia="zh-CN"/>
              </w:rPr>
              <w:t>2.严格按照施工方案施工，严格管控开</w:t>
            </w:r>
            <w:r>
              <w:rPr>
                <w:spacing w:val="15"/>
                <w:sz w:val="21"/>
                <w:szCs w:val="21"/>
                <w:lang w:eastAsia="zh-CN"/>
              </w:rPr>
              <w:t xml:space="preserve"> </w:t>
            </w:r>
            <w:r>
              <w:rPr>
                <w:spacing w:val="-1"/>
                <w:sz w:val="21"/>
                <w:szCs w:val="21"/>
                <w:lang w:eastAsia="zh-CN"/>
              </w:rPr>
              <w:t>挖方式和开挖顺序。</w:t>
            </w:r>
          </w:p>
          <w:p>
            <w:pPr>
              <w:pStyle w:val="8"/>
              <w:spacing w:before="58" w:line="208" w:lineRule="auto"/>
              <w:ind w:right="74"/>
              <w:rPr>
                <w:rFonts w:hint="eastAsia"/>
                <w:sz w:val="21"/>
                <w:szCs w:val="21"/>
                <w:lang w:eastAsia="zh-CN"/>
              </w:rPr>
            </w:pPr>
            <w:r>
              <w:rPr>
                <w:sz w:val="21"/>
                <w:szCs w:val="21"/>
                <w:lang w:eastAsia="zh-CN"/>
              </w:rPr>
              <w:t>3.加强高边坡施工安全防护措施和边坡稳定性监测。</w:t>
            </w:r>
          </w:p>
        </w:tc>
        <w:tc>
          <w:tcPr>
            <w:tcW w:w="2079" w:type="dxa"/>
          </w:tcPr>
          <w:p>
            <w:pPr>
              <w:pStyle w:val="8"/>
              <w:spacing w:before="60" w:line="219" w:lineRule="auto"/>
              <w:ind w:left="103"/>
              <w:rPr>
                <w:spacing w:val="-1"/>
                <w:sz w:val="21"/>
                <w:szCs w:val="21"/>
                <w:lang w:eastAsia="zh-CN"/>
              </w:rPr>
            </w:pPr>
          </w:p>
          <w:p>
            <w:pPr>
              <w:pStyle w:val="8"/>
              <w:spacing w:before="60" w:line="219" w:lineRule="auto"/>
              <w:ind w:left="103"/>
              <w:rPr>
                <w:rFonts w:hint="eastAsia"/>
                <w:sz w:val="21"/>
                <w:szCs w:val="21"/>
                <w:lang w:eastAsia="zh-CN"/>
              </w:rPr>
            </w:pPr>
            <w:r>
              <w:rPr>
                <w:spacing w:val="-1"/>
                <w:sz w:val="21"/>
                <w:szCs w:val="21"/>
                <w:lang w:eastAsia="zh-CN"/>
              </w:rPr>
              <w:t>《公路工程施工安</w:t>
            </w:r>
            <w:r>
              <w:rPr>
                <w:spacing w:val="6"/>
                <w:sz w:val="21"/>
                <w:szCs w:val="21"/>
                <w:lang w:eastAsia="zh-CN"/>
              </w:rPr>
              <w:t xml:space="preserve"> </w:t>
            </w:r>
            <w:r>
              <w:rPr>
                <w:spacing w:val="-1"/>
                <w:sz w:val="21"/>
                <w:szCs w:val="21"/>
                <w:lang w:eastAsia="zh-CN"/>
              </w:rPr>
              <w:t>全技术规范(JTGF90-2015)。《水运</w:t>
            </w:r>
            <w:r>
              <w:rPr>
                <w:spacing w:val="2"/>
                <w:sz w:val="21"/>
                <w:szCs w:val="21"/>
                <w:lang w:eastAsia="zh-CN"/>
              </w:rPr>
              <w:t>工程施工安全防护</w:t>
            </w:r>
            <w:r>
              <w:rPr>
                <w:spacing w:val="1"/>
                <w:sz w:val="21"/>
                <w:szCs w:val="21"/>
                <w:lang w:eastAsia="zh-CN"/>
              </w:rPr>
              <w:t>技术规范》(</w:t>
            </w:r>
            <w:r>
              <w:rPr>
                <w:sz w:val="21"/>
                <w:szCs w:val="21"/>
                <w:lang w:eastAsia="zh-CN"/>
              </w:rPr>
              <w:t>JTS</w:t>
            </w:r>
            <w:r>
              <w:rPr>
                <w:spacing w:val="1"/>
                <w:sz w:val="21"/>
                <w:szCs w:val="21"/>
                <w:lang w:eastAsia="zh-CN"/>
              </w:rPr>
              <w:t>205</w:t>
            </w:r>
            <w:r>
              <w:rPr>
                <w:spacing w:val="-1"/>
                <w:sz w:val="21"/>
                <w:szCs w:val="21"/>
                <w:lang w:eastAsia="zh-CN"/>
              </w:rPr>
              <w:t>-1-2008)。《公路水运工程生产安全重</w:t>
            </w:r>
            <w:r>
              <w:rPr>
                <w:spacing w:val="-2"/>
                <w:sz w:val="21"/>
                <w:szCs w:val="21"/>
                <w:lang w:eastAsia="zh-CN"/>
              </w:rPr>
              <w:t>大事故隐患判定标</w:t>
            </w:r>
            <w:r>
              <w:rPr>
                <w:sz w:val="21"/>
                <w:szCs w:val="21"/>
                <w:lang w:eastAsia="zh-CN"/>
              </w:rPr>
              <w:t>准》。</w:t>
            </w:r>
          </w:p>
        </w:tc>
        <w:tc>
          <w:tcPr>
            <w:tcW w:w="5716" w:type="dxa"/>
          </w:tcPr>
          <w:p>
            <w:pPr>
              <w:pStyle w:val="8"/>
              <w:spacing w:before="48" w:line="220" w:lineRule="auto"/>
              <w:rPr>
                <w:spacing w:val="-1"/>
                <w:sz w:val="21"/>
                <w:szCs w:val="21"/>
                <w:lang w:eastAsia="zh-CN"/>
              </w:rPr>
            </w:pPr>
          </w:p>
          <w:p>
            <w:pPr>
              <w:pStyle w:val="8"/>
              <w:spacing w:before="48" w:line="220" w:lineRule="auto"/>
              <w:rPr>
                <w:spacing w:val="-1"/>
                <w:sz w:val="21"/>
                <w:szCs w:val="21"/>
                <w:lang w:eastAsia="zh-CN"/>
              </w:rPr>
            </w:pPr>
            <w:r>
              <w:rPr>
                <w:spacing w:val="-1"/>
                <w:sz w:val="21"/>
                <w:szCs w:val="21"/>
                <w:lang w:eastAsia="zh-CN"/>
              </w:rPr>
              <w:t>重大隐患：</w:t>
            </w:r>
          </w:p>
          <w:p>
            <w:pPr>
              <w:pStyle w:val="8"/>
              <w:spacing w:before="16" w:line="240" w:lineRule="auto"/>
              <w:ind w:left="15"/>
              <w:rPr>
                <w:rFonts w:hint="eastAsia"/>
                <w:sz w:val="21"/>
                <w:szCs w:val="21"/>
                <w:lang w:eastAsia="zh-CN"/>
              </w:rPr>
            </w:pPr>
            <w:r>
              <w:rPr>
                <w:spacing w:val="-1"/>
                <w:sz w:val="21"/>
                <w:szCs w:val="21"/>
                <w:lang w:eastAsia="zh-CN"/>
              </w:rPr>
              <w:t>1.《公路水运工程生产安全重大事故隐患</w:t>
            </w:r>
            <w:r>
              <w:rPr>
                <w:spacing w:val="-2"/>
                <w:sz w:val="21"/>
                <w:szCs w:val="21"/>
                <w:lang w:eastAsia="zh-CN"/>
              </w:rPr>
              <w:t>判定标准》第六条高边坡工程施工存在以下情形之一的，应判定为重大事故隐</w:t>
            </w:r>
            <w:r>
              <w:rPr>
                <w:spacing w:val="2"/>
                <w:sz w:val="21"/>
                <w:szCs w:val="21"/>
                <w:lang w:eastAsia="zh-CN"/>
              </w:rPr>
              <w:t>患：(一)高边坡开挖方法未按专项施工方案或技术规范实施，未开展稳定性监测或监测异常未采取措施</w:t>
            </w:r>
            <w:r>
              <w:rPr>
                <w:spacing w:val="1"/>
                <w:sz w:val="21"/>
                <w:szCs w:val="21"/>
                <w:lang w:eastAsia="zh-CN"/>
              </w:rPr>
              <w:t>；(二)滑坡</w:t>
            </w:r>
            <w:r>
              <w:rPr>
                <w:spacing w:val="-2"/>
                <w:sz w:val="21"/>
                <w:szCs w:val="21"/>
                <w:lang w:eastAsia="zh-CN"/>
              </w:rPr>
              <w:t>地段路堑高边坡开挖和修筑抗滑支挡构筑物，</w:t>
            </w:r>
            <w:r>
              <w:rPr>
                <w:spacing w:val="-3"/>
                <w:sz w:val="21"/>
                <w:szCs w:val="21"/>
                <w:lang w:eastAsia="zh-CN"/>
              </w:rPr>
              <w:t>未分段跳槽开</w:t>
            </w:r>
            <w:r>
              <w:rPr>
                <w:spacing w:val="44"/>
                <w:sz w:val="21"/>
                <w:szCs w:val="21"/>
                <w:lang w:eastAsia="zh-CN"/>
              </w:rPr>
              <w:t>挖。</w:t>
            </w:r>
          </w:p>
        </w:tc>
        <w:tc>
          <w:tcPr>
            <w:tcW w:w="66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5" w:hRule="atLeast"/>
        </w:trPr>
        <w:tc>
          <w:tcPr>
            <w:tcW w:w="664" w:type="dxa"/>
            <w:shd w:val="clear" w:color="auto" w:fill="auto"/>
            <w:vAlign w:val="top"/>
          </w:tcPr>
          <w:p>
            <w:pPr>
              <w:spacing w:line="255" w:lineRule="auto"/>
              <w:rPr>
                <w:lang w:eastAsia="zh-CN"/>
              </w:rPr>
            </w:pPr>
          </w:p>
          <w:p>
            <w:pPr>
              <w:spacing w:line="255" w:lineRule="auto"/>
              <w:rPr>
                <w:lang w:eastAsia="zh-CN"/>
              </w:rPr>
            </w:pPr>
          </w:p>
          <w:p>
            <w:pPr>
              <w:spacing w:line="256" w:lineRule="auto"/>
              <w:rPr>
                <w:lang w:eastAsia="zh-CN"/>
              </w:rPr>
            </w:pPr>
          </w:p>
          <w:p>
            <w:pPr>
              <w:spacing w:line="256" w:lineRule="auto"/>
              <w:rPr>
                <w:lang w:eastAsia="zh-CN"/>
              </w:rPr>
            </w:pPr>
          </w:p>
          <w:p>
            <w:pPr>
              <w:spacing w:line="256" w:lineRule="auto"/>
              <w:rPr>
                <w:lang w:eastAsia="zh-CN"/>
              </w:rPr>
            </w:pPr>
          </w:p>
          <w:p>
            <w:pPr>
              <w:pStyle w:val="8"/>
              <w:spacing w:before="71" w:line="241" w:lineRule="auto"/>
              <w:ind w:left="264" w:leftChars="0"/>
              <w:rPr>
                <w:rFonts w:hint="eastAsia" w:ascii="宋体" w:hAnsi="宋体" w:eastAsia="宋体" w:cs="宋体"/>
                <w:snapToGrid w:val="0"/>
                <w:color w:val="000000"/>
                <w:sz w:val="22"/>
                <w:szCs w:val="22"/>
                <w:lang w:val="en-US" w:eastAsia="en-US" w:bidi="ar-SA"/>
              </w:rPr>
            </w:pPr>
            <w:r>
              <w:rPr>
                <w:sz w:val="22"/>
                <w:szCs w:val="22"/>
              </w:rPr>
              <w:t>4</w:t>
            </w:r>
          </w:p>
        </w:tc>
        <w:tc>
          <w:tcPr>
            <w:tcW w:w="1529" w:type="dxa"/>
            <w:shd w:val="clear" w:color="auto" w:fill="auto"/>
            <w:vAlign w:val="top"/>
          </w:tcPr>
          <w:p>
            <w:pPr>
              <w:spacing w:line="274" w:lineRule="auto"/>
              <w:rPr>
                <w:sz w:val="21"/>
                <w:szCs w:val="21"/>
                <w:lang w:eastAsia="zh-CN"/>
              </w:rPr>
            </w:pPr>
          </w:p>
          <w:p>
            <w:pPr>
              <w:spacing w:line="274" w:lineRule="auto"/>
              <w:rPr>
                <w:sz w:val="21"/>
                <w:szCs w:val="21"/>
                <w:lang w:eastAsia="zh-CN"/>
              </w:rPr>
            </w:pPr>
          </w:p>
          <w:p>
            <w:pPr>
              <w:spacing w:line="274" w:lineRule="auto"/>
              <w:rPr>
                <w:sz w:val="21"/>
                <w:szCs w:val="21"/>
                <w:lang w:eastAsia="zh-CN"/>
              </w:rPr>
            </w:pPr>
          </w:p>
          <w:p>
            <w:pPr>
              <w:spacing w:line="274" w:lineRule="auto"/>
              <w:rPr>
                <w:sz w:val="21"/>
                <w:szCs w:val="21"/>
                <w:lang w:eastAsia="zh-CN"/>
              </w:rPr>
            </w:pPr>
          </w:p>
          <w:p>
            <w:pPr>
              <w:pStyle w:val="8"/>
              <w:spacing w:before="72" w:line="247" w:lineRule="auto"/>
              <w:ind w:left="101" w:leftChars="0" w:right="97" w:rightChars="0"/>
              <w:rPr>
                <w:rFonts w:hint="eastAsia" w:ascii="宋体" w:hAnsi="宋体" w:eastAsia="宋体" w:cs="宋体"/>
                <w:snapToGrid w:val="0"/>
                <w:color w:val="000000"/>
                <w:sz w:val="21"/>
                <w:szCs w:val="21"/>
                <w:lang w:val="en-US" w:eastAsia="zh-CN" w:bidi="ar-SA"/>
              </w:rPr>
            </w:pPr>
            <w:r>
              <w:rPr>
                <w:spacing w:val="1"/>
                <w:sz w:val="21"/>
                <w:szCs w:val="21"/>
                <w:lang w:eastAsia="zh-CN"/>
              </w:rPr>
              <w:t>大型临时设施</w:t>
            </w:r>
            <w:r>
              <w:rPr>
                <w:spacing w:val="3"/>
                <w:sz w:val="21"/>
                <w:szCs w:val="21"/>
                <w:lang w:eastAsia="zh-CN"/>
              </w:rPr>
              <w:t xml:space="preserve"> </w:t>
            </w:r>
            <w:r>
              <w:rPr>
                <w:spacing w:val="-2"/>
                <w:sz w:val="21"/>
                <w:szCs w:val="21"/>
                <w:lang w:eastAsia="zh-CN"/>
              </w:rPr>
              <w:t>施工坍塌风险</w:t>
            </w:r>
          </w:p>
        </w:tc>
        <w:tc>
          <w:tcPr>
            <w:tcW w:w="3697" w:type="dxa"/>
            <w:shd w:val="clear" w:color="auto" w:fill="auto"/>
            <w:vAlign w:val="top"/>
          </w:tcPr>
          <w:p>
            <w:pPr>
              <w:spacing w:line="258" w:lineRule="auto"/>
              <w:rPr>
                <w:sz w:val="21"/>
                <w:szCs w:val="21"/>
                <w:lang w:eastAsia="zh-CN"/>
              </w:rPr>
            </w:pPr>
          </w:p>
          <w:p>
            <w:pPr>
              <w:pStyle w:val="8"/>
              <w:spacing w:before="72" w:line="231" w:lineRule="auto"/>
              <w:ind w:left="72" w:right="26"/>
              <w:rPr>
                <w:rFonts w:hint="eastAsia"/>
                <w:sz w:val="21"/>
                <w:szCs w:val="21"/>
                <w:lang w:eastAsia="zh-CN"/>
              </w:rPr>
            </w:pPr>
            <w:r>
              <w:rPr>
                <w:sz w:val="21"/>
                <w:szCs w:val="21"/>
                <w:lang w:eastAsia="zh-CN"/>
              </w:rPr>
              <w:t>1.按照危大工程相关规范编制专项施</w:t>
            </w:r>
            <w:r>
              <w:rPr>
                <w:spacing w:val="9"/>
                <w:sz w:val="21"/>
                <w:szCs w:val="21"/>
                <w:lang w:eastAsia="zh-CN"/>
              </w:rPr>
              <w:t xml:space="preserve"> </w:t>
            </w:r>
            <w:r>
              <w:rPr>
                <w:sz w:val="21"/>
                <w:szCs w:val="21"/>
                <w:lang w:eastAsia="zh-CN"/>
              </w:rPr>
              <w:t>工方案，开展专项设计，按照各种工</w:t>
            </w:r>
            <w:r>
              <w:rPr>
                <w:spacing w:val="11"/>
                <w:sz w:val="21"/>
                <w:szCs w:val="21"/>
                <w:lang w:eastAsia="zh-CN"/>
              </w:rPr>
              <w:t xml:space="preserve"> </w:t>
            </w:r>
            <w:r>
              <w:rPr>
                <w:spacing w:val="3"/>
                <w:sz w:val="21"/>
                <w:szCs w:val="21"/>
                <w:lang w:eastAsia="zh-CN"/>
              </w:rPr>
              <w:t>况和最大力荷载进行结构安全验算，</w:t>
            </w:r>
            <w:r>
              <w:rPr>
                <w:spacing w:val="10"/>
                <w:sz w:val="21"/>
                <w:szCs w:val="21"/>
                <w:lang w:eastAsia="zh-CN"/>
              </w:rPr>
              <w:t xml:space="preserve"> </w:t>
            </w:r>
            <w:r>
              <w:rPr>
                <w:spacing w:val="4"/>
                <w:sz w:val="21"/>
                <w:szCs w:val="21"/>
                <w:lang w:eastAsia="zh-CN"/>
              </w:rPr>
              <w:t>并按规定报审。</w:t>
            </w:r>
          </w:p>
          <w:p>
            <w:pPr>
              <w:pStyle w:val="8"/>
              <w:spacing w:before="17" w:line="230" w:lineRule="auto"/>
              <w:ind w:left="70" w:hanging="48"/>
              <w:rPr>
                <w:rFonts w:hint="eastAsia"/>
                <w:sz w:val="21"/>
                <w:szCs w:val="21"/>
                <w:lang w:eastAsia="zh-CN"/>
              </w:rPr>
            </w:pPr>
            <w:r>
              <w:rPr>
                <w:spacing w:val="-5"/>
                <w:sz w:val="21"/>
                <w:szCs w:val="21"/>
                <w:lang w:eastAsia="zh-CN"/>
              </w:rPr>
              <w:t>2.建造过程进行隐蔽验收和质量检查，</w:t>
            </w:r>
            <w:r>
              <w:rPr>
                <w:spacing w:val="4"/>
                <w:sz w:val="21"/>
                <w:szCs w:val="21"/>
                <w:lang w:eastAsia="zh-CN"/>
              </w:rPr>
              <w:t xml:space="preserve"> </w:t>
            </w:r>
            <w:r>
              <w:rPr>
                <w:spacing w:val="-6"/>
                <w:sz w:val="21"/>
                <w:szCs w:val="21"/>
                <w:lang w:eastAsia="zh-CN"/>
              </w:rPr>
              <w:t>经建设、设计、监理和施工单位验收</w:t>
            </w:r>
            <w:r>
              <w:rPr>
                <w:spacing w:val="-2"/>
                <w:sz w:val="21"/>
                <w:szCs w:val="21"/>
                <w:lang w:eastAsia="zh-CN"/>
              </w:rPr>
              <w:t>合格后方可投入使用。</w:t>
            </w:r>
          </w:p>
          <w:p>
            <w:pPr>
              <w:pStyle w:val="8"/>
              <w:spacing w:before="29" w:line="232" w:lineRule="auto"/>
              <w:ind w:left="72" w:leftChars="0" w:firstLine="20" w:firstLineChars="0"/>
              <w:rPr>
                <w:rFonts w:hint="eastAsia" w:ascii="宋体" w:hAnsi="宋体" w:eastAsia="宋体" w:cs="宋体"/>
                <w:snapToGrid w:val="0"/>
                <w:color w:val="000000"/>
                <w:sz w:val="21"/>
                <w:szCs w:val="21"/>
                <w:lang w:val="en-US" w:eastAsia="zh-CN" w:bidi="ar-SA"/>
              </w:rPr>
            </w:pPr>
            <w:r>
              <w:rPr>
                <w:spacing w:val="-9"/>
                <w:sz w:val="21"/>
                <w:szCs w:val="21"/>
                <w:lang w:eastAsia="zh-CN"/>
              </w:rPr>
              <w:t>3.使用过程严格控制荷载，按要求进行</w:t>
            </w:r>
            <w:r>
              <w:rPr>
                <w:spacing w:val="6"/>
                <w:sz w:val="21"/>
                <w:szCs w:val="21"/>
                <w:lang w:eastAsia="zh-CN"/>
              </w:rPr>
              <w:t xml:space="preserve"> </w:t>
            </w:r>
            <w:r>
              <w:rPr>
                <w:spacing w:val="-1"/>
                <w:sz w:val="21"/>
                <w:szCs w:val="21"/>
                <w:lang w:eastAsia="zh-CN"/>
              </w:rPr>
              <w:t>沉降位移观测，并形成观测记录，发</w:t>
            </w:r>
            <w:r>
              <w:rPr>
                <w:spacing w:val="2"/>
                <w:sz w:val="21"/>
                <w:szCs w:val="21"/>
                <w:lang w:eastAsia="zh-CN"/>
              </w:rPr>
              <w:t>现变形异常立即采取必要措施。</w:t>
            </w:r>
          </w:p>
        </w:tc>
        <w:tc>
          <w:tcPr>
            <w:tcW w:w="2079" w:type="dxa"/>
            <w:shd w:val="clear" w:color="auto" w:fill="auto"/>
            <w:vAlign w:val="top"/>
          </w:tcPr>
          <w:p>
            <w:pPr>
              <w:pStyle w:val="8"/>
              <w:spacing w:before="52" w:line="219" w:lineRule="auto"/>
              <w:ind w:left="104" w:leftChars="0"/>
              <w:rPr>
                <w:spacing w:val="-1"/>
                <w:sz w:val="21"/>
                <w:szCs w:val="21"/>
                <w:lang w:eastAsia="zh-CN"/>
              </w:rPr>
            </w:pPr>
          </w:p>
          <w:p>
            <w:pPr>
              <w:pStyle w:val="8"/>
              <w:spacing w:before="52" w:line="219" w:lineRule="auto"/>
              <w:ind w:left="104" w:leftChars="0"/>
              <w:rPr>
                <w:rFonts w:hint="eastAsia" w:ascii="宋体" w:hAnsi="宋体" w:eastAsia="宋体" w:cs="宋体"/>
                <w:snapToGrid w:val="0"/>
                <w:color w:val="000000"/>
                <w:sz w:val="21"/>
                <w:szCs w:val="21"/>
                <w:lang w:val="en-US" w:eastAsia="zh-CN" w:bidi="ar-SA"/>
              </w:rPr>
            </w:pPr>
            <w:r>
              <w:rPr>
                <w:spacing w:val="-1"/>
                <w:sz w:val="21"/>
                <w:szCs w:val="21"/>
                <w:lang w:eastAsia="zh-CN"/>
              </w:rPr>
              <w:t>《公路工程施工安全技术规范》(JTGF90-2015。《水运工程施工安全防护技</w:t>
            </w:r>
            <w:r>
              <w:rPr>
                <w:spacing w:val="2"/>
                <w:sz w:val="21"/>
                <w:szCs w:val="21"/>
                <w:lang w:eastAsia="zh-CN"/>
              </w:rPr>
              <w:t>术规范》(</w:t>
            </w:r>
            <w:r>
              <w:rPr>
                <w:sz w:val="21"/>
                <w:szCs w:val="21"/>
                <w:lang w:eastAsia="zh-CN"/>
              </w:rPr>
              <w:t>JTS</w:t>
            </w:r>
            <w:r>
              <w:rPr>
                <w:spacing w:val="2"/>
                <w:sz w:val="21"/>
                <w:szCs w:val="21"/>
                <w:lang w:eastAsia="zh-CN"/>
              </w:rPr>
              <w:t>205-1</w:t>
            </w:r>
            <w:r>
              <w:rPr>
                <w:spacing w:val="-1"/>
                <w:sz w:val="21"/>
                <w:szCs w:val="21"/>
                <w:lang w:eastAsia="zh-CN"/>
              </w:rPr>
              <w:t>-2008。《公路水</w:t>
            </w:r>
            <w:r>
              <w:rPr>
                <w:rFonts w:hint="eastAsia"/>
                <w:spacing w:val="-1"/>
                <w:sz w:val="21"/>
                <w:szCs w:val="21"/>
                <w:lang w:eastAsia="zh-CN"/>
              </w:rPr>
              <w:t>运</w:t>
            </w:r>
            <w:r>
              <w:rPr>
                <w:spacing w:val="-1"/>
                <w:sz w:val="21"/>
                <w:szCs w:val="21"/>
                <w:lang w:eastAsia="zh-CN"/>
              </w:rPr>
              <w:t>危</w:t>
            </w:r>
            <w:r>
              <w:rPr>
                <w:spacing w:val="1"/>
                <w:sz w:val="21"/>
                <w:szCs w:val="21"/>
                <w:lang w:eastAsia="zh-CN"/>
              </w:rPr>
              <w:t>险性较大工程专项</w:t>
            </w:r>
            <w:r>
              <w:rPr>
                <w:spacing w:val="-1"/>
                <w:sz w:val="21"/>
                <w:szCs w:val="21"/>
                <w:lang w:eastAsia="zh-CN"/>
              </w:rPr>
              <w:t>施工方案编制审查</w:t>
            </w:r>
            <w:r>
              <w:rPr>
                <w:spacing w:val="-3"/>
                <w:sz w:val="21"/>
                <w:szCs w:val="21"/>
                <w:lang w:eastAsia="zh-CN"/>
              </w:rPr>
              <w:t>规程》(JT/T1495-</w:t>
            </w:r>
            <w:r>
              <w:rPr>
                <w:spacing w:val="-10"/>
                <w:sz w:val="21"/>
                <w:szCs w:val="21"/>
                <w:lang w:eastAsia="zh-CN"/>
              </w:rPr>
              <w:t>2024)。《公路水运</w:t>
            </w:r>
            <w:r>
              <w:rPr>
                <w:spacing w:val="-6"/>
                <w:sz w:val="21"/>
                <w:szCs w:val="21"/>
                <w:lang w:eastAsia="zh-CN"/>
              </w:rPr>
              <w:t>工程生产安全重大</w:t>
            </w:r>
            <w:r>
              <w:rPr>
                <w:spacing w:val="-24"/>
                <w:sz w:val="21"/>
                <w:szCs w:val="21"/>
                <w:lang w:eastAsia="zh-CN"/>
              </w:rPr>
              <w:t>事故隐患判定标准》。</w:t>
            </w:r>
          </w:p>
        </w:tc>
        <w:tc>
          <w:tcPr>
            <w:tcW w:w="5716" w:type="dxa"/>
            <w:shd w:val="clear" w:color="auto" w:fill="auto"/>
            <w:vAlign w:val="top"/>
          </w:tcPr>
          <w:p>
            <w:pPr>
              <w:spacing w:line="279" w:lineRule="auto"/>
              <w:rPr>
                <w:sz w:val="21"/>
                <w:szCs w:val="21"/>
                <w:lang w:eastAsia="zh-CN"/>
              </w:rPr>
            </w:pPr>
          </w:p>
          <w:p>
            <w:pPr>
              <w:spacing w:line="279" w:lineRule="auto"/>
              <w:rPr>
                <w:sz w:val="21"/>
                <w:szCs w:val="21"/>
                <w:lang w:eastAsia="zh-CN"/>
              </w:rPr>
            </w:pPr>
          </w:p>
          <w:p>
            <w:pPr>
              <w:pStyle w:val="8"/>
              <w:spacing w:before="71" w:line="220" w:lineRule="auto"/>
              <w:ind w:left="116"/>
              <w:rPr>
                <w:rFonts w:hint="eastAsia"/>
                <w:sz w:val="21"/>
                <w:szCs w:val="21"/>
                <w:lang w:eastAsia="zh-CN"/>
              </w:rPr>
            </w:pPr>
            <w:r>
              <w:rPr>
                <w:spacing w:val="-1"/>
                <w:sz w:val="21"/>
                <w:szCs w:val="21"/>
                <w:lang w:eastAsia="zh-CN"/>
              </w:rPr>
              <w:t>重大隐患：</w:t>
            </w:r>
          </w:p>
          <w:p>
            <w:pPr>
              <w:pStyle w:val="8"/>
              <w:spacing w:before="17" w:line="219" w:lineRule="auto"/>
              <w:ind w:left="16" w:leftChars="0"/>
              <w:rPr>
                <w:rFonts w:hint="eastAsia" w:ascii="宋体" w:hAnsi="宋体" w:eastAsia="宋体" w:cs="宋体"/>
                <w:snapToGrid w:val="0"/>
                <w:color w:val="000000"/>
                <w:sz w:val="21"/>
                <w:szCs w:val="21"/>
                <w:lang w:val="en-US" w:eastAsia="zh-CN" w:bidi="ar-SA"/>
              </w:rPr>
            </w:pPr>
            <w:r>
              <w:rPr>
                <w:spacing w:val="-2"/>
                <w:sz w:val="21"/>
                <w:szCs w:val="21"/>
                <w:lang w:eastAsia="zh-CN"/>
              </w:rPr>
              <w:t>1.《公路水运工程生产安全重大事故隐患判定标准》第十四</w:t>
            </w:r>
            <w:r>
              <w:rPr>
                <w:sz w:val="21"/>
                <w:szCs w:val="21"/>
                <w:lang w:eastAsia="zh-CN"/>
              </w:rPr>
              <w:t>条(五)临时码头未进行专项设计，或使用前的验收未按施工方案或技术规范要</w:t>
            </w:r>
            <w:bookmarkStart w:id="0" w:name="_GoBack"/>
            <w:bookmarkEnd w:id="0"/>
            <w:r>
              <w:rPr>
                <w:sz w:val="21"/>
                <w:szCs w:val="21"/>
                <w:lang w:eastAsia="zh-CN"/>
              </w:rPr>
              <w:t>求实施。</w:t>
            </w:r>
          </w:p>
        </w:tc>
        <w:tc>
          <w:tcPr>
            <w:tcW w:w="664" w:type="dxa"/>
          </w:tcPr>
          <w:p>
            <w:pPr>
              <w:rPr>
                <w:lang w:eastAsia="zh-CN"/>
              </w:rPr>
            </w:pPr>
          </w:p>
        </w:tc>
      </w:tr>
    </w:tbl>
    <w:p>
      <w:pPr>
        <w:rPr>
          <w:lang w:eastAsia="zh-CN"/>
        </w:rPr>
      </w:pPr>
    </w:p>
    <w:p>
      <w:pPr>
        <w:rPr>
          <w:lang w:eastAsia="zh-CN"/>
        </w:rPr>
        <w:sectPr>
          <w:footerReference r:id="rId19" w:type="default"/>
          <w:pgSz w:w="16830" w:h="11900"/>
          <w:pgMar w:top="1011" w:right="1525" w:bottom="1292" w:left="945" w:header="0" w:footer="1009" w:gutter="0"/>
          <w:pgNumType w:fmt="decimal"/>
          <w:cols w:space="720" w:num="1"/>
        </w:sectPr>
      </w:pPr>
    </w:p>
    <w:tbl>
      <w:tblPr>
        <w:tblStyle w:val="7"/>
        <w:tblpPr w:leftFromText="180" w:rightFromText="180" w:vertAnchor="text" w:horzAnchor="page" w:tblpX="995" w:tblpY="178"/>
        <w:tblOverlap w:val="never"/>
        <w:tblW w:w="14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539"/>
        <w:gridCol w:w="3688"/>
        <w:gridCol w:w="2384"/>
        <w:gridCol w:w="5410"/>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654" w:type="dxa"/>
          </w:tcPr>
          <w:p>
            <w:pPr>
              <w:pStyle w:val="8"/>
              <w:spacing w:before="142" w:line="221" w:lineRule="auto"/>
              <w:ind w:left="98"/>
              <w:rPr>
                <w:rFonts w:hint="eastAsia"/>
                <w:sz w:val="22"/>
                <w:szCs w:val="22"/>
              </w:rPr>
            </w:pPr>
            <w:r>
              <w:rPr>
                <w:b/>
                <w:bCs/>
                <w:spacing w:val="-5"/>
                <w:sz w:val="22"/>
                <w:szCs w:val="22"/>
              </w:rPr>
              <w:t>序号</w:t>
            </w:r>
          </w:p>
        </w:tc>
        <w:tc>
          <w:tcPr>
            <w:tcW w:w="1539" w:type="dxa"/>
          </w:tcPr>
          <w:p>
            <w:pPr>
              <w:pStyle w:val="8"/>
              <w:spacing w:before="141" w:line="220" w:lineRule="auto"/>
              <w:ind w:left="104"/>
              <w:rPr>
                <w:rFonts w:hint="eastAsia"/>
                <w:sz w:val="22"/>
                <w:szCs w:val="22"/>
              </w:rPr>
            </w:pPr>
            <w:r>
              <w:rPr>
                <w:b/>
                <w:bCs/>
                <w:sz w:val="22"/>
                <w:szCs w:val="22"/>
              </w:rPr>
              <w:t>主要风险隐患</w:t>
            </w:r>
          </w:p>
        </w:tc>
        <w:tc>
          <w:tcPr>
            <w:tcW w:w="3688" w:type="dxa"/>
          </w:tcPr>
          <w:p>
            <w:pPr>
              <w:pStyle w:val="8"/>
              <w:spacing w:before="141" w:line="220" w:lineRule="auto"/>
              <w:ind w:left="1395"/>
              <w:rPr>
                <w:rFonts w:hint="eastAsia"/>
                <w:sz w:val="22"/>
                <w:szCs w:val="22"/>
              </w:rPr>
            </w:pPr>
            <w:r>
              <w:rPr>
                <w:b/>
                <w:bCs/>
                <w:spacing w:val="-2"/>
                <w:sz w:val="22"/>
                <w:szCs w:val="22"/>
              </w:rPr>
              <w:t>防控措施</w:t>
            </w:r>
          </w:p>
        </w:tc>
        <w:tc>
          <w:tcPr>
            <w:tcW w:w="2384" w:type="dxa"/>
          </w:tcPr>
          <w:p>
            <w:pPr>
              <w:pStyle w:val="8"/>
              <w:spacing w:before="139" w:line="219" w:lineRule="auto"/>
              <w:ind w:left="597"/>
              <w:rPr>
                <w:rFonts w:hint="eastAsia"/>
                <w:sz w:val="22"/>
                <w:szCs w:val="22"/>
              </w:rPr>
            </w:pPr>
            <w:r>
              <w:rPr>
                <w:b/>
                <w:bCs/>
                <w:spacing w:val="-5"/>
                <w:sz w:val="22"/>
                <w:szCs w:val="22"/>
              </w:rPr>
              <w:t>工作依据</w:t>
            </w:r>
          </w:p>
        </w:tc>
        <w:tc>
          <w:tcPr>
            <w:tcW w:w="5410" w:type="dxa"/>
          </w:tcPr>
          <w:p>
            <w:pPr>
              <w:pStyle w:val="8"/>
              <w:spacing w:before="141" w:line="220" w:lineRule="auto"/>
              <w:ind w:left="1309"/>
              <w:rPr>
                <w:rFonts w:hint="eastAsia"/>
                <w:sz w:val="22"/>
                <w:szCs w:val="22"/>
                <w:lang w:eastAsia="zh-CN"/>
              </w:rPr>
            </w:pPr>
            <w:r>
              <w:rPr>
                <w:b/>
                <w:bCs/>
                <w:spacing w:val="-4"/>
                <w:sz w:val="22"/>
                <w:szCs w:val="22"/>
                <w:lang w:eastAsia="zh-CN"/>
              </w:rPr>
              <w:t>构成重大隐患或突出问题的情形</w:t>
            </w:r>
          </w:p>
        </w:tc>
        <w:tc>
          <w:tcPr>
            <w:tcW w:w="665" w:type="dxa"/>
          </w:tcPr>
          <w:p>
            <w:pPr>
              <w:pStyle w:val="8"/>
              <w:spacing w:before="142" w:line="221" w:lineRule="auto"/>
              <w:ind w:left="11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6" w:hRule="atLeast"/>
        </w:trPr>
        <w:tc>
          <w:tcPr>
            <w:tcW w:w="654" w:type="dxa"/>
          </w:tcPr>
          <w:p>
            <w:pPr>
              <w:spacing w:line="244"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pStyle w:val="8"/>
              <w:spacing w:before="72"/>
              <w:ind w:left="264"/>
              <w:rPr>
                <w:rFonts w:hint="eastAsia"/>
                <w:sz w:val="22"/>
                <w:szCs w:val="22"/>
              </w:rPr>
            </w:pPr>
            <w:r>
              <w:rPr>
                <w:sz w:val="22"/>
                <w:szCs w:val="22"/>
              </w:rPr>
              <w:t>5</w:t>
            </w:r>
          </w:p>
        </w:tc>
        <w:tc>
          <w:tcPr>
            <w:tcW w:w="1539" w:type="dxa"/>
          </w:tcPr>
          <w:p>
            <w:pPr>
              <w:spacing w:line="276" w:lineRule="auto"/>
              <w:rPr>
                <w:sz w:val="21"/>
                <w:szCs w:val="21"/>
                <w:lang w:eastAsia="zh-CN"/>
              </w:rPr>
            </w:pPr>
          </w:p>
          <w:p>
            <w:pPr>
              <w:spacing w:line="277" w:lineRule="auto"/>
              <w:rPr>
                <w:sz w:val="21"/>
                <w:szCs w:val="21"/>
                <w:lang w:eastAsia="zh-CN"/>
              </w:rPr>
            </w:pPr>
          </w:p>
          <w:p>
            <w:pPr>
              <w:pStyle w:val="8"/>
              <w:spacing w:before="72" w:line="241" w:lineRule="auto"/>
              <w:ind w:left="101" w:right="117"/>
              <w:jc w:val="both"/>
              <w:rPr>
                <w:spacing w:val="-2"/>
                <w:sz w:val="21"/>
                <w:szCs w:val="21"/>
                <w:lang w:eastAsia="zh-CN"/>
              </w:rPr>
            </w:pPr>
          </w:p>
          <w:p>
            <w:pPr>
              <w:pStyle w:val="8"/>
              <w:spacing w:before="72" w:line="241" w:lineRule="auto"/>
              <w:ind w:left="101" w:right="117"/>
              <w:jc w:val="both"/>
              <w:rPr>
                <w:rFonts w:hint="eastAsia"/>
                <w:sz w:val="21"/>
                <w:szCs w:val="21"/>
                <w:lang w:eastAsia="zh-CN"/>
              </w:rPr>
            </w:pPr>
            <w:r>
              <w:rPr>
                <w:spacing w:val="-2"/>
                <w:sz w:val="21"/>
                <w:szCs w:val="21"/>
                <w:lang w:eastAsia="zh-CN"/>
              </w:rPr>
              <w:t>工程施工驻地</w:t>
            </w:r>
            <w:r>
              <w:rPr>
                <w:sz w:val="21"/>
                <w:szCs w:val="21"/>
                <w:lang w:eastAsia="zh-CN"/>
              </w:rPr>
              <w:t xml:space="preserve"> </w:t>
            </w:r>
            <w:r>
              <w:rPr>
                <w:spacing w:val="-2"/>
                <w:sz w:val="21"/>
                <w:szCs w:val="21"/>
                <w:lang w:eastAsia="zh-CN"/>
              </w:rPr>
              <w:t>火灾、暴雪坍</w:t>
            </w:r>
            <w:r>
              <w:rPr>
                <w:sz w:val="21"/>
                <w:szCs w:val="21"/>
                <w:lang w:eastAsia="zh-CN"/>
              </w:rPr>
              <w:t xml:space="preserve"> </w:t>
            </w:r>
            <w:r>
              <w:rPr>
                <w:spacing w:val="-2"/>
                <w:sz w:val="21"/>
                <w:szCs w:val="21"/>
                <w:lang w:eastAsia="zh-CN"/>
              </w:rPr>
              <w:t>塌、人员一氧</w:t>
            </w:r>
            <w:r>
              <w:rPr>
                <w:spacing w:val="1"/>
                <w:sz w:val="21"/>
                <w:szCs w:val="21"/>
                <w:lang w:eastAsia="zh-CN"/>
              </w:rPr>
              <w:t xml:space="preserve"> </w:t>
            </w:r>
            <w:r>
              <w:rPr>
                <w:spacing w:val="-2"/>
                <w:sz w:val="21"/>
                <w:szCs w:val="21"/>
                <w:lang w:eastAsia="zh-CN"/>
              </w:rPr>
              <w:t>化碳中毒风险</w:t>
            </w:r>
          </w:p>
        </w:tc>
        <w:tc>
          <w:tcPr>
            <w:tcW w:w="3688" w:type="dxa"/>
          </w:tcPr>
          <w:p>
            <w:pPr>
              <w:pStyle w:val="8"/>
              <w:spacing w:before="57" w:line="240" w:lineRule="auto"/>
              <w:ind w:right="72"/>
              <w:rPr>
                <w:rFonts w:hint="eastAsia"/>
                <w:sz w:val="21"/>
                <w:szCs w:val="21"/>
                <w:lang w:eastAsia="zh-CN"/>
              </w:rPr>
            </w:pPr>
            <w:r>
              <w:rPr>
                <w:sz w:val="21"/>
                <w:szCs w:val="21"/>
                <w:lang w:eastAsia="zh-CN"/>
              </w:rPr>
              <w:t>1.施工驻地禁止使用大功率电器以及明火取暖等，每个房间单独设置漏电</w:t>
            </w:r>
            <w:r>
              <w:rPr>
                <w:spacing w:val="-1"/>
                <w:sz w:val="21"/>
                <w:szCs w:val="21"/>
                <w:lang w:eastAsia="zh-CN"/>
              </w:rPr>
              <w:t>保护器，易燃易爆物品存放点要与生</w:t>
            </w:r>
            <w:r>
              <w:rPr>
                <w:spacing w:val="4"/>
                <w:sz w:val="21"/>
                <w:szCs w:val="21"/>
                <w:lang w:eastAsia="zh-CN"/>
              </w:rPr>
              <w:t>活区保持安全距离。</w:t>
            </w:r>
          </w:p>
          <w:p>
            <w:pPr>
              <w:pStyle w:val="8"/>
              <w:spacing w:before="9" w:line="240" w:lineRule="auto"/>
              <w:ind w:right="76"/>
              <w:rPr>
                <w:rFonts w:hint="eastAsia"/>
                <w:sz w:val="21"/>
                <w:szCs w:val="21"/>
                <w:lang w:eastAsia="zh-CN"/>
              </w:rPr>
            </w:pPr>
            <w:r>
              <w:rPr>
                <w:sz w:val="21"/>
                <w:szCs w:val="21"/>
                <w:lang w:eastAsia="zh-CN"/>
              </w:rPr>
              <w:t>2.严格按照消防安全标准建设施工驻</w:t>
            </w:r>
            <w:r>
              <w:rPr>
                <w:spacing w:val="-1"/>
                <w:sz w:val="21"/>
                <w:szCs w:val="21"/>
                <w:lang w:eastAsia="zh-CN"/>
              </w:rPr>
              <w:t>地，项目驻地使用的建筑材料质量应</w:t>
            </w:r>
            <w:r>
              <w:rPr>
                <w:spacing w:val="3"/>
                <w:sz w:val="21"/>
                <w:szCs w:val="21"/>
                <w:lang w:eastAsia="zh-CN"/>
              </w:rPr>
              <w:t>符合防火技术等级标准。</w:t>
            </w:r>
          </w:p>
          <w:p>
            <w:pPr>
              <w:pStyle w:val="8"/>
              <w:spacing w:before="50" w:line="240" w:lineRule="auto"/>
              <w:ind w:right="67"/>
              <w:rPr>
                <w:sz w:val="21"/>
                <w:szCs w:val="21"/>
                <w:lang w:eastAsia="zh-CN"/>
              </w:rPr>
            </w:pPr>
            <w:r>
              <w:rPr>
                <w:sz w:val="21"/>
                <w:szCs w:val="21"/>
                <w:lang w:eastAsia="zh-CN"/>
              </w:rPr>
              <w:t>3.驻地消防设施配备应满足要求。</w:t>
            </w:r>
          </w:p>
          <w:p>
            <w:pPr>
              <w:pStyle w:val="8"/>
              <w:spacing w:before="50" w:line="240" w:lineRule="auto"/>
              <w:ind w:right="67"/>
              <w:rPr>
                <w:rFonts w:hint="eastAsia"/>
                <w:sz w:val="21"/>
                <w:szCs w:val="21"/>
                <w:lang w:eastAsia="zh-CN"/>
              </w:rPr>
            </w:pPr>
            <w:r>
              <w:rPr>
                <w:spacing w:val="1"/>
                <w:sz w:val="21"/>
                <w:szCs w:val="21"/>
                <w:lang w:eastAsia="zh-CN"/>
              </w:rPr>
              <w:t>4.驻地临时设施结合实际采取有效的</w:t>
            </w:r>
            <w:r>
              <w:rPr>
                <w:sz w:val="21"/>
                <w:szCs w:val="21"/>
                <w:lang w:eastAsia="zh-CN"/>
              </w:rPr>
              <w:t>防极端强降雪措施。</w:t>
            </w:r>
          </w:p>
          <w:p>
            <w:pPr>
              <w:pStyle w:val="8"/>
              <w:spacing w:before="8" w:line="240" w:lineRule="auto"/>
              <w:rPr>
                <w:rFonts w:hint="eastAsia"/>
                <w:sz w:val="21"/>
                <w:szCs w:val="21"/>
                <w:lang w:eastAsia="zh-CN"/>
              </w:rPr>
            </w:pPr>
            <w:r>
              <w:rPr>
                <w:spacing w:val="-4"/>
                <w:sz w:val="21"/>
                <w:szCs w:val="21"/>
                <w:lang w:eastAsia="zh-CN"/>
              </w:rPr>
              <w:t>5.项目驻地建成后按规定组织验收，定</w:t>
            </w:r>
            <w:r>
              <w:rPr>
                <w:spacing w:val="5"/>
                <w:sz w:val="21"/>
                <w:szCs w:val="21"/>
                <w:lang w:eastAsia="zh-CN"/>
              </w:rPr>
              <w:t xml:space="preserve"> </w:t>
            </w:r>
            <w:r>
              <w:rPr>
                <w:spacing w:val="4"/>
                <w:sz w:val="21"/>
                <w:szCs w:val="21"/>
                <w:lang w:eastAsia="zh-CN"/>
              </w:rPr>
              <w:t>期开展安全隐患排查和安全教育培</w:t>
            </w:r>
            <w:r>
              <w:rPr>
                <w:spacing w:val="-1"/>
                <w:sz w:val="21"/>
                <w:szCs w:val="21"/>
                <w:lang w:eastAsia="zh-CN"/>
              </w:rPr>
              <w:t>训。</w:t>
            </w:r>
          </w:p>
        </w:tc>
        <w:tc>
          <w:tcPr>
            <w:tcW w:w="2384" w:type="dxa"/>
          </w:tcPr>
          <w:p>
            <w:pPr>
              <w:pStyle w:val="8"/>
              <w:spacing w:before="56" w:line="219" w:lineRule="auto"/>
              <w:ind w:left="104"/>
              <w:rPr>
                <w:spacing w:val="-1"/>
                <w:sz w:val="21"/>
                <w:szCs w:val="21"/>
                <w:lang w:eastAsia="zh-CN"/>
              </w:rPr>
            </w:pPr>
          </w:p>
          <w:p>
            <w:pPr>
              <w:pStyle w:val="8"/>
              <w:spacing w:before="56" w:line="219" w:lineRule="auto"/>
              <w:ind w:left="104"/>
              <w:rPr>
                <w:rFonts w:hint="eastAsia"/>
                <w:sz w:val="21"/>
                <w:szCs w:val="21"/>
                <w:lang w:eastAsia="zh-CN"/>
              </w:rPr>
            </w:pPr>
            <w:r>
              <w:rPr>
                <w:spacing w:val="-1"/>
                <w:sz w:val="21"/>
                <w:szCs w:val="21"/>
                <w:lang w:eastAsia="zh-CN"/>
              </w:rPr>
              <w:t>《公路工程施工安全技术规范》(JTGF90-2015)。《水运</w:t>
            </w:r>
            <w:r>
              <w:rPr>
                <w:spacing w:val="2"/>
                <w:sz w:val="21"/>
                <w:szCs w:val="21"/>
                <w:lang w:eastAsia="zh-CN"/>
              </w:rPr>
              <w:t>工程施工安全防护</w:t>
            </w:r>
            <w:r>
              <w:rPr>
                <w:spacing w:val="1"/>
                <w:sz w:val="21"/>
                <w:szCs w:val="21"/>
                <w:lang w:eastAsia="zh-CN"/>
              </w:rPr>
              <w:t>技术规范》(</w:t>
            </w:r>
            <w:r>
              <w:rPr>
                <w:sz w:val="21"/>
                <w:szCs w:val="21"/>
                <w:lang w:eastAsia="zh-CN"/>
              </w:rPr>
              <w:t>JTS</w:t>
            </w:r>
            <w:r>
              <w:rPr>
                <w:spacing w:val="1"/>
                <w:sz w:val="21"/>
                <w:szCs w:val="21"/>
                <w:lang w:eastAsia="zh-CN"/>
              </w:rPr>
              <w:t>205</w:t>
            </w:r>
            <w:r>
              <w:rPr>
                <w:spacing w:val="-1"/>
                <w:sz w:val="21"/>
                <w:szCs w:val="21"/>
                <w:lang w:eastAsia="zh-CN"/>
              </w:rPr>
              <w:t>-1-2008)。《公路水</w:t>
            </w:r>
            <w:r>
              <w:rPr>
                <w:spacing w:val="2"/>
                <w:sz w:val="21"/>
                <w:szCs w:val="21"/>
                <w:lang w:eastAsia="zh-CN"/>
              </w:rPr>
              <w:t>运工程施工驻地和</w:t>
            </w:r>
            <w:r>
              <w:rPr>
                <w:spacing w:val="1"/>
                <w:sz w:val="21"/>
                <w:szCs w:val="21"/>
                <w:lang w:eastAsia="zh-CN"/>
              </w:rPr>
              <w:t>人员密集场所防灾</w:t>
            </w:r>
            <w:r>
              <w:rPr>
                <w:spacing w:val="-3"/>
                <w:sz w:val="21"/>
                <w:szCs w:val="21"/>
                <w:lang w:eastAsia="zh-CN"/>
              </w:rPr>
              <w:t>专项治理行动方案》</w:t>
            </w:r>
            <w:r>
              <w:rPr>
                <w:spacing w:val="7"/>
                <w:sz w:val="21"/>
                <w:szCs w:val="21"/>
                <w:lang w:eastAsia="zh-CN"/>
              </w:rPr>
              <w:t xml:space="preserve"> </w:t>
            </w:r>
            <w:r>
              <w:rPr>
                <w:spacing w:val="-3"/>
                <w:sz w:val="21"/>
                <w:szCs w:val="21"/>
                <w:lang w:eastAsia="zh-CN"/>
              </w:rPr>
              <w:t>《公路水运工程生</w:t>
            </w:r>
            <w:r>
              <w:rPr>
                <w:spacing w:val="7"/>
                <w:sz w:val="21"/>
                <w:szCs w:val="21"/>
                <w:lang w:eastAsia="zh-CN"/>
              </w:rPr>
              <w:t>产安全重大事故隐</w:t>
            </w:r>
            <w:r>
              <w:rPr>
                <w:spacing w:val="2"/>
                <w:sz w:val="21"/>
                <w:szCs w:val="21"/>
                <w:lang w:eastAsia="zh-CN"/>
              </w:rPr>
              <w:t>患判定标准》。</w:t>
            </w:r>
          </w:p>
        </w:tc>
        <w:tc>
          <w:tcPr>
            <w:tcW w:w="5410" w:type="dxa"/>
          </w:tcPr>
          <w:p>
            <w:pPr>
              <w:pStyle w:val="8"/>
              <w:spacing w:before="66" w:line="220" w:lineRule="auto"/>
              <w:ind w:left="116"/>
              <w:rPr>
                <w:spacing w:val="-1"/>
                <w:sz w:val="21"/>
                <w:szCs w:val="21"/>
                <w:lang w:eastAsia="zh-CN"/>
              </w:rPr>
            </w:pPr>
          </w:p>
          <w:p>
            <w:pPr>
              <w:pStyle w:val="8"/>
              <w:spacing w:before="66" w:line="220" w:lineRule="auto"/>
              <w:ind w:left="116"/>
              <w:rPr>
                <w:rFonts w:hint="eastAsia"/>
                <w:sz w:val="21"/>
                <w:szCs w:val="21"/>
                <w:lang w:eastAsia="zh-CN"/>
              </w:rPr>
            </w:pPr>
            <w:r>
              <w:rPr>
                <w:spacing w:val="-1"/>
                <w:sz w:val="21"/>
                <w:szCs w:val="21"/>
                <w:lang w:eastAsia="zh-CN"/>
              </w:rPr>
              <w:t>重大隐患：</w:t>
            </w:r>
          </w:p>
          <w:p>
            <w:pPr>
              <w:pStyle w:val="8"/>
              <w:spacing w:before="39" w:line="227" w:lineRule="auto"/>
              <w:ind w:left="45" w:firstLine="68"/>
              <w:jc w:val="both"/>
              <w:rPr>
                <w:rFonts w:hint="eastAsia"/>
                <w:sz w:val="21"/>
                <w:szCs w:val="21"/>
                <w:lang w:eastAsia="zh-CN"/>
              </w:rPr>
            </w:pPr>
            <w:r>
              <w:rPr>
                <w:spacing w:val="-9"/>
                <w:sz w:val="21"/>
                <w:szCs w:val="21"/>
                <w:lang w:eastAsia="zh-CN"/>
              </w:rPr>
              <w:t>1.《公路水运工程生产安全重大事故隐患判定标</w:t>
            </w:r>
            <w:r>
              <w:rPr>
                <w:spacing w:val="-10"/>
                <w:sz w:val="21"/>
                <w:szCs w:val="21"/>
                <w:lang w:eastAsia="zh-CN"/>
              </w:rPr>
              <w:t>准》第五条</w:t>
            </w:r>
            <w:r>
              <w:rPr>
                <w:sz w:val="21"/>
                <w:szCs w:val="21"/>
                <w:lang w:eastAsia="zh-CN"/>
              </w:rPr>
              <w:t xml:space="preserve">  </w:t>
            </w:r>
            <w:r>
              <w:rPr>
                <w:spacing w:val="-4"/>
                <w:sz w:val="21"/>
                <w:szCs w:val="21"/>
                <w:lang w:eastAsia="zh-CN"/>
              </w:rPr>
              <w:t>办公区、生活区、预制场、加工场、拌和场(简称为“两区</w:t>
            </w:r>
            <w:r>
              <w:rPr>
                <w:spacing w:val="7"/>
                <w:sz w:val="21"/>
                <w:szCs w:val="21"/>
                <w:lang w:eastAsia="zh-CN"/>
              </w:rPr>
              <w:t xml:space="preserve">  </w:t>
            </w:r>
            <w:r>
              <w:rPr>
                <w:spacing w:val="-7"/>
                <w:sz w:val="21"/>
                <w:szCs w:val="21"/>
                <w:lang w:eastAsia="zh-CN"/>
              </w:rPr>
              <w:t>三场”)设置存在下列情形之一的，应判定为重大事故隐患：</w:t>
            </w:r>
            <w:r>
              <w:rPr>
                <w:spacing w:val="-2"/>
                <w:sz w:val="21"/>
                <w:szCs w:val="21"/>
                <w:lang w:eastAsia="zh-CN"/>
              </w:rPr>
              <w:t>(一)两区三场未进行山洪灾害和地质灾害评估且无有效防</w:t>
            </w:r>
            <w:r>
              <w:rPr>
                <w:spacing w:val="-3"/>
                <w:sz w:val="21"/>
                <w:szCs w:val="21"/>
                <w:lang w:eastAsia="zh-CN"/>
              </w:rPr>
              <w:t>护措施情况下，设置在滑坡、塌方、泥石流、崩塌、落石、</w:t>
            </w:r>
            <w:r>
              <w:rPr>
                <w:spacing w:val="-2"/>
                <w:sz w:val="21"/>
                <w:szCs w:val="21"/>
                <w:lang w:eastAsia="zh-CN"/>
              </w:rPr>
              <w:t>洪水、雪崩等灾害影响区域；(二)办公区、生活区未与作</w:t>
            </w:r>
            <w:r>
              <w:rPr>
                <w:spacing w:val="-6"/>
                <w:sz w:val="21"/>
                <w:szCs w:val="21"/>
                <w:lang w:eastAsia="zh-CN"/>
              </w:rPr>
              <w:t>业区、易燃易爆物品存储区、架空明设的用电线</w:t>
            </w:r>
            <w:r>
              <w:rPr>
                <w:spacing w:val="-7"/>
                <w:sz w:val="21"/>
                <w:szCs w:val="21"/>
                <w:lang w:eastAsia="zh-CN"/>
              </w:rPr>
              <w:t>路等保持安</w:t>
            </w:r>
            <w:r>
              <w:rPr>
                <w:spacing w:val="-2"/>
                <w:sz w:val="21"/>
                <w:szCs w:val="21"/>
                <w:lang w:eastAsia="zh-CN"/>
              </w:rPr>
              <w:t>全距离，或设置在门式起重机、塔式起重机、拌和罐体等高</w:t>
            </w:r>
            <w:r>
              <w:rPr>
                <w:spacing w:val="-1"/>
                <w:sz w:val="21"/>
                <w:szCs w:val="21"/>
                <w:lang w:eastAsia="zh-CN"/>
              </w:rPr>
              <w:t>耸设备倾覆范围内。</w:t>
            </w:r>
          </w:p>
        </w:tc>
        <w:tc>
          <w:tcPr>
            <w:tcW w:w="665"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6" w:hRule="atLeast"/>
        </w:trPr>
        <w:tc>
          <w:tcPr>
            <w:tcW w:w="654" w:type="dxa"/>
            <w:shd w:val="clear" w:color="auto" w:fill="auto"/>
            <w:vAlign w:val="top"/>
          </w:tcPr>
          <w:p>
            <w:pPr>
              <w:spacing w:line="276" w:lineRule="auto"/>
              <w:rPr>
                <w:lang w:eastAsia="zh-CN"/>
              </w:rPr>
            </w:pPr>
          </w:p>
          <w:p>
            <w:pPr>
              <w:spacing w:line="277" w:lineRule="auto"/>
              <w:rPr>
                <w:lang w:eastAsia="zh-CN"/>
              </w:rPr>
            </w:pPr>
          </w:p>
          <w:p>
            <w:pPr>
              <w:spacing w:line="277" w:lineRule="auto"/>
              <w:rPr>
                <w:lang w:eastAsia="zh-CN"/>
              </w:rPr>
            </w:pPr>
          </w:p>
          <w:p>
            <w:pPr>
              <w:spacing w:line="277" w:lineRule="auto"/>
              <w:rPr>
                <w:lang w:eastAsia="zh-CN"/>
              </w:rPr>
            </w:pPr>
          </w:p>
          <w:p>
            <w:pPr>
              <w:pStyle w:val="8"/>
              <w:spacing w:before="72"/>
              <w:ind w:left="265" w:leftChars="0"/>
              <w:rPr>
                <w:rFonts w:hint="eastAsia" w:ascii="宋体" w:hAnsi="宋体" w:eastAsia="宋体" w:cs="宋体"/>
                <w:snapToGrid w:val="0"/>
                <w:color w:val="000000"/>
                <w:sz w:val="22"/>
                <w:szCs w:val="22"/>
                <w:lang w:val="en-US" w:eastAsia="en-US" w:bidi="ar-SA"/>
              </w:rPr>
            </w:pPr>
            <w:r>
              <w:rPr>
                <w:sz w:val="22"/>
                <w:szCs w:val="22"/>
              </w:rPr>
              <w:t>6</w:t>
            </w:r>
          </w:p>
        </w:tc>
        <w:tc>
          <w:tcPr>
            <w:tcW w:w="1539" w:type="dxa"/>
            <w:shd w:val="clear" w:color="auto" w:fill="auto"/>
            <w:vAlign w:val="top"/>
          </w:tcPr>
          <w:p>
            <w:pPr>
              <w:spacing w:line="276" w:lineRule="auto"/>
              <w:rPr>
                <w:sz w:val="21"/>
                <w:szCs w:val="21"/>
                <w:lang w:eastAsia="zh-CN"/>
              </w:rPr>
            </w:pPr>
          </w:p>
          <w:p>
            <w:pPr>
              <w:spacing w:line="276" w:lineRule="auto"/>
              <w:rPr>
                <w:sz w:val="21"/>
                <w:szCs w:val="21"/>
                <w:lang w:eastAsia="zh-CN"/>
              </w:rPr>
            </w:pPr>
          </w:p>
          <w:p>
            <w:pPr>
              <w:spacing w:line="277" w:lineRule="auto"/>
              <w:rPr>
                <w:sz w:val="21"/>
                <w:szCs w:val="21"/>
                <w:lang w:eastAsia="zh-CN"/>
              </w:rPr>
            </w:pPr>
          </w:p>
          <w:p>
            <w:pPr>
              <w:pStyle w:val="8"/>
              <w:spacing w:before="71" w:line="239" w:lineRule="auto"/>
              <w:ind w:left="101" w:right="98"/>
              <w:rPr>
                <w:spacing w:val="1"/>
                <w:sz w:val="21"/>
                <w:szCs w:val="21"/>
                <w:lang w:eastAsia="zh-CN"/>
              </w:rPr>
            </w:pPr>
          </w:p>
          <w:p>
            <w:pPr>
              <w:pStyle w:val="8"/>
              <w:spacing w:before="71" w:line="239" w:lineRule="auto"/>
              <w:ind w:left="101" w:right="98"/>
              <w:rPr>
                <w:rFonts w:hint="eastAsia" w:ascii="宋体" w:hAnsi="宋体" w:eastAsia="宋体" w:cs="宋体"/>
                <w:snapToGrid w:val="0"/>
                <w:color w:val="000000"/>
                <w:sz w:val="21"/>
                <w:szCs w:val="21"/>
                <w:lang w:val="en-US" w:eastAsia="zh-CN" w:bidi="ar-SA"/>
              </w:rPr>
            </w:pPr>
            <w:r>
              <w:rPr>
                <w:spacing w:val="1"/>
                <w:sz w:val="21"/>
                <w:szCs w:val="21"/>
                <w:lang w:eastAsia="zh-CN"/>
              </w:rPr>
              <w:t>公路新建和改</w:t>
            </w:r>
            <w:r>
              <w:rPr>
                <w:spacing w:val="2"/>
                <w:sz w:val="21"/>
                <w:szCs w:val="21"/>
                <w:lang w:eastAsia="zh-CN"/>
              </w:rPr>
              <w:t xml:space="preserve"> </w:t>
            </w:r>
            <w:r>
              <w:rPr>
                <w:spacing w:val="-2"/>
                <w:sz w:val="21"/>
                <w:szCs w:val="21"/>
                <w:lang w:eastAsia="zh-CN"/>
              </w:rPr>
              <w:t>扩建工程涉路</w:t>
            </w:r>
            <w:r>
              <w:rPr>
                <w:spacing w:val="-2"/>
                <w:sz w:val="21"/>
                <w:szCs w:val="21"/>
              </w:rPr>
              <w:t>施工安全风险</w:t>
            </w:r>
          </w:p>
        </w:tc>
        <w:tc>
          <w:tcPr>
            <w:tcW w:w="3688" w:type="dxa"/>
            <w:shd w:val="clear" w:color="auto" w:fill="auto"/>
            <w:vAlign w:val="top"/>
          </w:tcPr>
          <w:p>
            <w:pPr>
              <w:pStyle w:val="8"/>
              <w:spacing w:before="49" w:line="240" w:lineRule="auto"/>
              <w:ind w:left="82" w:right="34"/>
              <w:rPr>
                <w:sz w:val="21"/>
                <w:szCs w:val="21"/>
                <w:lang w:eastAsia="zh-CN"/>
              </w:rPr>
            </w:pPr>
          </w:p>
          <w:p>
            <w:pPr>
              <w:pStyle w:val="8"/>
              <w:spacing w:before="49" w:line="240" w:lineRule="auto"/>
              <w:ind w:left="82" w:right="34"/>
              <w:rPr>
                <w:rFonts w:hint="eastAsia"/>
                <w:sz w:val="21"/>
                <w:szCs w:val="21"/>
                <w:lang w:eastAsia="zh-CN"/>
              </w:rPr>
            </w:pPr>
            <w:r>
              <w:rPr>
                <w:sz w:val="21"/>
                <w:szCs w:val="21"/>
                <w:lang w:eastAsia="zh-CN"/>
              </w:rPr>
              <w:t>1.施工单位应完善隔离设施及交通标</w:t>
            </w:r>
            <w:r>
              <w:rPr>
                <w:spacing w:val="7"/>
                <w:sz w:val="21"/>
                <w:szCs w:val="21"/>
                <w:lang w:eastAsia="zh-CN"/>
              </w:rPr>
              <w:t xml:space="preserve"> </w:t>
            </w:r>
            <w:r>
              <w:rPr>
                <w:spacing w:val="3"/>
                <w:sz w:val="21"/>
                <w:szCs w:val="21"/>
                <w:lang w:eastAsia="zh-CN"/>
              </w:rPr>
              <w:t>志，保障公路通行能力和服务水平。</w:t>
            </w:r>
            <w:r>
              <w:rPr>
                <w:sz w:val="21"/>
                <w:szCs w:val="21"/>
                <w:lang w:eastAsia="zh-CN"/>
              </w:rPr>
              <w:t xml:space="preserve"> </w:t>
            </w:r>
            <w:r>
              <w:rPr>
                <w:spacing w:val="3"/>
                <w:sz w:val="21"/>
                <w:szCs w:val="21"/>
                <w:lang w:eastAsia="zh-CN"/>
              </w:rPr>
              <w:t>增派人员加强施工现场出入口管理，</w:t>
            </w:r>
            <w:r>
              <w:rPr>
                <w:sz w:val="21"/>
                <w:szCs w:val="21"/>
                <w:lang w:eastAsia="zh-CN"/>
              </w:rPr>
              <w:t xml:space="preserve"> </w:t>
            </w:r>
            <w:r>
              <w:rPr>
                <w:spacing w:val="-1"/>
                <w:sz w:val="21"/>
                <w:szCs w:val="21"/>
                <w:lang w:eastAsia="zh-CN"/>
              </w:rPr>
              <w:t>严防社会车辆驶入或人员进入造成车</w:t>
            </w:r>
            <w:r>
              <w:rPr>
                <w:spacing w:val="5"/>
                <w:sz w:val="21"/>
                <w:szCs w:val="21"/>
                <w:lang w:eastAsia="zh-CN"/>
              </w:rPr>
              <w:t xml:space="preserve"> </w:t>
            </w:r>
            <w:r>
              <w:rPr>
                <w:spacing w:val="3"/>
                <w:sz w:val="21"/>
                <w:szCs w:val="21"/>
                <w:lang w:eastAsia="zh-CN"/>
              </w:rPr>
              <w:t>辆碰撞和机械伤害等。</w:t>
            </w:r>
          </w:p>
          <w:p>
            <w:pPr>
              <w:pStyle w:val="8"/>
              <w:spacing w:before="18" w:line="240" w:lineRule="auto"/>
              <w:ind w:left="82" w:right="93"/>
              <w:rPr>
                <w:rFonts w:hint="eastAsia"/>
                <w:sz w:val="21"/>
                <w:szCs w:val="21"/>
                <w:lang w:eastAsia="zh-CN"/>
              </w:rPr>
            </w:pPr>
            <w:r>
              <w:rPr>
                <w:spacing w:val="-1"/>
                <w:sz w:val="21"/>
                <w:szCs w:val="21"/>
                <w:lang w:eastAsia="zh-CN"/>
              </w:rPr>
              <w:t>2.施工单位应暂停上跨下穿高速公路</w:t>
            </w:r>
            <w:r>
              <w:rPr>
                <w:spacing w:val="4"/>
                <w:sz w:val="21"/>
                <w:szCs w:val="21"/>
                <w:lang w:eastAsia="zh-CN"/>
              </w:rPr>
              <w:t xml:space="preserve"> </w:t>
            </w:r>
            <w:r>
              <w:rPr>
                <w:spacing w:val="-1"/>
                <w:sz w:val="21"/>
                <w:szCs w:val="21"/>
                <w:lang w:eastAsia="zh-CN"/>
              </w:rPr>
              <w:t>或高速铁路路段、以及桥梁隧道，互</w:t>
            </w:r>
            <w:r>
              <w:rPr>
                <w:spacing w:val="3"/>
                <w:sz w:val="21"/>
                <w:szCs w:val="21"/>
                <w:lang w:eastAsia="zh-CN"/>
              </w:rPr>
              <w:t xml:space="preserve"> </w:t>
            </w:r>
            <w:r>
              <w:rPr>
                <w:spacing w:val="-1"/>
                <w:sz w:val="21"/>
                <w:szCs w:val="21"/>
                <w:lang w:eastAsia="zh-CN"/>
              </w:rPr>
              <w:t>通立交、服务区、收费站等区域涉路</w:t>
            </w:r>
            <w:r>
              <w:rPr>
                <w:spacing w:val="6"/>
                <w:sz w:val="21"/>
                <w:szCs w:val="21"/>
                <w:lang w:eastAsia="zh-CN"/>
              </w:rPr>
              <w:t xml:space="preserve"> </w:t>
            </w:r>
            <w:r>
              <w:rPr>
                <w:spacing w:val="3"/>
                <w:sz w:val="21"/>
                <w:szCs w:val="21"/>
                <w:lang w:eastAsia="zh-CN"/>
              </w:rPr>
              <w:t>施工作业。</w:t>
            </w:r>
          </w:p>
          <w:p>
            <w:pPr>
              <w:pStyle w:val="8"/>
              <w:spacing w:before="29" w:line="240" w:lineRule="auto"/>
              <w:ind w:left="82" w:leftChars="0" w:firstLine="9" w:firstLineChars="0"/>
              <w:rPr>
                <w:rFonts w:hint="eastAsia" w:ascii="宋体" w:hAnsi="宋体" w:eastAsia="宋体" w:cs="宋体"/>
                <w:snapToGrid w:val="0"/>
                <w:color w:val="000000"/>
                <w:sz w:val="21"/>
                <w:szCs w:val="21"/>
                <w:lang w:val="en-US" w:eastAsia="zh-CN" w:bidi="ar-SA"/>
              </w:rPr>
            </w:pPr>
            <w:r>
              <w:rPr>
                <w:spacing w:val="-9"/>
                <w:sz w:val="21"/>
                <w:szCs w:val="21"/>
                <w:lang w:eastAsia="zh-CN"/>
              </w:rPr>
              <w:t>3.对连续施工无法暂停作业的，施工单</w:t>
            </w:r>
            <w:r>
              <w:rPr>
                <w:spacing w:val="15"/>
                <w:sz w:val="21"/>
                <w:szCs w:val="21"/>
                <w:lang w:eastAsia="zh-CN"/>
              </w:rPr>
              <w:t xml:space="preserve"> </w:t>
            </w:r>
            <w:r>
              <w:rPr>
                <w:spacing w:val="2"/>
                <w:sz w:val="21"/>
                <w:szCs w:val="21"/>
                <w:lang w:eastAsia="zh-CN"/>
              </w:rPr>
              <w:t>位应报经监理单位、建设单位同意，</w:t>
            </w:r>
            <w:r>
              <w:rPr>
                <w:spacing w:val="12"/>
                <w:sz w:val="21"/>
                <w:szCs w:val="21"/>
                <w:lang w:eastAsia="zh-CN"/>
              </w:rPr>
              <w:t xml:space="preserve"> </w:t>
            </w:r>
            <w:r>
              <w:rPr>
                <w:spacing w:val="-1"/>
                <w:sz w:val="21"/>
                <w:szCs w:val="21"/>
                <w:lang w:eastAsia="zh-CN"/>
              </w:rPr>
              <w:t>避开车辆通行高峰期实施作业，同时</w:t>
            </w:r>
            <w:r>
              <w:rPr>
                <w:spacing w:val="3"/>
                <w:sz w:val="21"/>
                <w:szCs w:val="21"/>
                <w:lang w:eastAsia="zh-CN"/>
              </w:rPr>
              <w:t>增派技术管理人员进行现场管控。</w:t>
            </w:r>
          </w:p>
        </w:tc>
        <w:tc>
          <w:tcPr>
            <w:tcW w:w="2384" w:type="dxa"/>
            <w:shd w:val="clear" w:color="auto" w:fill="auto"/>
            <w:vAlign w:val="top"/>
          </w:tcPr>
          <w:p>
            <w:pPr>
              <w:spacing w:line="264" w:lineRule="auto"/>
              <w:rPr>
                <w:sz w:val="21"/>
                <w:szCs w:val="21"/>
                <w:lang w:eastAsia="zh-CN"/>
              </w:rPr>
            </w:pPr>
          </w:p>
          <w:p>
            <w:pPr>
              <w:pStyle w:val="8"/>
              <w:spacing w:before="72" w:line="219" w:lineRule="auto"/>
              <w:rPr>
                <w:spacing w:val="-1"/>
                <w:sz w:val="21"/>
                <w:szCs w:val="21"/>
                <w:lang w:eastAsia="zh-CN"/>
              </w:rPr>
            </w:pPr>
          </w:p>
          <w:p>
            <w:pPr>
              <w:pStyle w:val="8"/>
              <w:spacing w:before="72" w:line="219" w:lineRule="auto"/>
              <w:rPr>
                <w:spacing w:val="-1"/>
                <w:sz w:val="21"/>
                <w:szCs w:val="21"/>
                <w:lang w:eastAsia="zh-CN"/>
              </w:rPr>
            </w:pPr>
          </w:p>
          <w:p>
            <w:pPr>
              <w:pStyle w:val="8"/>
              <w:spacing w:before="72" w:line="219" w:lineRule="auto"/>
              <w:rPr>
                <w:rFonts w:hint="eastAsia" w:ascii="宋体" w:hAnsi="宋体" w:eastAsia="宋体" w:cs="宋体"/>
                <w:snapToGrid w:val="0"/>
                <w:color w:val="000000"/>
                <w:sz w:val="21"/>
                <w:szCs w:val="21"/>
                <w:lang w:val="en-US" w:eastAsia="zh-CN" w:bidi="ar-SA"/>
              </w:rPr>
            </w:pPr>
            <w:r>
              <w:rPr>
                <w:spacing w:val="-1"/>
                <w:sz w:val="21"/>
                <w:szCs w:val="21"/>
                <w:lang w:eastAsia="zh-CN"/>
              </w:rPr>
              <w:t>《公路工程施工安全技术规范》(JTGF90-2015)。《架桥机安全规程》(GB</w:t>
            </w:r>
            <w:r>
              <w:rPr>
                <w:sz w:val="21"/>
                <w:szCs w:val="21"/>
                <w:lang w:eastAsia="zh-CN"/>
              </w:rPr>
              <w:t>26469-2011)。《公</w:t>
            </w:r>
            <w:r>
              <w:rPr>
                <w:spacing w:val="1"/>
                <w:sz w:val="21"/>
                <w:szCs w:val="21"/>
                <w:lang w:eastAsia="zh-CN"/>
              </w:rPr>
              <w:t>路水运工程生产安</w:t>
            </w:r>
            <w:r>
              <w:rPr>
                <w:spacing w:val="2"/>
                <w:sz w:val="21"/>
                <w:szCs w:val="21"/>
                <w:lang w:eastAsia="zh-CN"/>
              </w:rPr>
              <w:t>全重大事故隐患判</w:t>
            </w:r>
            <w:r>
              <w:rPr>
                <w:spacing w:val="1"/>
                <w:sz w:val="21"/>
                <w:szCs w:val="21"/>
                <w:lang w:eastAsia="zh-CN"/>
              </w:rPr>
              <w:t>定标准》(交办安监</w:t>
            </w:r>
            <w:r>
              <w:rPr>
                <w:spacing w:val="9"/>
                <w:sz w:val="21"/>
                <w:szCs w:val="21"/>
              </w:rPr>
              <w:t>〔2025〕28号)。</w:t>
            </w:r>
          </w:p>
        </w:tc>
        <w:tc>
          <w:tcPr>
            <w:tcW w:w="5410" w:type="dxa"/>
            <w:shd w:val="clear" w:color="auto" w:fill="auto"/>
            <w:vAlign w:val="top"/>
          </w:tcPr>
          <w:p>
            <w:pPr>
              <w:spacing w:line="269" w:lineRule="auto"/>
              <w:rPr>
                <w:sz w:val="21"/>
                <w:szCs w:val="21"/>
                <w:lang w:eastAsia="zh-CN"/>
              </w:rPr>
            </w:pPr>
          </w:p>
          <w:p>
            <w:pPr>
              <w:pStyle w:val="8"/>
              <w:spacing w:before="71" w:line="220" w:lineRule="auto"/>
              <w:ind w:left="106"/>
              <w:rPr>
                <w:sz w:val="21"/>
                <w:szCs w:val="21"/>
                <w:lang w:eastAsia="zh-CN"/>
              </w:rPr>
            </w:pPr>
          </w:p>
          <w:p>
            <w:pPr>
              <w:pStyle w:val="8"/>
              <w:spacing w:before="71" w:line="220" w:lineRule="auto"/>
              <w:ind w:left="106"/>
              <w:rPr>
                <w:rFonts w:hint="eastAsia"/>
                <w:sz w:val="21"/>
                <w:szCs w:val="21"/>
                <w:lang w:eastAsia="zh-CN"/>
              </w:rPr>
            </w:pPr>
            <w:r>
              <w:rPr>
                <w:sz w:val="21"/>
                <w:szCs w:val="21"/>
                <w:lang w:eastAsia="zh-CN"/>
              </w:rPr>
              <w:t>重大隐患：</w:t>
            </w:r>
          </w:p>
          <w:p>
            <w:pPr>
              <w:pStyle w:val="8"/>
              <w:spacing w:before="37" w:line="236" w:lineRule="auto"/>
              <w:ind w:left="96" w:firstLine="29"/>
              <w:jc w:val="both"/>
              <w:rPr>
                <w:rFonts w:hint="eastAsia"/>
                <w:sz w:val="21"/>
                <w:szCs w:val="21"/>
                <w:lang w:eastAsia="zh-CN"/>
              </w:rPr>
            </w:pPr>
            <w:r>
              <w:rPr>
                <w:spacing w:val="-6"/>
                <w:sz w:val="21"/>
                <w:szCs w:val="21"/>
                <w:lang w:eastAsia="zh-CN"/>
              </w:rPr>
              <w:t>1.《公路水运工程生产安全重大事故隐患判定标准》第四条</w:t>
            </w:r>
            <w:r>
              <w:rPr>
                <w:spacing w:val="10"/>
                <w:sz w:val="21"/>
                <w:szCs w:val="21"/>
                <w:lang w:eastAsia="zh-CN"/>
              </w:rPr>
              <w:t xml:space="preserve"> </w:t>
            </w:r>
            <w:r>
              <w:rPr>
                <w:sz w:val="21"/>
                <w:szCs w:val="21"/>
                <w:lang w:eastAsia="zh-CN"/>
              </w:rPr>
              <w:t>(四)不中断交通的公路改扩建工程交通组织方案未按规定</w:t>
            </w:r>
            <w:r>
              <w:rPr>
                <w:spacing w:val="1"/>
                <w:sz w:val="21"/>
                <w:szCs w:val="21"/>
                <w:lang w:eastAsia="zh-CN"/>
              </w:rPr>
              <w:t>编制、审核和审查，擅自施工。</w:t>
            </w:r>
          </w:p>
          <w:p>
            <w:pPr>
              <w:pStyle w:val="8"/>
              <w:spacing w:before="7" w:line="230" w:lineRule="auto"/>
              <w:ind w:left="96" w:leftChars="0" w:firstLine="9" w:firstLineChars="0"/>
              <w:jc w:val="both"/>
              <w:rPr>
                <w:rFonts w:hint="eastAsia" w:ascii="宋体" w:hAnsi="宋体" w:eastAsia="宋体" w:cs="宋体"/>
                <w:snapToGrid w:val="0"/>
                <w:color w:val="000000"/>
                <w:sz w:val="21"/>
                <w:szCs w:val="21"/>
                <w:lang w:val="en-US" w:eastAsia="zh-CN" w:bidi="ar-SA"/>
              </w:rPr>
            </w:pPr>
            <w:r>
              <w:rPr>
                <w:spacing w:val="-6"/>
                <w:sz w:val="21"/>
                <w:szCs w:val="21"/>
                <w:lang w:eastAsia="zh-CN"/>
              </w:rPr>
              <w:t>2.《公路水运工程生产安全重大事故隐患判定标准》第十条</w:t>
            </w:r>
            <w:r>
              <w:rPr>
                <w:spacing w:val="18"/>
                <w:sz w:val="21"/>
                <w:szCs w:val="21"/>
                <w:lang w:eastAsia="zh-CN"/>
              </w:rPr>
              <w:t xml:space="preserve"> </w:t>
            </w:r>
            <w:r>
              <w:rPr>
                <w:sz w:val="21"/>
                <w:szCs w:val="21"/>
                <w:lang w:eastAsia="zh-CN"/>
              </w:rPr>
              <w:t>(一)穿跨越公路、航道、铁路、轨道交通等既有线</w:t>
            </w:r>
            <w:r>
              <w:rPr>
                <w:spacing w:val="-1"/>
                <w:sz w:val="21"/>
                <w:szCs w:val="21"/>
                <w:lang w:eastAsia="zh-CN"/>
              </w:rPr>
              <w:t>路进行</w:t>
            </w:r>
            <w:r>
              <w:rPr>
                <w:spacing w:val="-5"/>
                <w:sz w:val="21"/>
                <w:szCs w:val="21"/>
                <w:lang w:eastAsia="zh-CN"/>
              </w:rPr>
              <w:t>梁板安装或架桥机移动过孔期间，未按专项施工方案采取安</w:t>
            </w:r>
            <w:r>
              <w:rPr>
                <w:spacing w:val="2"/>
                <w:sz w:val="21"/>
                <w:szCs w:val="21"/>
                <w:lang w:eastAsia="zh-CN"/>
              </w:rPr>
              <w:t>全保障措施。</w:t>
            </w:r>
          </w:p>
        </w:tc>
        <w:tc>
          <w:tcPr>
            <w:tcW w:w="665" w:type="dxa"/>
          </w:tcPr>
          <w:p>
            <w:pPr>
              <w:rPr>
                <w:lang w:eastAsia="zh-CN"/>
              </w:rPr>
            </w:pPr>
          </w:p>
        </w:tc>
      </w:tr>
    </w:tbl>
    <w:p>
      <w:pPr>
        <w:rPr>
          <w:lang w:eastAsia="zh-CN"/>
        </w:rPr>
        <w:sectPr>
          <w:footerReference r:id="rId20" w:type="default"/>
          <w:pgSz w:w="16830" w:h="11900"/>
          <w:pgMar w:top="1011" w:right="1504" w:bottom="1279" w:left="975" w:header="0" w:footer="902" w:gutter="0"/>
          <w:pgNumType w:fmt="decimal"/>
          <w:cols w:space="720" w:num="1"/>
        </w:sectPr>
      </w:pPr>
    </w:p>
    <w:p>
      <w:pPr>
        <w:spacing w:line="315" w:lineRule="auto"/>
        <w:rPr>
          <w:lang w:eastAsia="zh-CN"/>
        </w:rPr>
      </w:pPr>
    </w:p>
    <w:p>
      <w:pPr>
        <w:spacing w:before="143" w:line="221" w:lineRule="auto"/>
        <w:ind w:left="151"/>
        <w:outlineLvl w:val="0"/>
        <w:rPr>
          <w:rFonts w:hint="eastAsia" w:ascii="黑体" w:hAnsi="黑体" w:eastAsia="黑体" w:cs="黑体"/>
          <w:sz w:val="44"/>
          <w:szCs w:val="44"/>
          <w:lang w:eastAsia="zh-CN"/>
        </w:rPr>
      </w:pPr>
      <w:r>
        <w:rPr>
          <w:rFonts w:ascii="黑体" w:hAnsi="黑体" w:eastAsia="黑体" w:cs="黑体"/>
          <w:b/>
          <w:bCs/>
          <w:spacing w:val="-2"/>
          <w:sz w:val="44"/>
          <w:szCs w:val="44"/>
          <w:lang w:eastAsia="zh-CN"/>
        </w:rPr>
        <w:t>七、极端恶劣天气及自然灾害风险防范</w:t>
      </w:r>
    </w:p>
    <w:p>
      <w:pPr>
        <w:spacing w:line="130" w:lineRule="exact"/>
        <w:rPr>
          <w:lang w:eastAsia="zh-CN"/>
        </w:rPr>
      </w:pPr>
    </w:p>
    <w:tbl>
      <w:tblPr>
        <w:tblStyle w:val="7"/>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579"/>
        <w:gridCol w:w="3268"/>
        <w:gridCol w:w="3413"/>
        <w:gridCol w:w="4631"/>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674" w:type="dxa"/>
          </w:tcPr>
          <w:p>
            <w:pPr>
              <w:pStyle w:val="8"/>
              <w:spacing w:before="145" w:line="221" w:lineRule="auto"/>
              <w:ind w:left="104"/>
              <w:rPr>
                <w:rFonts w:hint="eastAsia"/>
                <w:b/>
                <w:bCs/>
                <w:sz w:val="22"/>
                <w:szCs w:val="22"/>
              </w:rPr>
            </w:pPr>
            <w:r>
              <w:rPr>
                <w:b/>
                <w:bCs/>
                <w:spacing w:val="6"/>
                <w:sz w:val="22"/>
                <w:szCs w:val="22"/>
              </w:rPr>
              <w:t>序号</w:t>
            </w:r>
          </w:p>
        </w:tc>
        <w:tc>
          <w:tcPr>
            <w:tcW w:w="1579" w:type="dxa"/>
          </w:tcPr>
          <w:p>
            <w:pPr>
              <w:pStyle w:val="8"/>
              <w:spacing w:before="144" w:line="220" w:lineRule="auto"/>
              <w:ind w:left="120"/>
              <w:rPr>
                <w:rFonts w:hint="eastAsia"/>
                <w:b/>
                <w:bCs/>
                <w:sz w:val="22"/>
                <w:szCs w:val="22"/>
              </w:rPr>
            </w:pPr>
            <w:r>
              <w:rPr>
                <w:b/>
                <w:bCs/>
                <w:spacing w:val="3"/>
                <w:sz w:val="22"/>
                <w:szCs w:val="22"/>
              </w:rPr>
              <w:t>主要风险隐患</w:t>
            </w:r>
          </w:p>
        </w:tc>
        <w:tc>
          <w:tcPr>
            <w:tcW w:w="3268" w:type="dxa"/>
          </w:tcPr>
          <w:p>
            <w:pPr>
              <w:pStyle w:val="8"/>
              <w:spacing w:before="144" w:line="220" w:lineRule="auto"/>
              <w:ind w:left="1181"/>
              <w:rPr>
                <w:rFonts w:hint="eastAsia"/>
                <w:b/>
                <w:bCs/>
                <w:sz w:val="22"/>
                <w:szCs w:val="22"/>
              </w:rPr>
            </w:pPr>
            <w:r>
              <w:rPr>
                <w:b/>
                <w:bCs/>
                <w:spacing w:val="2"/>
                <w:sz w:val="22"/>
                <w:szCs w:val="22"/>
              </w:rPr>
              <w:t>防控措施</w:t>
            </w:r>
          </w:p>
        </w:tc>
        <w:tc>
          <w:tcPr>
            <w:tcW w:w="3413" w:type="dxa"/>
          </w:tcPr>
          <w:p>
            <w:pPr>
              <w:pStyle w:val="8"/>
              <w:spacing w:before="142" w:line="219" w:lineRule="auto"/>
              <w:ind w:left="1363"/>
              <w:rPr>
                <w:rFonts w:hint="eastAsia"/>
                <w:b/>
                <w:bCs/>
                <w:sz w:val="22"/>
                <w:szCs w:val="22"/>
              </w:rPr>
            </w:pPr>
            <w:r>
              <w:rPr>
                <w:b/>
                <w:bCs/>
                <w:spacing w:val="3"/>
                <w:sz w:val="22"/>
                <w:szCs w:val="22"/>
              </w:rPr>
              <w:t>工作依据</w:t>
            </w:r>
          </w:p>
        </w:tc>
        <w:tc>
          <w:tcPr>
            <w:tcW w:w="4631" w:type="dxa"/>
          </w:tcPr>
          <w:p>
            <w:pPr>
              <w:pStyle w:val="8"/>
              <w:spacing w:before="141" w:line="220" w:lineRule="auto"/>
              <w:ind w:left="670"/>
              <w:rPr>
                <w:rFonts w:hint="eastAsia"/>
                <w:sz w:val="22"/>
                <w:szCs w:val="22"/>
                <w:lang w:eastAsia="zh-CN"/>
              </w:rPr>
            </w:pPr>
            <w:r>
              <w:rPr>
                <w:b/>
                <w:bCs/>
                <w:spacing w:val="-4"/>
                <w:sz w:val="22"/>
                <w:szCs w:val="22"/>
                <w:lang w:eastAsia="zh-CN"/>
              </w:rPr>
              <w:t>构成重大隐患或突出问题的情形</w:t>
            </w:r>
          </w:p>
        </w:tc>
        <w:tc>
          <w:tcPr>
            <w:tcW w:w="784" w:type="dxa"/>
          </w:tcPr>
          <w:p>
            <w:pPr>
              <w:pStyle w:val="8"/>
              <w:spacing w:before="142" w:line="221" w:lineRule="auto"/>
              <w:ind w:left="183"/>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7" w:hRule="atLeast"/>
        </w:trPr>
        <w:tc>
          <w:tcPr>
            <w:tcW w:w="674" w:type="dxa"/>
          </w:tcPr>
          <w:p>
            <w:pPr>
              <w:spacing w:line="275" w:lineRule="auto"/>
            </w:pPr>
          </w:p>
          <w:p>
            <w:pPr>
              <w:spacing w:line="276" w:lineRule="auto"/>
            </w:pPr>
          </w:p>
          <w:p>
            <w:pPr>
              <w:spacing w:line="276" w:lineRule="auto"/>
            </w:pPr>
          </w:p>
          <w:p>
            <w:pPr>
              <w:spacing w:line="276" w:lineRule="auto"/>
            </w:pPr>
          </w:p>
          <w:p>
            <w:pPr>
              <w:pStyle w:val="8"/>
              <w:spacing w:before="72" w:line="241" w:lineRule="auto"/>
              <w:ind w:left="274"/>
              <w:rPr>
                <w:rFonts w:hint="eastAsia"/>
                <w:sz w:val="22"/>
                <w:szCs w:val="22"/>
              </w:rPr>
            </w:pPr>
            <w:r>
              <w:rPr>
                <w:sz w:val="22"/>
                <w:szCs w:val="22"/>
              </w:rPr>
              <w:t>1</w:t>
            </w:r>
          </w:p>
        </w:tc>
        <w:tc>
          <w:tcPr>
            <w:tcW w:w="1579" w:type="dxa"/>
          </w:tcPr>
          <w:p>
            <w:pPr>
              <w:spacing w:line="375" w:lineRule="auto"/>
              <w:rPr>
                <w:sz w:val="21"/>
                <w:szCs w:val="21"/>
                <w:lang w:eastAsia="zh-CN"/>
              </w:rPr>
            </w:pPr>
          </w:p>
          <w:p>
            <w:pPr>
              <w:pStyle w:val="8"/>
              <w:spacing w:before="72" w:line="236" w:lineRule="auto"/>
              <w:ind w:left="120" w:right="91"/>
              <w:jc w:val="both"/>
              <w:rPr>
                <w:rFonts w:hint="eastAsia"/>
                <w:sz w:val="21"/>
                <w:szCs w:val="21"/>
                <w:lang w:eastAsia="zh-CN"/>
              </w:rPr>
            </w:pPr>
            <w:r>
              <w:rPr>
                <w:spacing w:val="2"/>
                <w:sz w:val="21"/>
                <w:szCs w:val="21"/>
                <w:lang w:eastAsia="zh-CN"/>
              </w:rPr>
              <w:t>贯彻落实上级</w:t>
            </w:r>
            <w:r>
              <w:rPr>
                <w:sz w:val="21"/>
                <w:szCs w:val="21"/>
                <w:lang w:eastAsia="zh-CN"/>
              </w:rPr>
              <w:t xml:space="preserve"> </w:t>
            </w:r>
            <w:r>
              <w:rPr>
                <w:spacing w:val="1"/>
                <w:sz w:val="21"/>
                <w:szCs w:val="21"/>
                <w:lang w:eastAsia="zh-CN"/>
              </w:rPr>
              <w:t>关于冬季极端</w:t>
            </w:r>
            <w:r>
              <w:rPr>
                <w:spacing w:val="4"/>
                <w:sz w:val="21"/>
                <w:szCs w:val="21"/>
                <w:lang w:eastAsia="zh-CN"/>
              </w:rPr>
              <w:t xml:space="preserve"> </w:t>
            </w:r>
            <w:r>
              <w:rPr>
                <w:spacing w:val="6"/>
                <w:sz w:val="21"/>
                <w:szCs w:val="21"/>
                <w:lang w:eastAsia="zh-CN"/>
              </w:rPr>
              <w:t>恶劣天气及自</w:t>
            </w:r>
            <w:r>
              <w:rPr>
                <w:sz w:val="21"/>
                <w:szCs w:val="21"/>
                <w:lang w:eastAsia="zh-CN"/>
              </w:rPr>
              <w:t xml:space="preserve"> </w:t>
            </w:r>
            <w:r>
              <w:rPr>
                <w:spacing w:val="2"/>
                <w:sz w:val="21"/>
                <w:szCs w:val="21"/>
                <w:lang w:eastAsia="zh-CN"/>
              </w:rPr>
              <w:t>然灾害风险防</w:t>
            </w:r>
            <w:r>
              <w:rPr>
                <w:sz w:val="21"/>
                <w:szCs w:val="21"/>
                <w:lang w:eastAsia="zh-CN"/>
              </w:rPr>
              <w:t xml:space="preserve"> </w:t>
            </w:r>
            <w:r>
              <w:rPr>
                <w:spacing w:val="2"/>
                <w:sz w:val="21"/>
                <w:szCs w:val="21"/>
                <w:lang w:eastAsia="zh-CN"/>
              </w:rPr>
              <w:t>范工作部署不</w:t>
            </w:r>
            <w:r>
              <w:rPr>
                <w:sz w:val="21"/>
                <w:szCs w:val="21"/>
                <w:lang w:eastAsia="zh-CN"/>
              </w:rPr>
              <w:t xml:space="preserve"> </w:t>
            </w:r>
            <w:r>
              <w:rPr>
                <w:spacing w:val="4"/>
                <w:sz w:val="21"/>
                <w:szCs w:val="21"/>
                <w:lang w:eastAsia="zh-CN"/>
              </w:rPr>
              <w:t>到位</w:t>
            </w:r>
          </w:p>
        </w:tc>
        <w:tc>
          <w:tcPr>
            <w:tcW w:w="3268" w:type="dxa"/>
          </w:tcPr>
          <w:p>
            <w:pPr>
              <w:pStyle w:val="8"/>
              <w:spacing w:before="48" w:line="231" w:lineRule="auto"/>
              <w:ind w:left="81" w:firstLine="50"/>
              <w:rPr>
                <w:rFonts w:hint="eastAsia"/>
                <w:sz w:val="21"/>
                <w:szCs w:val="21"/>
                <w:lang w:eastAsia="zh-CN"/>
              </w:rPr>
            </w:pPr>
            <w:r>
              <w:rPr>
                <w:spacing w:val="-11"/>
                <w:sz w:val="21"/>
                <w:szCs w:val="21"/>
                <w:lang w:eastAsia="zh-CN"/>
              </w:rPr>
              <w:t>1.贯彻落实党中央、国务院、国家</w:t>
            </w:r>
            <w:r>
              <w:rPr>
                <w:spacing w:val="1"/>
                <w:sz w:val="21"/>
                <w:szCs w:val="21"/>
                <w:lang w:eastAsia="zh-CN"/>
              </w:rPr>
              <w:t xml:space="preserve"> </w:t>
            </w:r>
            <w:r>
              <w:rPr>
                <w:sz w:val="21"/>
                <w:szCs w:val="21"/>
                <w:lang w:eastAsia="zh-CN"/>
              </w:rPr>
              <w:t>防灾减灾救灾委员会办公室和交</w:t>
            </w:r>
            <w:r>
              <w:rPr>
                <w:spacing w:val="1"/>
                <w:sz w:val="21"/>
                <w:szCs w:val="21"/>
                <w:lang w:eastAsia="zh-CN"/>
              </w:rPr>
              <w:t xml:space="preserve">  </w:t>
            </w:r>
            <w:r>
              <w:rPr>
                <w:sz w:val="21"/>
                <w:szCs w:val="21"/>
                <w:lang w:eastAsia="zh-CN"/>
              </w:rPr>
              <w:t>通运输部等有关防范应对冰冻雨</w:t>
            </w:r>
            <w:r>
              <w:rPr>
                <w:spacing w:val="9"/>
                <w:sz w:val="21"/>
                <w:szCs w:val="21"/>
                <w:lang w:eastAsia="zh-CN"/>
              </w:rPr>
              <w:t xml:space="preserve"> </w:t>
            </w:r>
            <w:r>
              <w:rPr>
                <w:sz w:val="21"/>
                <w:szCs w:val="21"/>
                <w:lang w:eastAsia="zh-CN"/>
              </w:rPr>
              <w:t>雪、寒潮大风等极端自然灾害要</w:t>
            </w:r>
            <w:r>
              <w:rPr>
                <w:spacing w:val="2"/>
                <w:sz w:val="21"/>
                <w:szCs w:val="21"/>
                <w:lang w:eastAsia="zh-CN"/>
              </w:rPr>
              <w:t xml:space="preserve">  </w:t>
            </w:r>
            <w:r>
              <w:rPr>
                <w:spacing w:val="14"/>
                <w:sz w:val="21"/>
                <w:szCs w:val="21"/>
                <w:lang w:eastAsia="zh-CN"/>
              </w:rPr>
              <w:t>求。</w:t>
            </w:r>
          </w:p>
          <w:p>
            <w:pPr>
              <w:pStyle w:val="8"/>
              <w:spacing w:before="34" w:line="224" w:lineRule="auto"/>
              <w:ind w:left="81" w:firstLine="10"/>
              <w:rPr>
                <w:rFonts w:hint="eastAsia"/>
                <w:sz w:val="21"/>
                <w:szCs w:val="21"/>
                <w:lang w:eastAsia="zh-CN"/>
              </w:rPr>
            </w:pPr>
            <w:r>
              <w:rPr>
                <w:spacing w:val="-9"/>
                <w:sz w:val="21"/>
                <w:szCs w:val="21"/>
                <w:lang w:eastAsia="zh-CN"/>
              </w:rPr>
              <w:t>2.结合实际，针对性开展有关防范</w:t>
            </w:r>
            <w:r>
              <w:rPr>
                <w:spacing w:val="9"/>
                <w:sz w:val="21"/>
                <w:szCs w:val="21"/>
                <w:lang w:eastAsia="zh-CN"/>
              </w:rPr>
              <w:t xml:space="preserve"> </w:t>
            </w:r>
            <w:r>
              <w:rPr>
                <w:spacing w:val="-2"/>
                <w:sz w:val="21"/>
                <w:szCs w:val="21"/>
                <w:lang w:eastAsia="zh-CN"/>
              </w:rPr>
              <w:t>应对冰冻雨雪、寒潮大风等极端</w:t>
            </w:r>
            <w:r>
              <w:rPr>
                <w:spacing w:val="6"/>
                <w:sz w:val="21"/>
                <w:szCs w:val="21"/>
                <w:lang w:eastAsia="zh-CN"/>
              </w:rPr>
              <w:t xml:space="preserve">  </w:t>
            </w:r>
            <w:r>
              <w:rPr>
                <w:sz w:val="21"/>
                <w:szCs w:val="21"/>
                <w:lang w:eastAsia="zh-CN"/>
              </w:rPr>
              <w:t>自然灾害的工作部署，并采取相</w:t>
            </w:r>
            <w:r>
              <w:rPr>
                <w:spacing w:val="10"/>
                <w:sz w:val="21"/>
                <w:szCs w:val="21"/>
                <w:lang w:eastAsia="zh-CN"/>
              </w:rPr>
              <w:t xml:space="preserve"> </w:t>
            </w:r>
            <w:r>
              <w:rPr>
                <w:spacing w:val="7"/>
                <w:sz w:val="21"/>
                <w:szCs w:val="21"/>
                <w:lang w:eastAsia="zh-CN"/>
              </w:rPr>
              <w:t>应措施。</w:t>
            </w:r>
          </w:p>
        </w:tc>
        <w:tc>
          <w:tcPr>
            <w:tcW w:w="3413" w:type="dxa"/>
          </w:tcPr>
          <w:p>
            <w:pPr>
              <w:spacing w:line="268" w:lineRule="auto"/>
              <w:rPr>
                <w:sz w:val="21"/>
                <w:szCs w:val="21"/>
                <w:lang w:eastAsia="zh-CN"/>
              </w:rPr>
            </w:pPr>
          </w:p>
          <w:p>
            <w:pPr>
              <w:spacing w:line="268" w:lineRule="auto"/>
              <w:rPr>
                <w:sz w:val="21"/>
                <w:szCs w:val="21"/>
                <w:lang w:eastAsia="zh-CN"/>
              </w:rPr>
            </w:pPr>
          </w:p>
          <w:p>
            <w:pPr>
              <w:pStyle w:val="8"/>
              <w:spacing w:before="72"/>
              <w:ind w:right="12" w:firstLine="59"/>
              <w:jc w:val="both"/>
              <w:rPr>
                <w:rFonts w:hint="eastAsia"/>
                <w:sz w:val="21"/>
                <w:szCs w:val="21"/>
                <w:lang w:eastAsia="zh-CN"/>
              </w:rPr>
            </w:pPr>
            <w:r>
              <w:rPr>
                <w:sz w:val="21"/>
                <w:szCs w:val="21"/>
                <w:lang w:eastAsia="zh-CN"/>
              </w:rPr>
              <w:t xml:space="preserve">《中华人民共和国突发事件应对法》 </w:t>
            </w:r>
            <w:r>
              <w:rPr>
                <w:spacing w:val="2"/>
                <w:sz w:val="21"/>
                <w:szCs w:val="21"/>
                <w:lang w:eastAsia="zh-CN"/>
              </w:rPr>
              <w:t xml:space="preserve">第三十五条。《交通运输综合应急预 </w:t>
            </w:r>
            <w:r>
              <w:rPr>
                <w:spacing w:val="4"/>
                <w:sz w:val="21"/>
                <w:szCs w:val="21"/>
                <w:lang w:eastAsia="zh-CN"/>
              </w:rPr>
              <w:t>案》《公路交通突发事件应急预案》</w:t>
            </w:r>
            <w:r>
              <w:rPr>
                <w:spacing w:val="9"/>
                <w:sz w:val="21"/>
                <w:szCs w:val="21"/>
                <w:lang w:eastAsia="zh-CN"/>
              </w:rPr>
              <w:t xml:space="preserve"> </w:t>
            </w:r>
            <w:r>
              <w:rPr>
                <w:spacing w:val="-1"/>
                <w:sz w:val="21"/>
                <w:szCs w:val="21"/>
                <w:lang w:eastAsia="zh-CN"/>
              </w:rPr>
              <w:t>《水路交通突发事件应急预案》等有</w:t>
            </w:r>
            <w:r>
              <w:rPr>
                <w:sz w:val="21"/>
                <w:szCs w:val="21"/>
                <w:lang w:eastAsia="zh-CN"/>
              </w:rPr>
              <w:t xml:space="preserve">  </w:t>
            </w:r>
            <w:r>
              <w:rPr>
                <w:spacing w:val="24"/>
                <w:sz w:val="21"/>
                <w:szCs w:val="21"/>
                <w:lang w:eastAsia="zh-CN"/>
              </w:rPr>
              <w:t>关应急预案。</w:t>
            </w:r>
          </w:p>
        </w:tc>
        <w:tc>
          <w:tcPr>
            <w:tcW w:w="4631" w:type="dxa"/>
          </w:tcPr>
          <w:p>
            <w:pPr>
              <w:spacing w:line="269" w:lineRule="auto"/>
              <w:rPr>
                <w:sz w:val="21"/>
                <w:szCs w:val="21"/>
                <w:lang w:eastAsia="zh-CN"/>
              </w:rPr>
            </w:pPr>
          </w:p>
          <w:p>
            <w:pPr>
              <w:pStyle w:val="8"/>
              <w:spacing w:before="72" w:line="221" w:lineRule="auto"/>
              <w:ind w:left="126"/>
              <w:rPr>
                <w:rFonts w:hint="eastAsia"/>
                <w:sz w:val="21"/>
                <w:szCs w:val="21"/>
                <w:lang w:eastAsia="zh-CN"/>
              </w:rPr>
            </w:pPr>
            <w:r>
              <w:rPr>
                <w:spacing w:val="-1"/>
                <w:sz w:val="21"/>
                <w:szCs w:val="21"/>
                <w:lang w:eastAsia="zh-CN"/>
              </w:rPr>
              <w:t>突出问题：</w:t>
            </w:r>
          </w:p>
          <w:p>
            <w:pPr>
              <w:pStyle w:val="8"/>
              <w:spacing w:before="3" w:line="227" w:lineRule="auto"/>
              <w:ind w:left="125" w:hanging="119"/>
              <w:rPr>
                <w:rFonts w:hint="eastAsia"/>
                <w:sz w:val="21"/>
                <w:szCs w:val="21"/>
                <w:lang w:eastAsia="zh-CN"/>
              </w:rPr>
            </w:pPr>
            <w:r>
              <w:rPr>
                <w:sz w:val="21"/>
                <w:szCs w:val="21"/>
                <w:lang w:eastAsia="zh-CN"/>
              </w:rPr>
              <w:t>1.未对极端天气及自然灾害防范应对工作细化</w:t>
            </w:r>
            <w:r>
              <w:rPr>
                <w:spacing w:val="8"/>
                <w:sz w:val="21"/>
                <w:szCs w:val="21"/>
                <w:lang w:eastAsia="zh-CN"/>
              </w:rPr>
              <w:t xml:space="preserve"> </w:t>
            </w:r>
            <w:r>
              <w:rPr>
                <w:sz w:val="21"/>
                <w:szCs w:val="21"/>
                <w:lang w:eastAsia="zh-CN"/>
              </w:rPr>
              <w:t>防范应对措施，未作安排部署。</w:t>
            </w:r>
          </w:p>
          <w:p>
            <w:pPr>
              <w:pStyle w:val="8"/>
              <w:spacing w:before="27" w:line="227" w:lineRule="auto"/>
              <w:ind w:left="172" w:hanging="166"/>
              <w:rPr>
                <w:rFonts w:hint="eastAsia"/>
                <w:sz w:val="21"/>
                <w:szCs w:val="21"/>
                <w:lang w:eastAsia="zh-CN"/>
              </w:rPr>
            </w:pPr>
            <w:r>
              <w:rPr>
                <w:sz w:val="21"/>
                <w:szCs w:val="21"/>
                <w:lang w:eastAsia="zh-CN"/>
              </w:rPr>
              <w:t>2.未按要求备足备齐除冰除雪设备、防滑料、</w:t>
            </w:r>
            <w:r>
              <w:rPr>
                <w:spacing w:val="9"/>
                <w:sz w:val="21"/>
                <w:szCs w:val="21"/>
                <w:lang w:eastAsia="zh-CN"/>
              </w:rPr>
              <w:t xml:space="preserve"> </w:t>
            </w:r>
            <w:r>
              <w:rPr>
                <w:spacing w:val="-5"/>
                <w:sz w:val="21"/>
                <w:szCs w:val="21"/>
                <w:lang w:eastAsia="zh-CN"/>
              </w:rPr>
              <w:t>融雪剂等应对低温冰冻的应急装备和物资。</w:t>
            </w:r>
          </w:p>
          <w:p>
            <w:pPr>
              <w:pStyle w:val="8"/>
              <w:spacing w:before="30" w:line="222" w:lineRule="auto"/>
              <w:ind w:left="66" w:firstLine="59"/>
              <w:rPr>
                <w:rFonts w:hint="eastAsia"/>
                <w:sz w:val="21"/>
                <w:szCs w:val="21"/>
                <w:lang w:eastAsia="zh-CN"/>
              </w:rPr>
            </w:pPr>
            <w:r>
              <w:rPr>
                <w:spacing w:val="-8"/>
                <w:sz w:val="21"/>
                <w:szCs w:val="21"/>
                <w:lang w:eastAsia="zh-CN"/>
              </w:rPr>
              <w:t>3.未提前做好应急装备的维护保养，未提前对</w:t>
            </w:r>
            <w:r>
              <w:rPr>
                <w:spacing w:val="17"/>
                <w:sz w:val="21"/>
                <w:szCs w:val="21"/>
                <w:lang w:eastAsia="zh-CN"/>
              </w:rPr>
              <w:t xml:space="preserve"> </w:t>
            </w:r>
            <w:r>
              <w:rPr>
                <w:spacing w:val="-3"/>
                <w:sz w:val="21"/>
                <w:szCs w:val="21"/>
                <w:lang w:eastAsia="zh-CN"/>
              </w:rPr>
              <w:t>养护作业人员和机械设备操作人员开展培训。</w:t>
            </w:r>
          </w:p>
        </w:tc>
        <w:tc>
          <w:tcPr>
            <w:tcW w:w="78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9" w:hRule="atLeast"/>
        </w:trPr>
        <w:tc>
          <w:tcPr>
            <w:tcW w:w="674" w:type="dxa"/>
          </w:tcPr>
          <w:p>
            <w:pPr>
              <w:spacing w:line="258"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pStyle w:val="8"/>
              <w:spacing w:before="71" w:line="241" w:lineRule="auto"/>
              <w:ind w:left="274"/>
              <w:rPr>
                <w:rFonts w:hint="eastAsia"/>
                <w:sz w:val="22"/>
                <w:szCs w:val="22"/>
              </w:rPr>
            </w:pPr>
            <w:r>
              <w:rPr>
                <w:sz w:val="22"/>
                <w:szCs w:val="22"/>
              </w:rPr>
              <w:t>2</w:t>
            </w:r>
          </w:p>
        </w:tc>
        <w:tc>
          <w:tcPr>
            <w:tcW w:w="1579" w:type="dxa"/>
          </w:tcPr>
          <w:p>
            <w:pPr>
              <w:spacing w:line="331" w:lineRule="auto"/>
              <w:rPr>
                <w:sz w:val="21"/>
                <w:szCs w:val="21"/>
                <w:lang w:eastAsia="zh-CN"/>
              </w:rPr>
            </w:pPr>
          </w:p>
          <w:p>
            <w:pPr>
              <w:spacing w:line="331" w:lineRule="auto"/>
              <w:rPr>
                <w:sz w:val="21"/>
                <w:szCs w:val="21"/>
                <w:lang w:eastAsia="zh-CN"/>
              </w:rPr>
            </w:pPr>
          </w:p>
          <w:p>
            <w:pPr>
              <w:pStyle w:val="8"/>
              <w:spacing w:before="72" w:line="239" w:lineRule="auto"/>
              <w:ind w:left="110" w:right="18" w:firstLine="9"/>
              <w:jc w:val="both"/>
              <w:rPr>
                <w:rFonts w:hint="eastAsia"/>
                <w:sz w:val="21"/>
                <w:szCs w:val="21"/>
                <w:lang w:eastAsia="zh-CN"/>
              </w:rPr>
            </w:pPr>
            <w:r>
              <w:rPr>
                <w:spacing w:val="2"/>
                <w:sz w:val="21"/>
                <w:szCs w:val="21"/>
                <w:lang w:eastAsia="zh-CN"/>
              </w:rPr>
              <w:t>冬季极端恶劣</w:t>
            </w:r>
            <w:r>
              <w:rPr>
                <w:spacing w:val="1"/>
                <w:sz w:val="21"/>
                <w:szCs w:val="21"/>
                <w:lang w:eastAsia="zh-CN"/>
              </w:rPr>
              <w:t xml:space="preserve">  </w:t>
            </w:r>
            <w:r>
              <w:rPr>
                <w:spacing w:val="3"/>
                <w:sz w:val="21"/>
                <w:szCs w:val="21"/>
                <w:lang w:eastAsia="zh-CN"/>
              </w:rPr>
              <w:t>天气及自然灾</w:t>
            </w:r>
            <w:r>
              <w:rPr>
                <w:spacing w:val="2"/>
                <w:sz w:val="21"/>
                <w:szCs w:val="21"/>
                <w:lang w:eastAsia="zh-CN"/>
              </w:rPr>
              <w:t xml:space="preserve">  </w:t>
            </w:r>
            <w:r>
              <w:rPr>
                <w:spacing w:val="3"/>
                <w:sz w:val="21"/>
                <w:szCs w:val="21"/>
                <w:lang w:eastAsia="zh-CN"/>
              </w:rPr>
              <w:t>害预警和预防</w:t>
            </w:r>
            <w:r>
              <w:rPr>
                <w:spacing w:val="1"/>
                <w:sz w:val="21"/>
                <w:szCs w:val="21"/>
                <w:lang w:eastAsia="zh-CN"/>
              </w:rPr>
              <w:t xml:space="preserve">  </w:t>
            </w:r>
            <w:r>
              <w:rPr>
                <w:sz w:val="21"/>
                <w:szCs w:val="21"/>
                <w:lang w:eastAsia="zh-CN"/>
              </w:rPr>
              <w:t xml:space="preserve">机制建设、应  </w:t>
            </w:r>
            <w:r>
              <w:rPr>
                <w:spacing w:val="19"/>
                <w:sz w:val="21"/>
                <w:szCs w:val="21"/>
                <w:lang w:eastAsia="zh-CN"/>
              </w:rPr>
              <w:t>急预案演练、</w:t>
            </w:r>
            <w:r>
              <w:rPr>
                <w:spacing w:val="4"/>
                <w:sz w:val="21"/>
                <w:szCs w:val="21"/>
                <w:lang w:eastAsia="zh-CN"/>
              </w:rPr>
              <w:t xml:space="preserve"> </w:t>
            </w:r>
            <w:r>
              <w:rPr>
                <w:sz w:val="21"/>
                <w:szCs w:val="21"/>
                <w:lang w:eastAsia="zh-CN"/>
              </w:rPr>
              <w:t xml:space="preserve">应急队伍和装  </w:t>
            </w:r>
            <w:r>
              <w:rPr>
                <w:spacing w:val="4"/>
                <w:sz w:val="21"/>
                <w:szCs w:val="21"/>
                <w:lang w:eastAsia="zh-CN"/>
              </w:rPr>
              <w:t>备预置、应急</w:t>
            </w:r>
            <w:r>
              <w:rPr>
                <w:sz w:val="21"/>
                <w:szCs w:val="21"/>
                <w:lang w:eastAsia="zh-CN"/>
              </w:rPr>
              <w:t xml:space="preserve">  </w:t>
            </w:r>
            <w:r>
              <w:rPr>
                <w:spacing w:val="4"/>
                <w:sz w:val="21"/>
                <w:szCs w:val="21"/>
                <w:lang w:eastAsia="zh-CN"/>
              </w:rPr>
              <w:t>装备物资维护</w:t>
            </w:r>
            <w:r>
              <w:rPr>
                <w:sz w:val="21"/>
                <w:szCs w:val="21"/>
                <w:lang w:eastAsia="zh-CN"/>
              </w:rPr>
              <w:t xml:space="preserve">  </w:t>
            </w:r>
            <w:r>
              <w:rPr>
                <w:spacing w:val="-2"/>
                <w:sz w:val="21"/>
                <w:szCs w:val="21"/>
                <w:lang w:eastAsia="zh-CN"/>
              </w:rPr>
              <w:t>保养不到位</w:t>
            </w:r>
          </w:p>
        </w:tc>
        <w:tc>
          <w:tcPr>
            <w:tcW w:w="3268" w:type="dxa"/>
          </w:tcPr>
          <w:p>
            <w:pPr>
              <w:spacing w:line="337" w:lineRule="auto"/>
              <w:rPr>
                <w:sz w:val="21"/>
                <w:szCs w:val="21"/>
                <w:lang w:eastAsia="zh-CN"/>
              </w:rPr>
            </w:pPr>
          </w:p>
          <w:p>
            <w:pPr>
              <w:pStyle w:val="8"/>
              <w:spacing w:before="72" w:line="234" w:lineRule="auto"/>
              <w:ind w:left="81" w:firstLine="50"/>
              <w:rPr>
                <w:rFonts w:hint="eastAsia"/>
                <w:sz w:val="21"/>
                <w:szCs w:val="21"/>
                <w:lang w:eastAsia="zh-CN"/>
              </w:rPr>
            </w:pPr>
            <w:r>
              <w:rPr>
                <w:spacing w:val="-11"/>
                <w:sz w:val="21"/>
                <w:szCs w:val="21"/>
                <w:lang w:eastAsia="zh-CN"/>
              </w:rPr>
              <w:t>1.针对冬季防范应对冰冻雨雪、寒</w:t>
            </w:r>
            <w:r>
              <w:rPr>
                <w:spacing w:val="1"/>
                <w:sz w:val="21"/>
                <w:szCs w:val="21"/>
                <w:lang w:eastAsia="zh-CN"/>
              </w:rPr>
              <w:t xml:space="preserve"> </w:t>
            </w:r>
            <w:r>
              <w:rPr>
                <w:spacing w:val="-2"/>
                <w:sz w:val="21"/>
                <w:szCs w:val="21"/>
                <w:lang w:eastAsia="zh-CN"/>
              </w:rPr>
              <w:t>潮大风等极端自然灾害，建立预</w:t>
            </w:r>
            <w:r>
              <w:rPr>
                <w:sz w:val="21"/>
                <w:szCs w:val="21"/>
                <w:lang w:eastAsia="zh-CN"/>
              </w:rPr>
              <w:t>警与预防机制，启动防御响应和</w:t>
            </w:r>
            <w:r>
              <w:rPr>
                <w:spacing w:val="3"/>
                <w:sz w:val="21"/>
                <w:szCs w:val="21"/>
                <w:lang w:eastAsia="zh-CN"/>
              </w:rPr>
              <w:t>落实防范应对措施。</w:t>
            </w:r>
          </w:p>
          <w:p>
            <w:pPr>
              <w:pStyle w:val="8"/>
              <w:spacing w:before="27" w:line="227" w:lineRule="auto"/>
              <w:ind w:left="121" w:right="86" w:hanging="40"/>
              <w:rPr>
                <w:rFonts w:hint="eastAsia"/>
                <w:sz w:val="21"/>
                <w:szCs w:val="21"/>
                <w:lang w:eastAsia="zh-CN"/>
              </w:rPr>
            </w:pPr>
            <w:r>
              <w:rPr>
                <w:sz w:val="21"/>
                <w:szCs w:val="21"/>
                <w:lang w:eastAsia="zh-CN"/>
              </w:rPr>
              <w:t>2.制定冬季极端恶劣天气应急预</w:t>
            </w:r>
            <w:r>
              <w:rPr>
                <w:spacing w:val="8"/>
                <w:sz w:val="21"/>
                <w:szCs w:val="21"/>
                <w:lang w:eastAsia="zh-CN"/>
              </w:rPr>
              <w:t xml:space="preserve"> </w:t>
            </w:r>
            <w:r>
              <w:rPr>
                <w:sz w:val="21"/>
                <w:szCs w:val="21"/>
                <w:lang w:eastAsia="zh-CN"/>
              </w:rPr>
              <w:t>案，并开展应急预案演练。</w:t>
            </w:r>
          </w:p>
          <w:p>
            <w:pPr>
              <w:pStyle w:val="8"/>
              <w:spacing w:before="28" w:line="228" w:lineRule="auto"/>
              <w:ind w:left="31" w:firstLine="48"/>
              <w:rPr>
                <w:rFonts w:hint="eastAsia"/>
                <w:sz w:val="21"/>
                <w:szCs w:val="21"/>
                <w:lang w:eastAsia="zh-CN"/>
              </w:rPr>
            </w:pPr>
            <w:r>
              <w:rPr>
                <w:spacing w:val="-4"/>
                <w:sz w:val="21"/>
                <w:szCs w:val="21"/>
                <w:lang w:eastAsia="zh-CN"/>
              </w:rPr>
              <w:t>3.针对冬季极端恶劣天气预警信</w:t>
            </w:r>
            <w:r>
              <w:rPr>
                <w:spacing w:val="2"/>
                <w:sz w:val="21"/>
                <w:szCs w:val="21"/>
                <w:lang w:eastAsia="zh-CN"/>
              </w:rPr>
              <w:t xml:space="preserve">  </w:t>
            </w:r>
            <w:r>
              <w:rPr>
                <w:spacing w:val="-5"/>
                <w:sz w:val="21"/>
                <w:szCs w:val="21"/>
                <w:lang w:eastAsia="zh-CN"/>
              </w:rPr>
              <w:t>息，有针对性提前预置应急队伍。</w:t>
            </w:r>
          </w:p>
          <w:p>
            <w:pPr>
              <w:pStyle w:val="8"/>
              <w:spacing w:before="17" w:line="219" w:lineRule="auto"/>
              <w:rPr>
                <w:rFonts w:hint="eastAsia"/>
                <w:sz w:val="21"/>
                <w:szCs w:val="21"/>
                <w:lang w:eastAsia="zh-CN"/>
              </w:rPr>
            </w:pPr>
            <w:r>
              <w:rPr>
                <w:sz w:val="21"/>
                <w:szCs w:val="21"/>
                <w:lang w:eastAsia="zh-CN"/>
              </w:rPr>
              <w:t>4.开展应急装备物资维护保养。</w:t>
            </w:r>
          </w:p>
        </w:tc>
        <w:tc>
          <w:tcPr>
            <w:tcW w:w="3413" w:type="dxa"/>
          </w:tcPr>
          <w:p>
            <w:pPr>
              <w:spacing w:line="262" w:lineRule="auto"/>
              <w:rPr>
                <w:sz w:val="21"/>
                <w:szCs w:val="21"/>
                <w:lang w:eastAsia="zh-CN"/>
              </w:rPr>
            </w:pPr>
          </w:p>
          <w:p>
            <w:pPr>
              <w:pStyle w:val="8"/>
              <w:tabs>
                <w:tab w:val="left" w:pos="3606"/>
              </w:tabs>
              <w:spacing w:before="71" w:line="238" w:lineRule="auto"/>
              <w:ind w:firstLine="58"/>
              <w:jc w:val="both"/>
              <w:rPr>
                <w:rFonts w:hint="eastAsia"/>
                <w:sz w:val="21"/>
                <w:szCs w:val="21"/>
                <w:lang w:eastAsia="zh-CN"/>
              </w:rPr>
            </w:pPr>
            <w:r>
              <w:rPr>
                <w:spacing w:val="-1"/>
                <w:sz w:val="21"/>
                <w:szCs w:val="21"/>
                <w:lang w:eastAsia="zh-CN"/>
              </w:rPr>
              <w:t>《交通运输突发事件应急管理规定》</w:t>
            </w:r>
            <w:r>
              <w:rPr>
                <w:spacing w:val="3"/>
                <w:sz w:val="21"/>
                <w:szCs w:val="21"/>
                <w:lang w:eastAsia="zh-CN"/>
              </w:rPr>
              <w:t xml:space="preserve"> </w:t>
            </w:r>
            <w:r>
              <w:rPr>
                <w:spacing w:val="-8"/>
                <w:sz w:val="21"/>
                <w:szCs w:val="21"/>
                <w:lang w:eastAsia="zh-CN"/>
              </w:rPr>
              <w:t>第二十一条、二十六条、第二十七条。</w:t>
            </w:r>
            <w:r>
              <w:rPr>
                <w:spacing w:val="2"/>
                <w:sz w:val="21"/>
                <w:szCs w:val="21"/>
                <w:lang w:eastAsia="zh-CN"/>
              </w:rPr>
              <w:t xml:space="preserve"> </w:t>
            </w:r>
            <w:r>
              <w:rPr>
                <w:spacing w:val="-9"/>
                <w:sz w:val="21"/>
                <w:szCs w:val="21"/>
                <w:lang w:eastAsia="zh-CN"/>
              </w:rPr>
              <w:t>《交通运输综合应急预案》《公路交</w:t>
            </w:r>
            <w:r>
              <w:rPr>
                <w:spacing w:val="-3"/>
                <w:sz w:val="21"/>
                <w:szCs w:val="21"/>
                <w:lang w:eastAsia="zh-CN"/>
              </w:rPr>
              <w:t>通突发事件应急预案》《水路交通突</w:t>
            </w:r>
            <w:r>
              <w:rPr>
                <w:spacing w:val="-1"/>
                <w:sz w:val="21"/>
                <w:szCs w:val="21"/>
                <w:lang w:eastAsia="zh-CN"/>
              </w:rPr>
              <w:t>发事件应急预案》等有关应急预案。</w:t>
            </w:r>
            <w:r>
              <w:rPr>
                <w:spacing w:val="-8"/>
                <w:sz w:val="21"/>
                <w:szCs w:val="21"/>
                <w:lang w:eastAsia="zh-CN"/>
              </w:rPr>
              <w:t>《交通运输部办公厅关于加强全国公</w:t>
            </w:r>
            <w:r>
              <w:rPr>
                <w:spacing w:val="-5"/>
                <w:sz w:val="21"/>
                <w:szCs w:val="21"/>
                <w:lang w:eastAsia="zh-CN"/>
              </w:rPr>
              <w:t>路交通领域防范应对低温雨雪冰冻极</w:t>
            </w:r>
            <w:r>
              <w:rPr>
                <w:spacing w:val="-8"/>
                <w:sz w:val="21"/>
                <w:szCs w:val="21"/>
                <w:lang w:eastAsia="zh-CN"/>
              </w:rPr>
              <w:t>端天气有关工作的通知》第二、三条。</w:t>
            </w:r>
            <w:r>
              <w:rPr>
                <w:spacing w:val="-9"/>
                <w:sz w:val="21"/>
                <w:szCs w:val="21"/>
                <w:lang w:eastAsia="zh-CN"/>
              </w:rPr>
              <w:t>《突发事件应急预案管理办法》第三</w:t>
            </w:r>
            <w:r>
              <w:rPr>
                <w:spacing w:val="-4"/>
                <w:sz w:val="21"/>
                <w:szCs w:val="21"/>
                <w:lang w:eastAsia="zh-CN"/>
              </w:rPr>
              <w:t>十二条。《公路交通应急装备物资储</w:t>
            </w:r>
            <w:r>
              <w:rPr>
                <w:sz w:val="21"/>
                <w:szCs w:val="21"/>
                <w:lang w:eastAsia="zh-CN"/>
              </w:rPr>
              <w:t>备中心技术规范》(JTG/T 6420一</w:t>
            </w:r>
            <w:r>
              <w:rPr>
                <w:spacing w:val="10"/>
                <w:sz w:val="21"/>
                <w:szCs w:val="21"/>
                <w:lang w:eastAsia="zh-CN"/>
              </w:rPr>
              <w:t xml:space="preserve"> </w:t>
            </w:r>
            <w:r>
              <w:rPr>
                <w:spacing w:val="-6"/>
                <w:sz w:val="21"/>
                <w:szCs w:val="21"/>
                <w:lang w:eastAsia="zh-CN"/>
              </w:rPr>
              <w:t>2024)。</w:t>
            </w:r>
          </w:p>
        </w:tc>
        <w:tc>
          <w:tcPr>
            <w:tcW w:w="4631" w:type="dxa"/>
          </w:tcPr>
          <w:p>
            <w:pPr>
              <w:pStyle w:val="8"/>
              <w:keepNext w:val="0"/>
              <w:keepLines w:val="0"/>
              <w:pageBreakBefore w:val="0"/>
              <w:widowControl/>
              <w:kinsoku w:val="0"/>
              <w:wordWrap/>
              <w:overflowPunct/>
              <w:topLinePunct w:val="0"/>
              <w:autoSpaceDE w:val="0"/>
              <w:autoSpaceDN w:val="0"/>
              <w:bidi w:val="0"/>
              <w:adjustRightInd w:val="0"/>
              <w:snapToGrid w:val="0"/>
              <w:spacing w:before="46" w:after="80" w:line="221" w:lineRule="auto"/>
              <w:textAlignment w:val="baseline"/>
              <w:rPr>
                <w:rFonts w:hint="eastAsia"/>
                <w:sz w:val="21"/>
                <w:szCs w:val="21"/>
                <w:lang w:eastAsia="zh-CN"/>
              </w:rPr>
            </w:pPr>
            <w:r>
              <w:rPr>
                <w:sz w:val="21"/>
                <w:szCs w:val="21"/>
                <w:lang w:eastAsia="zh-CN"/>
              </w:rPr>
              <w:t>突出问题：</w:t>
            </w:r>
          </w:p>
          <w:p>
            <w:pPr>
              <w:pStyle w:val="8"/>
              <w:keepNext w:val="0"/>
              <w:keepLines w:val="0"/>
              <w:pageBreakBefore w:val="0"/>
              <w:widowControl/>
              <w:kinsoku w:val="0"/>
              <w:wordWrap/>
              <w:overflowPunct/>
              <w:topLinePunct w:val="0"/>
              <w:autoSpaceDE w:val="0"/>
              <w:autoSpaceDN w:val="0"/>
              <w:bidi w:val="0"/>
              <w:adjustRightInd w:val="0"/>
              <w:snapToGrid w:val="0"/>
              <w:spacing w:before="21" w:after="80" w:line="237" w:lineRule="auto"/>
              <w:jc w:val="both"/>
              <w:textAlignment w:val="baseline"/>
              <w:rPr>
                <w:rFonts w:hint="eastAsia"/>
                <w:sz w:val="21"/>
                <w:szCs w:val="21"/>
                <w:lang w:eastAsia="zh-CN"/>
              </w:rPr>
            </w:pPr>
            <w:r>
              <w:rPr>
                <w:spacing w:val="-6"/>
                <w:sz w:val="21"/>
                <w:szCs w:val="21"/>
                <w:lang w:eastAsia="zh-CN"/>
              </w:rPr>
              <w:t>1.寒潮大风等恶劣天气下，港口大型机械、集</w:t>
            </w:r>
            <w:r>
              <w:rPr>
                <w:spacing w:val="15"/>
                <w:sz w:val="21"/>
                <w:szCs w:val="21"/>
                <w:lang w:eastAsia="zh-CN"/>
              </w:rPr>
              <w:t xml:space="preserve"> </w:t>
            </w:r>
            <w:r>
              <w:rPr>
                <w:spacing w:val="-6"/>
                <w:sz w:val="21"/>
                <w:szCs w:val="21"/>
                <w:lang w:eastAsia="zh-CN"/>
              </w:rPr>
              <w:t>装箱堆场未采取防风稳固措施，因风灾导致倾</w:t>
            </w:r>
            <w:r>
              <w:rPr>
                <w:sz w:val="21"/>
                <w:szCs w:val="21"/>
                <w:lang w:eastAsia="zh-CN"/>
              </w:rPr>
              <w:t xml:space="preserve"> </w:t>
            </w:r>
            <w:r>
              <w:rPr>
                <w:spacing w:val="1"/>
                <w:sz w:val="21"/>
                <w:szCs w:val="21"/>
                <w:lang w:eastAsia="zh-CN"/>
              </w:rPr>
              <w:t>覆、坍塌，造成人员伤亡、财产损失风险。</w:t>
            </w:r>
          </w:p>
          <w:p>
            <w:pPr>
              <w:pStyle w:val="8"/>
              <w:keepNext w:val="0"/>
              <w:keepLines w:val="0"/>
              <w:pageBreakBefore w:val="0"/>
              <w:widowControl/>
              <w:kinsoku w:val="0"/>
              <w:wordWrap/>
              <w:overflowPunct/>
              <w:topLinePunct w:val="0"/>
              <w:autoSpaceDE w:val="0"/>
              <w:autoSpaceDN w:val="0"/>
              <w:bidi w:val="0"/>
              <w:adjustRightInd w:val="0"/>
              <w:snapToGrid w:val="0"/>
              <w:spacing w:before="3" w:after="80" w:line="238" w:lineRule="auto"/>
              <w:ind w:left="65" w:hanging="59"/>
              <w:jc w:val="both"/>
              <w:textAlignment w:val="baseline"/>
              <w:rPr>
                <w:rFonts w:hint="eastAsia"/>
                <w:sz w:val="21"/>
                <w:szCs w:val="21"/>
                <w:lang w:eastAsia="zh-CN"/>
              </w:rPr>
            </w:pPr>
            <w:r>
              <w:rPr>
                <w:spacing w:val="-3"/>
                <w:sz w:val="21"/>
                <w:szCs w:val="21"/>
                <w:lang w:eastAsia="zh-CN"/>
              </w:rPr>
              <w:t>2.冰冻雨雪等恶劣天气下，港口客运码头作业</w:t>
            </w:r>
            <w:r>
              <w:rPr>
                <w:spacing w:val="1"/>
                <w:sz w:val="21"/>
                <w:szCs w:val="21"/>
                <w:lang w:eastAsia="zh-CN"/>
              </w:rPr>
              <w:t xml:space="preserve"> </w:t>
            </w:r>
            <w:r>
              <w:rPr>
                <w:spacing w:val="-5"/>
                <w:sz w:val="21"/>
                <w:szCs w:val="21"/>
                <w:lang w:eastAsia="zh-CN"/>
              </w:rPr>
              <w:t>区、旅客候船区、检票区等人员密集场所未采</w:t>
            </w:r>
            <w:r>
              <w:rPr>
                <w:spacing w:val="9"/>
                <w:sz w:val="21"/>
                <w:szCs w:val="21"/>
                <w:lang w:eastAsia="zh-CN"/>
              </w:rPr>
              <w:t xml:space="preserve"> </w:t>
            </w:r>
            <w:r>
              <w:rPr>
                <w:spacing w:val="-3"/>
                <w:sz w:val="21"/>
                <w:szCs w:val="21"/>
                <w:lang w:eastAsia="zh-CN"/>
              </w:rPr>
              <w:t>取除雪防滑措施，导致人员踩踏、落水伤亡。</w:t>
            </w:r>
          </w:p>
          <w:p>
            <w:pPr>
              <w:pStyle w:val="8"/>
              <w:keepNext w:val="0"/>
              <w:keepLines w:val="0"/>
              <w:pageBreakBefore w:val="0"/>
              <w:widowControl/>
              <w:kinsoku w:val="0"/>
              <w:wordWrap/>
              <w:overflowPunct/>
              <w:topLinePunct w:val="0"/>
              <w:autoSpaceDE w:val="0"/>
              <w:autoSpaceDN w:val="0"/>
              <w:bidi w:val="0"/>
              <w:adjustRightInd w:val="0"/>
              <w:snapToGrid w:val="0"/>
              <w:spacing w:before="5" w:after="80" w:line="239" w:lineRule="auto"/>
              <w:ind w:left="66" w:firstLine="59"/>
              <w:jc w:val="both"/>
              <w:textAlignment w:val="baseline"/>
              <w:rPr>
                <w:rFonts w:hint="eastAsia"/>
                <w:sz w:val="21"/>
                <w:szCs w:val="21"/>
                <w:lang w:eastAsia="zh-CN"/>
              </w:rPr>
            </w:pPr>
            <w:r>
              <w:rPr>
                <w:spacing w:val="-17"/>
                <w:sz w:val="21"/>
                <w:szCs w:val="21"/>
                <w:lang w:eastAsia="zh-CN"/>
              </w:rPr>
              <w:t>3.未按要求制定完善冬季极端天气应急预案；未</w:t>
            </w:r>
            <w:r>
              <w:rPr>
                <w:spacing w:val="4"/>
                <w:sz w:val="21"/>
                <w:szCs w:val="21"/>
                <w:lang w:eastAsia="zh-CN"/>
              </w:rPr>
              <w:t xml:space="preserve"> </w:t>
            </w:r>
            <w:r>
              <w:rPr>
                <w:spacing w:val="-5"/>
                <w:sz w:val="21"/>
                <w:szCs w:val="21"/>
                <w:lang w:eastAsia="zh-CN"/>
              </w:rPr>
              <w:t>开展冬季极端天气应急预案演练；未与气象部</w:t>
            </w:r>
            <w:r>
              <w:rPr>
                <w:spacing w:val="11"/>
                <w:sz w:val="21"/>
                <w:szCs w:val="21"/>
                <w:lang w:eastAsia="zh-CN"/>
              </w:rPr>
              <w:t xml:space="preserve"> </w:t>
            </w:r>
            <w:r>
              <w:rPr>
                <w:spacing w:val="-5"/>
                <w:sz w:val="21"/>
                <w:szCs w:val="21"/>
                <w:lang w:eastAsia="zh-CN"/>
              </w:rPr>
              <w:t>门建立会商研判机制，不能及时获取气象预报</w:t>
            </w:r>
            <w:r>
              <w:rPr>
                <w:spacing w:val="9"/>
                <w:sz w:val="21"/>
                <w:szCs w:val="21"/>
                <w:lang w:eastAsia="zh-CN"/>
              </w:rPr>
              <w:t xml:space="preserve"> </w:t>
            </w:r>
            <w:r>
              <w:rPr>
                <w:spacing w:val="-15"/>
                <w:sz w:val="21"/>
                <w:szCs w:val="21"/>
                <w:lang w:eastAsia="zh-CN"/>
              </w:rPr>
              <w:t>预警信息；未细化分类分级响应措施；不能及时</w:t>
            </w:r>
            <w:r>
              <w:rPr>
                <w:spacing w:val="6"/>
                <w:sz w:val="21"/>
                <w:szCs w:val="21"/>
                <w:lang w:eastAsia="zh-CN"/>
              </w:rPr>
              <w:t xml:space="preserve"> </w:t>
            </w:r>
            <w:r>
              <w:rPr>
                <w:spacing w:val="-3"/>
                <w:sz w:val="21"/>
                <w:szCs w:val="21"/>
                <w:lang w:eastAsia="zh-CN"/>
              </w:rPr>
              <w:t>响应气象预警并落实预警“叫应”闭环措施。</w:t>
            </w:r>
          </w:p>
          <w:p>
            <w:pPr>
              <w:pStyle w:val="8"/>
              <w:keepNext w:val="0"/>
              <w:keepLines w:val="0"/>
              <w:pageBreakBefore w:val="0"/>
              <w:widowControl/>
              <w:kinsoku w:val="0"/>
              <w:wordWrap/>
              <w:overflowPunct/>
              <w:topLinePunct w:val="0"/>
              <w:autoSpaceDE w:val="0"/>
              <w:autoSpaceDN w:val="0"/>
              <w:bidi w:val="0"/>
              <w:adjustRightInd w:val="0"/>
              <w:snapToGrid w:val="0"/>
              <w:spacing w:after="80" w:line="218" w:lineRule="auto"/>
              <w:ind w:left="116"/>
              <w:textAlignment w:val="baseline"/>
              <w:rPr>
                <w:rFonts w:hint="eastAsia"/>
                <w:sz w:val="21"/>
                <w:szCs w:val="21"/>
                <w:lang w:eastAsia="zh-CN"/>
              </w:rPr>
            </w:pPr>
            <w:r>
              <w:rPr>
                <w:sz w:val="21"/>
                <w:szCs w:val="21"/>
                <w:lang w:eastAsia="zh-CN"/>
              </w:rPr>
              <w:t>4.未按要求提前预置应急队伍。</w:t>
            </w:r>
          </w:p>
          <w:p>
            <w:pPr>
              <w:pStyle w:val="8"/>
              <w:keepNext w:val="0"/>
              <w:keepLines w:val="0"/>
              <w:pageBreakBefore w:val="0"/>
              <w:widowControl/>
              <w:kinsoku w:val="0"/>
              <w:wordWrap/>
              <w:overflowPunct/>
              <w:topLinePunct w:val="0"/>
              <w:autoSpaceDE w:val="0"/>
              <w:autoSpaceDN w:val="0"/>
              <w:bidi w:val="0"/>
              <w:adjustRightInd w:val="0"/>
              <w:snapToGrid w:val="0"/>
              <w:spacing w:before="1" w:after="80" w:line="189" w:lineRule="auto"/>
              <w:ind w:left="106"/>
              <w:textAlignment w:val="baseline"/>
              <w:rPr>
                <w:rFonts w:hint="eastAsia"/>
                <w:sz w:val="21"/>
                <w:szCs w:val="21"/>
                <w:lang w:eastAsia="zh-CN"/>
              </w:rPr>
            </w:pPr>
            <w:r>
              <w:rPr>
                <w:sz w:val="21"/>
                <w:szCs w:val="21"/>
                <w:lang w:eastAsia="zh-CN"/>
              </w:rPr>
              <w:t>5.未按要求做好应急装备物资维护保养。</w:t>
            </w:r>
          </w:p>
        </w:tc>
        <w:tc>
          <w:tcPr>
            <w:tcW w:w="784" w:type="dxa"/>
          </w:tcPr>
          <w:p>
            <w:pPr>
              <w:rPr>
                <w:lang w:eastAsia="zh-CN"/>
              </w:rPr>
            </w:pPr>
          </w:p>
        </w:tc>
      </w:tr>
    </w:tbl>
    <w:p>
      <w:pPr>
        <w:rPr>
          <w:lang w:eastAsia="zh-CN"/>
        </w:rPr>
      </w:pPr>
    </w:p>
    <w:p>
      <w:pPr>
        <w:rPr>
          <w:lang w:eastAsia="zh-CN"/>
        </w:rPr>
        <w:sectPr>
          <w:footerReference r:id="rId21" w:type="default"/>
          <w:pgSz w:w="16830" w:h="11900"/>
          <w:pgMar w:top="1011" w:right="1525" w:bottom="1269" w:left="945" w:header="0" w:footer="892" w:gutter="0"/>
          <w:pgNumType w:fmt="decimal"/>
          <w:cols w:space="720" w:num="1"/>
        </w:sectPr>
      </w:pPr>
    </w:p>
    <w:p>
      <w:pPr>
        <w:spacing w:before="30"/>
        <w:rPr>
          <w:lang w:eastAsia="zh-CN"/>
        </w:rPr>
      </w:pPr>
    </w:p>
    <w:p>
      <w:pPr>
        <w:spacing w:before="30"/>
        <w:rPr>
          <w:lang w:eastAsia="zh-CN"/>
        </w:rPr>
      </w:pP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59"/>
        <w:gridCol w:w="3278"/>
        <w:gridCol w:w="3617"/>
        <w:gridCol w:w="4417"/>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2" w:hRule="atLeast"/>
        </w:trPr>
        <w:tc>
          <w:tcPr>
            <w:tcW w:w="675" w:type="dxa"/>
          </w:tcPr>
          <w:p>
            <w:pPr>
              <w:pStyle w:val="8"/>
              <w:spacing w:before="142" w:line="221" w:lineRule="auto"/>
              <w:ind w:left="108"/>
              <w:rPr>
                <w:rFonts w:hint="eastAsia"/>
                <w:sz w:val="22"/>
                <w:szCs w:val="22"/>
              </w:rPr>
            </w:pPr>
            <w:r>
              <w:rPr>
                <w:b/>
                <w:bCs/>
                <w:spacing w:val="-5"/>
                <w:sz w:val="22"/>
                <w:szCs w:val="22"/>
              </w:rPr>
              <w:t>序号</w:t>
            </w:r>
          </w:p>
        </w:tc>
        <w:tc>
          <w:tcPr>
            <w:tcW w:w="1559" w:type="dxa"/>
          </w:tcPr>
          <w:p>
            <w:pPr>
              <w:pStyle w:val="8"/>
              <w:spacing w:before="141" w:line="220" w:lineRule="auto"/>
              <w:ind w:left="113"/>
              <w:rPr>
                <w:rFonts w:hint="eastAsia"/>
                <w:sz w:val="22"/>
                <w:szCs w:val="22"/>
              </w:rPr>
            </w:pPr>
            <w:r>
              <w:rPr>
                <w:b/>
                <w:bCs/>
                <w:sz w:val="22"/>
                <w:szCs w:val="22"/>
              </w:rPr>
              <w:t>主要风险隐患</w:t>
            </w:r>
          </w:p>
        </w:tc>
        <w:tc>
          <w:tcPr>
            <w:tcW w:w="3278" w:type="dxa"/>
          </w:tcPr>
          <w:p>
            <w:pPr>
              <w:pStyle w:val="8"/>
              <w:spacing w:before="141" w:line="220" w:lineRule="auto"/>
              <w:ind w:left="1224"/>
              <w:rPr>
                <w:rFonts w:hint="eastAsia"/>
                <w:sz w:val="22"/>
                <w:szCs w:val="22"/>
              </w:rPr>
            </w:pPr>
            <w:r>
              <w:rPr>
                <w:b/>
                <w:bCs/>
                <w:spacing w:val="-2"/>
                <w:sz w:val="22"/>
                <w:szCs w:val="22"/>
              </w:rPr>
              <w:t>防控措施</w:t>
            </w:r>
          </w:p>
        </w:tc>
        <w:tc>
          <w:tcPr>
            <w:tcW w:w="3617" w:type="dxa"/>
          </w:tcPr>
          <w:p>
            <w:pPr>
              <w:pStyle w:val="8"/>
              <w:spacing w:before="139" w:line="219" w:lineRule="auto"/>
              <w:ind w:left="1366"/>
              <w:rPr>
                <w:rFonts w:hint="eastAsia"/>
                <w:sz w:val="22"/>
                <w:szCs w:val="22"/>
              </w:rPr>
            </w:pPr>
            <w:r>
              <w:rPr>
                <w:b/>
                <w:bCs/>
                <w:spacing w:val="-5"/>
                <w:sz w:val="22"/>
                <w:szCs w:val="22"/>
              </w:rPr>
              <w:t>工作依据</w:t>
            </w:r>
          </w:p>
        </w:tc>
        <w:tc>
          <w:tcPr>
            <w:tcW w:w="4417" w:type="dxa"/>
          </w:tcPr>
          <w:p>
            <w:pPr>
              <w:pStyle w:val="8"/>
              <w:spacing w:before="141" w:line="220" w:lineRule="auto"/>
              <w:ind w:left="759"/>
              <w:rPr>
                <w:rFonts w:hint="eastAsia"/>
                <w:sz w:val="22"/>
                <w:szCs w:val="22"/>
                <w:lang w:eastAsia="zh-CN"/>
              </w:rPr>
            </w:pPr>
            <w:r>
              <w:rPr>
                <w:b/>
                <w:bCs/>
                <w:spacing w:val="-4"/>
                <w:sz w:val="22"/>
                <w:szCs w:val="22"/>
                <w:lang w:eastAsia="zh-CN"/>
              </w:rPr>
              <w:t>构成重大隐患或突出问题的情形</w:t>
            </w:r>
          </w:p>
        </w:tc>
        <w:tc>
          <w:tcPr>
            <w:tcW w:w="794" w:type="dxa"/>
          </w:tcPr>
          <w:p>
            <w:pPr>
              <w:pStyle w:val="8"/>
              <w:spacing w:before="142" w:line="221" w:lineRule="auto"/>
              <w:ind w:left="17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16" w:hRule="atLeast"/>
        </w:trPr>
        <w:tc>
          <w:tcPr>
            <w:tcW w:w="675" w:type="dxa"/>
          </w:tcPr>
          <w:p>
            <w:pPr>
              <w:spacing w:line="273" w:lineRule="auto"/>
              <w:rPr>
                <w:sz w:val="21"/>
                <w:szCs w:val="21"/>
              </w:rPr>
            </w:pPr>
          </w:p>
          <w:p>
            <w:pPr>
              <w:spacing w:line="274" w:lineRule="auto"/>
              <w:rPr>
                <w:sz w:val="21"/>
                <w:szCs w:val="21"/>
              </w:rPr>
            </w:pPr>
          </w:p>
          <w:p>
            <w:pPr>
              <w:spacing w:line="274" w:lineRule="auto"/>
              <w:rPr>
                <w:sz w:val="21"/>
                <w:szCs w:val="21"/>
              </w:rPr>
            </w:pPr>
          </w:p>
          <w:p>
            <w:pPr>
              <w:pStyle w:val="8"/>
              <w:spacing w:before="71"/>
              <w:ind w:left="278"/>
              <w:rPr>
                <w:rFonts w:hint="eastAsia"/>
                <w:sz w:val="21"/>
                <w:szCs w:val="21"/>
              </w:rPr>
            </w:pPr>
            <w:r>
              <w:rPr>
                <w:b/>
                <w:bCs/>
                <w:spacing w:val="-3"/>
                <w:sz w:val="21"/>
                <w:szCs w:val="21"/>
              </w:rPr>
              <w:t>3</w:t>
            </w:r>
          </w:p>
        </w:tc>
        <w:tc>
          <w:tcPr>
            <w:tcW w:w="1559" w:type="dxa"/>
          </w:tcPr>
          <w:p>
            <w:pPr>
              <w:pStyle w:val="8"/>
              <w:spacing w:before="202" w:line="239" w:lineRule="auto"/>
              <w:ind w:left="110" w:right="100"/>
              <w:jc w:val="both"/>
              <w:rPr>
                <w:b w:val="0"/>
                <w:bCs w:val="0"/>
                <w:spacing w:val="2"/>
                <w:sz w:val="21"/>
                <w:szCs w:val="21"/>
                <w:lang w:eastAsia="zh-CN"/>
              </w:rPr>
            </w:pPr>
          </w:p>
          <w:p>
            <w:pPr>
              <w:pStyle w:val="8"/>
              <w:spacing w:before="202" w:line="239" w:lineRule="auto"/>
              <w:ind w:left="110" w:right="100"/>
              <w:jc w:val="both"/>
              <w:rPr>
                <w:rFonts w:hint="eastAsia"/>
                <w:b w:val="0"/>
                <w:bCs w:val="0"/>
                <w:sz w:val="21"/>
                <w:szCs w:val="21"/>
                <w:lang w:eastAsia="zh-CN"/>
              </w:rPr>
            </w:pPr>
            <w:r>
              <w:rPr>
                <w:b w:val="0"/>
                <w:bCs w:val="0"/>
                <w:spacing w:val="2"/>
                <w:sz w:val="21"/>
                <w:szCs w:val="21"/>
                <w:lang w:eastAsia="zh-CN"/>
              </w:rPr>
              <w:t>极端恶劣天气</w:t>
            </w:r>
            <w:r>
              <w:rPr>
                <w:b w:val="0"/>
                <w:bCs w:val="0"/>
                <w:spacing w:val="1"/>
                <w:sz w:val="21"/>
                <w:szCs w:val="21"/>
                <w:lang w:eastAsia="zh-CN"/>
              </w:rPr>
              <w:t xml:space="preserve"> </w:t>
            </w:r>
            <w:r>
              <w:rPr>
                <w:b w:val="0"/>
                <w:bCs w:val="0"/>
                <w:spacing w:val="2"/>
                <w:sz w:val="21"/>
                <w:szCs w:val="21"/>
                <w:lang w:eastAsia="zh-CN"/>
              </w:rPr>
              <w:t>应急值班值守</w:t>
            </w:r>
            <w:r>
              <w:rPr>
                <w:b w:val="0"/>
                <w:bCs w:val="0"/>
                <w:spacing w:val="3"/>
                <w:sz w:val="21"/>
                <w:szCs w:val="21"/>
                <w:lang w:eastAsia="zh-CN"/>
              </w:rPr>
              <w:t xml:space="preserve"> 和领导带班制</w:t>
            </w:r>
            <w:r>
              <w:rPr>
                <w:b w:val="0"/>
                <w:bCs w:val="0"/>
                <w:sz w:val="21"/>
                <w:szCs w:val="21"/>
                <w:lang w:eastAsia="zh-CN"/>
              </w:rPr>
              <w:t xml:space="preserve"> </w:t>
            </w:r>
            <w:r>
              <w:rPr>
                <w:b w:val="0"/>
                <w:bCs w:val="0"/>
                <w:spacing w:val="-2"/>
                <w:sz w:val="21"/>
                <w:szCs w:val="21"/>
                <w:lang w:eastAsia="zh-CN"/>
              </w:rPr>
              <w:t>度落实不到位</w:t>
            </w:r>
          </w:p>
        </w:tc>
        <w:tc>
          <w:tcPr>
            <w:tcW w:w="3278" w:type="dxa"/>
          </w:tcPr>
          <w:p>
            <w:pPr>
              <w:pStyle w:val="8"/>
              <w:spacing w:before="48" w:line="240" w:lineRule="auto"/>
              <w:ind w:left="124" w:right="49" w:firstLine="9"/>
              <w:rPr>
                <w:b w:val="0"/>
                <w:bCs w:val="0"/>
                <w:spacing w:val="-3"/>
                <w:sz w:val="21"/>
                <w:szCs w:val="21"/>
                <w:lang w:eastAsia="zh-CN"/>
              </w:rPr>
            </w:pPr>
          </w:p>
          <w:p>
            <w:pPr>
              <w:pStyle w:val="8"/>
              <w:spacing w:before="48" w:line="240" w:lineRule="auto"/>
              <w:ind w:left="124" w:right="49" w:firstLine="9"/>
              <w:rPr>
                <w:rFonts w:hint="eastAsia"/>
                <w:b w:val="0"/>
                <w:bCs w:val="0"/>
                <w:sz w:val="21"/>
                <w:szCs w:val="21"/>
                <w:lang w:eastAsia="zh-CN"/>
              </w:rPr>
            </w:pPr>
            <w:r>
              <w:rPr>
                <w:b w:val="0"/>
                <w:bCs w:val="0"/>
                <w:spacing w:val="-3"/>
                <w:sz w:val="21"/>
                <w:szCs w:val="21"/>
                <w:lang w:eastAsia="zh-CN"/>
              </w:rPr>
              <w:t>1.制定应急值班值守和领导带班</w:t>
            </w:r>
            <w:r>
              <w:rPr>
                <w:b w:val="0"/>
                <w:bCs w:val="0"/>
                <w:spacing w:val="13"/>
                <w:sz w:val="21"/>
                <w:szCs w:val="21"/>
                <w:lang w:eastAsia="zh-CN"/>
              </w:rPr>
              <w:t xml:space="preserve"> </w:t>
            </w:r>
            <w:r>
              <w:rPr>
                <w:b w:val="0"/>
                <w:bCs w:val="0"/>
                <w:spacing w:val="-4"/>
                <w:sz w:val="21"/>
                <w:szCs w:val="21"/>
                <w:lang w:eastAsia="zh-CN"/>
              </w:rPr>
              <w:t>相关制度。</w:t>
            </w:r>
          </w:p>
          <w:p>
            <w:pPr>
              <w:pStyle w:val="8"/>
              <w:spacing w:before="17" w:line="240" w:lineRule="auto"/>
              <w:ind w:left="124" w:right="95" w:hanging="20"/>
              <w:rPr>
                <w:rFonts w:hint="eastAsia"/>
                <w:b w:val="0"/>
                <w:bCs w:val="0"/>
                <w:sz w:val="21"/>
                <w:szCs w:val="21"/>
                <w:lang w:eastAsia="zh-CN"/>
              </w:rPr>
            </w:pPr>
            <w:r>
              <w:rPr>
                <w:b w:val="0"/>
                <w:bCs w:val="0"/>
                <w:spacing w:val="-4"/>
                <w:sz w:val="21"/>
                <w:szCs w:val="21"/>
                <w:lang w:eastAsia="zh-CN"/>
              </w:rPr>
              <w:t>2.按要求开展应急值班值守和领</w:t>
            </w:r>
            <w:r>
              <w:rPr>
                <w:b w:val="0"/>
                <w:bCs w:val="0"/>
                <w:spacing w:val="13"/>
                <w:sz w:val="21"/>
                <w:szCs w:val="21"/>
                <w:lang w:eastAsia="zh-CN"/>
              </w:rPr>
              <w:t xml:space="preserve"> </w:t>
            </w:r>
            <w:r>
              <w:rPr>
                <w:b w:val="0"/>
                <w:bCs w:val="0"/>
                <w:spacing w:val="-4"/>
                <w:sz w:val="21"/>
                <w:szCs w:val="21"/>
                <w:lang w:eastAsia="zh-CN"/>
              </w:rPr>
              <w:t>导带班。</w:t>
            </w:r>
          </w:p>
          <w:p>
            <w:pPr>
              <w:pStyle w:val="8"/>
              <w:spacing w:before="19" w:line="240" w:lineRule="auto"/>
              <w:ind w:left="124"/>
              <w:rPr>
                <w:rFonts w:hint="eastAsia"/>
                <w:b w:val="0"/>
                <w:bCs w:val="0"/>
                <w:sz w:val="21"/>
                <w:szCs w:val="21"/>
                <w:lang w:eastAsia="zh-CN"/>
              </w:rPr>
            </w:pPr>
            <w:r>
              <w:rPr>
                <w:b w:val="0"/>
                <w:bCs w:val="0"/>
                <w:spacing w:val="-3"/>
                <w:sz w:val="21"/>
                <w:szCs w:val="21"/>
                <w:lang w:eastAsia="zh-CN"/>
              </w:rPr>
              <w:t>3.按要求报送突发事件信息。</w:t>
            </w:r>
          </w:p>
        </w:tc>
        <w:tc>
          <w:tcPr>
            <w:tcW w:w="3617" w:type="dxa"/>
          </w:tcPr>
          <w:p>
            <w:pPr>
              <w:pStyle w:val="8"/>
              <w:spacing w:before="49" w:line="240" w:lineRule="auto"/>
              <w:ind w:left="46"/>
              <w:jc w:val="both"/>
              <w:rPr>
                <w:b w:val="0"/>
                <w:bCs w:val="0"/>
                <w:spacing w:val="-4"/>
                <w:sz w:val="21"/>
                <w:szCs w:val="21"/>
                <w:lang w:eastAsia="zh-CN"/>
              </w:rPr>
            </w:pPr>
          </w:p>
          <w:p>
            <w:pPr>
              <w:pStyle w:val="8"/>
              <w:spacing w:before="49" w:line="240" w:lineRule="auto"/>
              <w:ind w:left="46"/>
              <w:jc w:val="both"/>
              <w:rPr>
                <w:rFonts w:hint="eastAsia"/>
                <w:b w:val="0"/>
                <w:bCs w:val="0"/>
                <w:sz w:val="21"/>
                <w:szCs w:val="21"/>
                <w:lang w:eastAsia="zh-CN"/>
              </w:rPr>
            </w:pPr>
            <w:r>
              <w:rPr>
                <w:b w:val="0"/>
                <w:bCs w:val="0"/>
                <w:spacing w:val="-4"/>
                <w:sz w:val="21"/>
                <w:szCs w:val="21"/>
                <w:lang w:eastAsia="zh-CN"/>
              </w:rPr>
              <w:t>《交通运输突发事件应急管理规定》</w:t>
            </w:r>
            <w:r>
              <w:rPr>
                <w:b w:val="0"/>
                <w:bCs w:val="0"/>
                <w:spacing w:val="6"/>
                <w:sz w:val="21"/>
                <w:szCs w:val="21"/>
                <w:lang w:eastAsia="zh-CN"/>
              </w:rPr>
              <w:t xml:space="preserve"> </w:t>
            </w:r>
            <w:r>
              <w:rPr>
                <w:b w:val="0"/>
                <w:bCs w:val="0"/>
                <w:spacing w:val="-3"/>
                <w:sz w:val="21"/>
                <w:szCs w:val="21"/>
                <w:lang w:eastAsia="zh-CN"/>
              </w:rPr>
              <w:t>第二十九条。《交通运输部关于加强</w:t>
            </w:r>
            <w:r>
              <w:rPr>
                <w:b w:val="0"/>
                <w:bCs w:val="0"/>
                <w:sz w:val="21"/>
                <w:szCs w:val="21"/>
                <w:lang w:eastAsia="zh-CN"/>
              </w:rPr>
              <w:t xml:space="preserve"> </w:t>
            </w:r>
            <w:r>
              <w:rPr>
                <w:b w:val="0"/>
                <w:bCs w:val="0"/>
                <w:spacing w:val="-2"/>
                <w:sz w:val="21"/>
                <w:szCs w:val="21"/>
                <w:lang w:eastAsia="zh-CN"/>
              </w:rPr>
              <w:t>交通运输应急管理体系和能力建设的</w:t>
            </w:r>
            <w:r>
              <w:rPr>
                <w:b w:val="0"/>
                <w:bCs w:val="0"/>
                <w:spacing w:val="3"/>
                <w:sz w:val="21"/>
                <w:szCs w:val="21"/>
                <w:lang w:eastAsia="zh-CN"/>
              </w:rPr>
              <w:t xml:space="preserve"> </w:t>
            </w:r>
            <w:r>
              <w:rPr>
                <w:b w:val="0"/>
                <w:bCs w:val="0"/>
                <w:spacing w:val="-1"/>
                <w:sz w:val="21"/>
                <w:szCs w:val="21"/>
                <w:lang w:eastAsia="zh-CN"/>
              </w:rPr>
              <w:t>指导意见》(交应急发〔2022〕17号)</w:t>
            </w:r>
            <w:r>
              <w:rPr>
                <w:b w:val="0"/>
                <w:bCs w:val="0"/>
                <w:spacing w:val="13"/>
                <w:sz w:val="21"/>
                <w:szCs w:val="21"/>
                <w:lang w:eastAsia="zh-CN"/>
              </w:rPr>
              <w:t xml:space="preserve"> </w:t>
            </w:r>
            <w:r>
              <w:rPr>
                <w:b w:val="0"/>
                <w:bCs w:val="0"/>
                <w:spacing w:val="8"/>
                <w:sz w:val="21"/>
                <w:szCs w:val="21"/>
                <w:lang w:eastAsia="zh-CN"/>
              </w:rPr>
              <w:t>第三章第二条。</w:t>
            </w:r>
          </w:p>
        </w:tc>
        <w:tc>
          <w:tcPr>
            <w:tcW w:w="4417" w:type="dxa"/>
          </w:tcPr>
          <w:p>
            <w:pPr>
              <w:pStyle w:val="8"/>
              <w:spacing w:before="51" w:line="240" w:lineRule="auto"/>
              <w:ind w:left="109"/>
              <w:rPr>
                <w:b w:val="0"/>
                <w:bCs w:val="0"/>
                <w:spacing w:val="-4"/>
                <w:sz w:val="21"/>
                <w:szCs w:val="21"/>
                <w:lang w:eastAsia="zh-CN"/>
              </w:rPr>
            </w:pPr>
          </w:p>
          <w:p>
            <w:pPr>
              <w:pStyle w:val="8"/>
              <w:spacing w:before="51" w:line="240" w:lineRule="auto"/>
              <w:ind w:left="109"/>
              <w:rPr>
                <w:rFonts w:hint="eastAsia"/>
                <w:b w:val="0"/>
                <w:bCs w:val="0"/>
                <w:sz w:val="21"/>
                <w:szCs w:val="21"/>
                <w:lang w:eastAsia="zh-CN"/>
              </w:rPr>
            </w:pPr>
            <w:r>
              <w:rPr>
                <w:b w:val="0"/>
                <w:bCs w:val="0"/>
                <w:spacing w:val="-4"/>
                <w:sz w:val="21"/>
                <w:szCs w:val="21"/>
                <w:lang w:eastAsia="zh-CN"/>
              </w:rPr>
              <w:t>突出问题：</w:t>
            </w:r>
          </w:p>
          <w:p>
            <w:pPr>
              <w:pStyle w:val="8"/>
              <w:spacing w:before="34" w:line="240" w:lineRule="auto"/>
              <w:ind w:left="109" w:firstLine="19"/>
              <w:rPr>
                <w:rFonts w:hint="eastAsia"/>
                <w:b w:val="0"/>
                <w:bCs w:val="0"/>
                <w:sz w:val="21"/>
                <w:szCs w:val="21"/>
                <w:lang w:eastAsia="zh-CN"/>
              </w:rPr>
            </w:pPr>
            <w:r>
              <w:rPr>
                <w:b w:val="0"/>
                <w:bCs w:val="0"/>
                <w:spacing w:val="-9"/>
                <w:sz w:val="21"/>
                <w:szCs w:val="21"/>
                <w:lang w:eastAsia="zh-CN"/>
              </w:rPr>
              <w:t>1.未按要求制定应急值班值守和领导带班相关</w:t>
            </w:r>
            <w:r>
              <w:rPr>
                <w:b w:val="0"/>
                <w:bCs w:val="0"/>
                <w:spacing w:val="17"/>
                <w:sz w:val="21"/>
                <w:szCs w:val="21"/>
                <w:lang w:eastAsia="zh-CN"/>
              </w:rPr>
              <w:t xml:space="preserve"> </w:t>
            </w:r>
            <w:r>
              <w:rPr>
                <w:b w:val="0"/>
                <w:bCs w:val="0"/>
                <w:spacing w:val="-4"/>
                <w:sz w:val="21"/>
                <w:szCs w:val="21"/>
                <w:lang w:eastAsia="zh-CN"/>
              </w:rPr>
              <w:t>制度。</w:t>
            </w:r>
          </w:p>
          <w:p>
            <w:pPr>
              <w:pStyle w:val="8"/>
              <w:spacing w:before="47" w:line="240" w:lineRule="auto"/>
              <w:ind w:left="109"/>
              <w:rPr>
                <w:rFonts w:hint="eastAsia"/>
                <w:b w:val="0"/>
                <w:bCs w:val="0"/>
                <w:sz w:val="21"/>
                <w:szCs w:val="21"/>
                <w:lang w:eastAsia="zh-CN"/>
              </w:rPr>
            </w:pPr>
            <w:r>
              <w:rPr>
                <w:b w:val="0"/>
                <w:bCs w:val="0"/>
                <w:spacing w:val="-3"/>
                <w:sz w:val="21"/>
                <w:szCs w:val="21"/>
                <w:lang w:eastAsia="zh-CN"/>
              </w:rPr>
              <w:t>2.未按要求开展应急值班值守和领导带班。</w:t>
            </w:r>
          </w:p>
          <w:p>
            <w:pPr>
              <w:pStyle w:val="8"/>
              <w:spacing w:line="240" w:lineRule="auto"/>
              <w:ind w:left="109"/>
              <w:rPr>
                <w:rFonts w:hint="eastAsia"/>
                <w:b w:val="0"/>
                <w:bCs w:val="0"/>
                <w:sz w:val="21"/>
                <w:szCs w:val="21"/>
                <w:lang w:eastAsia="zh-CN"/>
              </w:rPr>
            </w:pPr>
            <w:r>
              <w:rPr>
                <w:b w:val="0"/>
                <w:bCs w:val="0"/>
                <w:spacing w:val="-3"/>
                <w:sz w:val="21"/>
                <w:szCs w:val="21"/>
                <w:lang w:eastAsia="zh-CN"/>
              </w:rPr>
              <w:t>3.未按要求报送突发事件信息。</w:t>
            </w:r>
          </w:p>
        </w:tc>
        <w:tc>
          <w:tcPr>
            <w:tcW w:w="794" w:type="dxa"/>
          </w:tcPr>
          <w:p>
            <w:pPr>
              <w:rPr>
                <w:lang w:eastAsia="zh-CN"/>
              </w:rPr>
            </w:pPr>
          </w:p>
        </w:tc>
      </w:tr>
    </w:tbl>
    <w:p>
      <w:pPr>
        <w:rPr>
          <w:lang w:eastAsia="zh-CN"/>
        </w:rPr>
      </w:pPr>
    </w:p>
    <w:p>
      <w:pPr>
        <w:rPr>
          <w:lang w:eastAsia="zh-CN"/>
        </w:rPr>
        <w:sectPr>
          <w:footerReference r:id="rId22" w:type="default"/>
          <w:pgSz w:w="16830" w:h="11900"/>
          <w:pgMar w:top="1011" w:right="1575" w:bottom="1349" w:left="904" w:header="0" w:footer="972" w:gutter="0"/>
          <w:pgNumType w:fmt="decimal"/>
          <w:cols w:space="720" w:num="1"/>
        </w:sectPr>
      </w:pPr>
    </w:p>
    <w:p>
      <w:pPr>
        <w:spacing w:line="312" w:lineRule="auto"/>
        <w:rPr>
          <w:lang w:eastAsia="zh-CN"/>
        </w:rPr>
      </w:pPr>
    </w:p>
    <w:p>
      <w:pPr>
        <w:spacing w:before="143" w:line="223" w:lineRule="auto"/>
        <w:ind w:left="141"/>
        <w:outlineLvl w:val="0"/>
        <w:rPr>
          <w:rFonts w:hint="eastAsia" w:ascii="黑体" w:hAnsi="黑体" w:eastAsia="黑体" w:cs="黑体"/>
          <w:sz w:val="44"/>
          <w:szCs w:val="44"/>
        </w:rPr>
      </w:pPr>
      <w:r>
        <w:rPr>
          <w:rFonts w:ascii="黑体" w:hAnsi="黑体" w:eastAsia="黑体" w:cs="黑体"/>
          <w:b/>
          <w:bCs/>
          <w:spacing w:val="-3"/>
          <w:sz w:val="44"/>
          <w:szCs w:val="44"/>
        </w:rPr>
        <w:t>八、安全管理</w:t>
      </w:r>
    </w:p>
    <w:p>
      <w:pPr>
        <w:spacing w:line="120" w:lineRule="exact"/>
      </w:pP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989"/>
        <w:gridCol w:w="4417"/>
        <w:gridCol w:w="2768"/>
        <w:gridCol w:w="3767"/>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665" w:type="dxa"/>
          </w:tcPr>
          <w:p>
            <w:pPr>
              <w:pStyle w:val="8"/>
              <w:spacing w:before="142" w:line="221" w:lineRule="auto"/>
              <w:ind w:left="108"/>
              <w:rPr>
                <w:rFonts w:hint="eastAsia"/>
                <w:sz w:val="22"/>
                <w:szCs w:val="22"/>
              </w:rPr>
            </w:pPr>
            <w:r>
              <w:rPr>
                <w:b/>
                <w:bCs/>
                <w:spacing w:val="-5"/>
                <w:sz w:val="22"/>
                <w:szCs w:val="22"/>
              </w:rPr>
              <w:t>序号</w:t>
            </w:r>
          </w:p>
        </w:tc>
        <w:tc>
          <w:tcPr>
            <w:tcW w:w="1989" w:type="dxa"/>
          </w:tcPr>
          <w:p>
            <w:pPr>
              <w:pStyle w:val="8"/>
              <w:spacing w:before="141" w:line="220" w:lineRule="auto"/>
              <w:ind w:left="323"/>
              <w:rPr>
                <w:rFonts w:hint="eastAsia"/>
                <w:sz w:val="22"/>
                <w:szCs w:val="22"/>
              </w:rPr>
            </w:pPr>
            <w:r>
              <w:rPr>
                <w:b/>
                <w:bCs/>
                <w:sz w:val="22"/>
                <w:szCs w:val="22"/>
              </w:rPr>
              <w:t>主要风险隐患</w:t>
            </w:r>
          </w:p>
        </w:tc>
        <w:tc>
          <w:tcPr>
            <w:tcW w:w="4417" w:type="dxa"/>
          </w:tcPr>
          <w:p>
            <w:pPr>
              <w:pStyle w:val="8"/>
              <w:spacing w:before="141" w:line="220" w:lineRule="auto"/>
              <w:ind w:left="1764"/>
              <w:rPr>
                <w:rFonts w:hint="eastAsia"/>
                <w:sz w:val="22"/>
                <w:szCs w:val="22"/>
              </w:rPr>
            </w:pPr>
            <w:r>
              <w:rPr>
                <w:b/>
                <w:bCs/>
                <w:spacing w:val="-2"/>
                <w:sz w:val="22"/>
                <w:szCs w:val="22"/>
              </w:rPr>
              <w:t>防控措施</w:t>
            </w:r>
          </w:p>
        </w:tc>
        <w:tc>
          <w:tcPr>
            <w:tcW w:w="2768" w:type="dxa"/>
          </w:tcPr>
          <w:p>
            <w:pPr>
              <w:pStyle w:val="8"/>
              <w:spacing w:before="139" w:line="219" w:lineRule="auto"/>
              <w:ind w:left="937"/>
              <w:rPr>
                <w:rFonts w:hint="eastAsia"/>
                <w:sz w:val="22"/>
                <w:szCs w:val="22"/>
              </w:rPr>
            </w:pPr>
            <w:r>
              <w:rPr>
                <w:b/>
                <w:bCs/>
                <w:spacing w:val="-5"/>
                <w:sz w:val="22"/>
                <w:szCs w:val="22"/>
              </w:rPr>
              <w:t>工作依据</w:t>
            </w:r>
          </w:p>
        </w:tc>
        <w:tc>
          <w:tcPr>
            <w:tcW w:w="3767" w:type="dxa"/>
          </w:tcPr>
          <w:p>
            <w:pPr>
              <w:pStyle w:val="8"/>
              <w:spacing w:before="141" w:line="220" w:lineRule="auto"/>
              <w:ind w:left="339"/>
              <w:rPr>
                <w:rFonts w:hint="eastAsia"/>
                <w:sz w:val="22"/>
                <w:szCs w:val="22"/>
                <w:lang w:eastAsia="zh-CN"/>
              </w:rPr>
            </w:pPr>
            <w:r>
              <w:rPr>
                <w:b/>
                <w:bCs/>
                <w:spacing w:val="-4"/>
                <w:sz w:val="22"/>
                <w:szCs w:val="22"/>
                <w:lang w:eastAsia="zh-CN"/>
              </w:rPr>
              <w:t>构成重大隐患或突出问题的情形</w:t>
            </w:r>
          </w:p>
        </w:tc>
        <w:tc>
          <w:tcPr>
            <w:tcW w:w="734" w:type="dxa"/>
          </w:tcPr>
          <w:p>
            <w:pPr>
              <w:pStyle w:val="8"/>
              <w:spacing w:before="142" w:line="221" w:lineRule="auto"/>
              <w:ind w:left="17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9" w:hRule="atLeast"/>
        </w:trPr>
        <w:tc>
          <w:tcPr>
            <w:tcW w:w="665" w:type="dxa"/>
          </w:tcPr>
          <w:p>
            <w:pPr>
              <w:spacing w:line="408" w:lineRule="auto"/>
              <w:rPr>
                <w:sz w:val="21"/>
                <w:szCs w:val="21"/>
              </w:rPr>
            </w:pPr>
          </w:p>
          <w:p>
            <w:pPr>
              <w:pStyle w:val="8"/>
              <w:spacing w:before="72" w:line="241" w:lineRule="auto"/>
              <w:ind w:left="265"/>
              <w:rPr>
                <w:rFonts w:hint="eastAsia"/>
                <w:sz w:val="21"/>
                <w:szCs w:val="21"/>
              </w:rPr>
            </w:pPr>
            <w:r>
              <w:rPr>
                <w:sz w:val="21"/>
                <w:szCs w:val="21"/>
              </w:rPr>
              <w:t>1</w:t>
            </w:r>
          </w:p>
        </w:tc>
        <w:tc>
          <w:tcPr>
            <w:tcW w:w="1989" w:type="dxa"/>
          </w:tcPr>
          <w:p>
            <w:pPr>
              <w:pStyle w:val="8"/>
              <w:spacing w:before="54" w:line="223" w:lineRule="auto"/>
              <w:ind w:left="100" w:right="100"/>
              <w:jc w:val="both"/>
              <w:rPr>
                <w:spacing w:val="-2"/>
                <w:sz w:val="21"/>
                <w:szCs w:val="21"/>
                <w:lang w:eastAsia="zh-CN"/>
              </w:rPr>
            </w:pPr>
          </w:p>
          <w:p>
            <w:pPr>
              <w:pStyle w:val="8"/>
              <w:spacing w:before="54" w:line="223" w:lineRule="auto"/>
              <w:ind w:left="100" w:right="100"/>
              <w:jc w:val="both"/>
              <w:rPr>
                <w:rFonts w:hint="eastAsia"/>
                <w:sz w:val="21"/>
                <w:szCs w:val="21"/>
                <w:lang w:eastAsia="zh-CN"/>
              </w:rPr>
            </w:pPr>
            <w:r>
              <w:rPr>
                <w:spacing w:val="-2"/>
                <w:sz w:val="21"/>
                <w:szCs w:val="21"/>
                <w:lang w:eastAsia="zh-CN"/>
              </w:rPr>
              <w:t>落实春运春节交通</w:t>
            </w:r>
            <w:r>
              <w:rPr>
                <w:spacing w:val="4"/>
                <w:sz w:val="21"/>
                <w:szCs w:val="21"/>
                <w:lang w:eastAsia="zh-CN"/>
              </w:rPr>
              <w:t xml:space="preserve"> </w:t>
            </w:r>
            <w:r>
              <w:rPr>
                <w:spacing w:val="-2"/>
                <w:sz w:val="21"/>
                <w:szCs w:val="21"/>
                <w:lang w:eastAsia="zh-CN"/>
              </w:rPr>
              <w:t>运输安全生产重大</w:t>
            </w:r>
            <w:r>
              <w:rPr>
                <w:spacing w:val="6"/>
                <w:sz w:val="21"/>
                <w:szCs w:val="21"/>
                <w:lang w:eastAsia="zh-CN"/>
              </w:rPr>
              <w:t xml:space="preserve"> </w:t>
            </w:r>
            <w:r>
              <w:rPr>
                <w:spacing w:val="2"/>
                <w:sz w:val="21"/>
                <w:szCs w:val="21"/>
                <w:lang w:eastAsia="zh-CN"/>
              </w:rPr>
              <w:t>风险隐患排查整治</w:t>
            </w:r>
            <w:r>
              <w:rPr>
                <w:spacing w:val="1"/>
                <w:sz w:val="21"/>
                <w:szCs w:val="21"/>
                <w:lang w:eastAsia="zh-CN"/>
              </w:rPr>
              <w:t xml:space="preserve"> 工作不到位</w:t>
            </w:r>
          </w:p>
        </w:tc>
        <w:tc>
          <w:tcPr>
            <w:tcW w:w="4417" w:type="dxa"/>
          </w:tcPr>
          <w:p>
            <w:pPr>
              <w:pStyle w:val="8"/>
              <w:spacing w:before="50" w:line="229" w:lineRule="auto"/>
              <w:ind w:left="11"/>
              <w:rPr>
                <w:spacing w:val="-1"/>
                <w:sz w:val="21"/>
                <w:szCs w:val="21"/>
                <w:lang w:eastAsia="zh-CN"/>
              </w:rPr>
            </w:pPr>
          </w:p>
          <w:p>
            <w:pPr>
              <w:pStyle w:val="8"/>
              <w:spacing w:before="50" w:line="229" w:lineRule="auto"/>
              <w:ind w:left="11"/>
              <w:rPr>
                <w:rFonts w:hint="eastAsia"/>
                <w:sz w:val="21"/>
                <w:szCs w:val="21"/>
                <w:lang w:eastAsia="zh-CN"/>
              </w:rPr>
            </w:pPr>
            <w:r>
              <w:rPr>
                <w:spacing w:val="-1"/>
                <w:sz w:val="21"/>
                <w:szCs w:val="21"/>
                <w:lang w:eastAsia="zh-CN"/>
              </w:rPr>
              <w:t>1.管理部门针对春运春节交通运输安全生产重大风险隐患排查整治工作要求，按时制定实施</w:t>
            </w:r>
            <w:r>
              <w:rPr>
                <w:spacing w:val="-3"/>
                <w:sz w:val="21"/>
                <w:szCs w:val="21"/>
                <w:lang w:eastAsia="zh-CN"/>
              </w:rPr>
              <w:t>方案和计划，开展动员部署，组织人员培训，建立工作机制，推动整治行动落实落细。</w:t>
            </w:r>
          </w:p>
        </w:tc>
        <w:tc>
          <w:tcPr>
            <w:tcW w:w="2768" w:type="dxa"/>
          </w:tcPr>
          <w:p>
            <w:pPr>
              <w:pStyle w:val="8"/>
              <w:spacing w:before="49" w:line="219" w:lineRule="auto"/>
              <w:ind w:left="4"/>
              <w:rPr>
                <w:spacing w:val="-2"/>
                <w:sz w:val="21"/>
                <w:szCs w:val="21"/>
                <w:lang w:eastAsia="zh-CN"/>
              </w:rPr>
            </w:pPr>
          </w:p>
          <w:p>
            <w:pPr>
              <w:pStyle w:val="8"/>
              <w:spacing w:before="49" w:line="219" w:lineRule="auto"/>
              <w:ind w:left="4"/>
              <w:rPr>
                <w:rFonts w:hint="eastAsia"/>
                <w:sz w:val="21"/>
                <w:szCs w:val="21"/>
              </w:rPr>
            </w:pPr>
            <w:r>
              <w:rPr>
                <w:spacing w:val="-2"/>
                <w:sz w:val="21"/>
                <w:szCs w:val="21"/>
                <w:lang w:eastAsia="zh-CN"/>
              </w:rPr>
              <w:t>《交通运输部安委会关于组</w:t>
            </w:r>
            <w:r>
              <w:rPr>
                <w:sz w:val="21"/>
                <w:szCs w:val="21"/>
                <w:lang w:eastAsia="zh-CN"/>
              </w:rPr>
              <w:t>织开展2026年春运春节交</w:t>
            </w:r>
            <w:r>
              <w:rPr>
                <w:spacing w:val="1"/>
                <w:sz w:val="21"/>
                <w:szCs w:val="21"/>
                <w:lang w:eastAsia="zh-CN"/>
              </w:rPr>
              <w:t>通运输安全生产重大风险隐</w:t>
            </w:r>
            <w:r>
              <w:rPr>
                <w:spacing w:val="-1"/>
                <w:sz w:val="21"/>
                <w:szCs w:val="21"/>
              </w:rPr>
              <w:t>患排查整治工作的通知》。</w:t>
            </w:r>
          </w:p>
        </w:tc>
        <w:tc>
          <w:tcPr>
            <w:tcW w:w="3767" w:type="dxa"/>
          </w:tcPr>
          <w:p>
            <w:pPr>
              <w:pStyle w:val="8"/>
              <w:spacing w:before="54" w:line="221" w:lineRule="auto"/>
              <w:ind w:left="115"/>
              <w:rPr>
                <w:rFonts w:hint="eastAsia"/>
                <w:sz w:val="21"/>
                <w:szCs w:val="21"/>
                <w:lang w:eastAsia="zh-CN"/>
              </w:rPr>
            </w:pPr>
            <w:r>
              <w:rPr>
                <w:sz w:val="21"/>
                <w:szCs w:val="21"/>
                <w:lang w:eastAsia="zh-CN"/>
              </w:rPr>
              <w:t>突出问题：</w:t>
            </w:r>
          </w:p>
          <w:p>
            <w:pPr>
              <w:pStyle w:val="8"/>
              <w:spacing w:before="14" w:line="220" w:lineRule="auto"/>
              <w:rPr>
                <w:rFonts w:hint="eastAsia"/>
                <w:sz w:val="21"/>
                <w:szCs w:val="21"/>
                <w:lang w:eastAsia="zh-CN"/>
              </w:rPr>
            </w:pPr>
            <w:r>
              <w:rPr>
                <w:spacing w:val="-1"/>
                <w:sz w:val="21"/>
                <w:szCs w:val="21"/>
                <w:lang w:eastAsia="zh-CN"/>
              </w:rPr>
              <w:t>1.未制定实施方案。</w:t>
            </w:r>
          </w:p>
          <w:p>
            <w:pPr>
              <w:pStyle w:val="8"/>
              <w:spacing w:before="36" w:line="204" w:lineRule="auto"/>
              <w:ind w:left="125" w:right="1" w:hanging="119"/>
              <w:rPr>
                <w:rFonts w:hint="eastAsia"/>
                <w:sz w:val="21"/>
                <w:szCs w:val="21"/>
                <w:lang w:eastAsia="zh-CN"/>
              </w:rPr>
            </w:pPr>
            <w:r>
              <w:rPr>
                <w:sz w:val="21"/>
                <w:szCs w:val="21"/>
                <w:lang w:eastAsia="zh-CN"/>
              </w:rPr>
              <w:t>2.未开展专项行动动员部署，未组织人</w:t>
            </w:r>
            <w:r>
              <w:rPr>
                <w:spacing w:val="8"/>
                <w:sz w:val="21"/>
                <w:szCs w:val="21"/>
                <w:lang w:eastAsia="zh-CN"/>
              </w:rPr>
              <w:t xml:space="preserve"> </w:t>
            </w:r>
            <w:r>
              <w:rPr>
                <w:spacing w:val="-1"/>
                <w:sz w:val="21"/>
                <w:szCs w:val="21"/>
                <w:lang w:eastAsia="zh-CN"/>
              </w:rPr>
              <w:t>员培训。</w:t>
            </w:r>
          </w:p>
        </w:tc>
        <w:tc>
          <w:tcPr>
            <w:tcW w:w="73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29" w:hRule="atLeast"/>
        </w:trPr>
        <w:tc>
          <w:tcPr>
            <w:tcW w:w="665" w:type="dxa"/>
          </w:tcPr>
          <w:p>
            <w:pPr>
              <w:spacing w:line="276" w:lineRule="auto"/>
              <w:rPr>
                <w:sz w:val="21"/>
                <w:szCs w:val="21"/>
                <w:lang w:eastAsia="zh-CN"/>
              </w:rPr>
            </w:pPr>
          </w:p>
          <w:p>
            <w:pPr>
              <w:spacing w:line="277" w:lineRule="auto"/>
              <w:rPr>
                <w:sz w:val="21"/>
                <w:szCs w:val="21"/>
                <w:lang w:eastAsia="zh-CN"/>
              </w:rPr>
            </w:pPr>
          </w:p>
          <w:p>
            <w:pPr>
              <w:spacing w:line="277" w:lineRule="auto"/>
              <w:rPr>
                <w:sz w:val="21"/>
                <w:szCs w:val="21"/>
                <w:lang w:eastAsia="zh-CN"/>
              </w:rPr>
            </w:pPr>
          </w:p>
          <w:p>
            <w:pPr>
              <w:pStyle w:val="8"/>
              <w:spacing w:before="72" w:line="241" w:lineRule="auto"/>
              <w:ind w:left="265"/>
              <w:rPr>
                <w:rFonts w:hint="eastAsia"/>
                <w:sz w:val="21"/>
                <w:szCs w:val="21"/>
              </w:rPr>
            </w:pPr>
            <w:r>
              <w:rPr>
                <w:sz w:val="21"/>
                <w:szCs w:val="21"/>
              </w:rPr>
              <w:t>2</w:t>
            </w:r>
          </w:p>
        </w:tc>
        <w:tc>
          <w:tcPr>
            <w:tcW w:w="1989" w:type="dxa"/>
          </w:tcPr>
          <w:p>
            <w:pPr>
              <w:spacing w:line="261" w:lineRule="auto"/>
              <w:rPr>
                <w:sz w:val="21"/>
                <w:szCs w:val="21"/>
                <w:lang w:eastAsia="zh-CN"/>
              </w:rPr>
            </w:pPr>
          </w:p>
          <w:p>
            <w:pPr>
              <w:pStyle w:val="8"/>
              <w:spacing w:before="71" w:line="219" w:lineRule="auto"/>
              <w:ind w:left="100"/>
              <w:rPr>
                <w:rFonts w:hint="eastAsia"/>
                <w:sz w:val="21"/>
                <w:szCs w:val="21"/>
              </w:rPr>
            </w:pPr>
            <w:r>
              <w:rPr>
                <w:spacing w:val="1"/>
                <w:sz w:val="21"/>
                <w:szCs w:val="21"/>
                <w:lang w:eastAsia="zh-CN"/>
              </w:rPr>
              <w:t>各级管理部门推动</w:t>
            </w:r>
            <w:r>
              <w:rPr>
                <w:spacing w:val="-2"/>
                <w:sz w:val="21"/>
                <w:szCs w:val="21"/>
                <w:lang w:eastAsia="zh-CN"/>
              </w:rPr>
              <w:t>生产经营单位建立</w:t>
            </w:r>
            <w:r>
              <w:rPr>
                <w:spacing w:val="1"/>
                <w:sz w:val="21"/>
                <w:szCs w:val="21"/>
                <w:lang w:eastAsia="zh-CN"/>
              </w:rPr>
              <w:t>事故隐患内部报告奖励机制及督促指导生产经营单位安</w:t>
            </w:r>
            <w:r>
              <w:rPr>
                <w:spacing w:val="2"/>
                <w:sz w:val="21"/>
                <w:szCs w:val="21"/>
                <w:lang w:eastAsia="zh-CN"/>
              </w:rPr>
              <w:t>全生产费用提取和</w:t>
            </w:r>
            <w:r>
              <w:rPr>
                <w:spacing w:val="-2"/>
                <w:sz w:val="21"/>
                <w:szCs w:val="21"/>
              </w:rPr>
              <w:t>使用管理不到位</w:t>
            </w:r>
          </w:p>
        </w:tc>
        <w:tc>
          <w:tcPr>
            <w:tcW w:w="4417" w:type="dxa"/>
          </w:tcPr>
          <w:p>
            <w:pPr>
              <w:spacing w:line="269" w:lineRule="auto"/>
              <w:rPr>
                <w:sz w:val="21"/>
                <w:szCs w:val="21"/>
                <w:lang w:eastAsia="zh-CN"/>
              </w:rPr>
            </w:pPr>
          </w:p>
          <w:p>
            <w:pPr>
              <w:pStyle w:val="8"/>
              <w:spacing w:before="71" w:line="226" w:lineRule="auto"/>
              <w:rPr>
                <w:rFonts w:hint="eastAsia"/>
                <w:sz w:val="21"/>
                <w:szCs w:val="21"/>
                <w:lang w:eastAsia="zh-CN"/>
              </w:rPr>
            </w:pPr>
            <w:r>
              <w:rPr>
                <w:spacing w:val="-1"/>
                <w:sz w:val="21"/>
                <w:szCs w:val="21"/>
                <w:lang w:eastAsia="zh-CN"/>
              </w:rPr>
              <w:t>1.各级管理部门推动生产经营单位建立完善事故隐患内部报告奖励机制。</w:t>
            </w:r>
          </w:p>
          <w:p>
            <w:pPr>
              <w:pStyle w:val="8"/>
              <w:spacing w:before="32" w:line="227" w:lineRule="auto"/>
              <w:ind w:left="11"/>
              <w:rPr>
                <w:rFonts w:hint="eastAsia"/>
                <w:sz w:val="21"/>
                <w:szCs w:val="21"/>
                <w:lang w:eastAsia="zh-CN"/>
              </w:rPr>
            </w:pPr>
            <w:r>
              <w:rPr>
                <w:spacing w:val="-1"/>
                <w:sz w:val="21"/>
                <w:szCs w:val="21"/>
                <w:lang w:eastAsia="zh-CN"/>
              </w:rPr>
              <w:t>2.各级管理部门督促指导企业按照要求制定安</w:t>
            </w:r>
            <w:r>
              <w:rPr>
                <w:spacing w:val="-2"/>
                <w:sz w:val="21"/>
                <w:szCs w:val="21"/>
                <w:lang w:eastAsia="zh-CN"/>
              </w:rPr>
              <w:t>全生产费用提取和使用管理制度，足额提取并</w:t>
            </w:r>
            <w:r>
              <w:rPr>
                <w:sz w:val="21"/>
                <w:szCs w:val="21"/>
                <w:lang w:eastAsia="zh-CN"/>
              </w:rPr>
              <w:t>规范使用安全生产费用，建立使用台账。</w:t>
            </w:r>
          </w:p>
        </w:tc>
        <w:tc>
          <w:tcPr>
            <w:tcW w:w="2768" w:type="dxa"/>
          </w:tcPr>
          <w:p>
            <w:pPr>
              <w:pStyle w:val="8"/>
              <w:spacing w:before="194" w:line="237" w:lineRule="auto"/>
              <w:ind w:left="53" w:right="3" w:hanging="49"/>
              <w:jc w:val="both"/>
              <w:rPr>
                <w:rFonts w:hint="eastAsia"/>
                <w:sz w:val="21"/>
                <w:szCs w:val="21"/>
                <w:lang w:eastAsia="zh-CN"/>
              </w:rPr>
            </w:pPr>
            <w:r>
              <w:rPr>
                <w:spacing w:val="-2"/>
                <w:sz w:val="21"/>
                <w:szCs w:val="21"/>
                <w:lang w:eastAsia="zh-CN"/>
              </w:rPr>
              <w:t>《国务院安全生产委员会关</w:t>
            </w:r>
            <w:r>
              <w:rPr>
                <w:spacing w:val="1"/>
                <w:sz w:val="21"/>
                <w:szCs w:val="21"/>
                <w:lang w:eastAsia="zh-CN"/>
              </w:rPr>
              <w:t xml:space="preserve">  </w:t>
            </w:r>
            <w:r>
              <w:rPr>
                <w:sz w:val="21"/>
                <w:szCs w:val="21"/>
                <w:lang w:eastAsia="zh-CN"/>
              </w:rPr>
              <w:t>于推动建立完善生产经营单</w:t>
            </w:r>
            <w:r>
              <w:rPr>
                <w:spacing w:val="8"/>
                <w:sz w:val="21"/>
                <w:szCs w:val="21"/>
                <w:lang w:eastAsia="zh-CN"/>
              </w:rPr>
              <w:t xml:space="preserve"> </w:t>
            </w:r>
            <w:r>
              <w:rPr>
                <w:spacing w:val="-1"/>
                <w:sz w:val="21"/>
                <w:szCs w:val="21"/>
                <w:lang w:eastAsia="zh-CN"/>
              </w:rPr>
              <w:t>位事故隐患内部报告奖励机</w:t>
            </w:r>
            <w:r>
              <w:rPr>
                <w:spacing w:val="2"/>
                <w:sz w:val="21"/>
                <w:szCs w:val="21"/>
                <w:lang w:eastAsia="zh-CN"/>
              </w:rPr>
              <w:t xml:space="preserve"> </w:t>
            </w:r>
            <w:r>
              <w:rPr>
                <w:spacing w:val="5"/>
                <w:sz w:val="21"/>
                <w:szCs w:val="21"/>
                <w:lang w:eastAsia="zh-CN"/>
              </w:rPr>
              <w:t>制的意见》安委〔2024〕7</w:t>
            </w:r>
            <w:r>
              <w:rPr>
                <w:sz w:val="21"/>
                <w:szCs w:val="21"/>
                <w:lang w:eastAsia="zh-CN"/>
              </w:rPr>
              <w:t xml:space="preserve">  号。《安全生产法》。《企</w:t>
            </w:r>
            <w:r>
              <w:rPr>
                <w:spacing w:val="8"/>
                <w:sz w:val="21"/>
                <w:szCs w:val="21"/>
                <w:lang w:eastAsia="zh-CN"/>
              </w:rPr>
              <w:t xml:space="preserve"> </w:t>
            </w:r>
            <w:r>
              <w:rPr>
                <w:spacing w:val="2"/>
                <w:sz w:val="21"/>
                <w:szCs w:val="21"/>
                <w:lang w:eastAsia="zh-CN"/>
              </w:rPr>
              <w:t>业安全生产费用提取和使用</w:t>
            </w:r>
            <w:r>
              <w:rPr>
                <w:spacing w:val="1"/>
                <w:sz w:val="21"/>
                <w:szCs w:val="21"/>
                <w:lang w:eastAsia="zh-CN"/>
              </w:rPr>
              <w:t xml:space="preserve"> </w:t>
            </w:r>
            <w:r>
              <w:rPr>
                <w:spacing w:val="12"/>
                <w:sz w:val="21"/>
                <w:szCs w:val="21"/>
                <w:lang w:eastAsia="zh-CN"/>
              </w:rPr>
              <w:t>管理办法》(财资〔2022〕</w:t>
            </w:r>
            <w:r>
              <w:rPr>
                <w:spacing w:val="1"/>
                <w:sz w:val="21"/>
                <w:szCs w:val="21"/>
                <w:lang w:eastAsia="zh-CN"/>
              </w:rPr>
              <w:t xml:space="preserve"> </w:t>
            </w:r>
            <w:r>
              <w:rPr>
                <w:spacing w:val="11"/>
                <w:sz w:val="21"/>
                <w:szCs w:val="21"/>
                <w:lang w:eastAsia="zh-CN"/>
              </w:rPr>
              <w:t>136号)。</w:t>
            </w:r>
          </w:p>
        </w:tc>
        <w:tc>
          <w:tcPr>
            <w:tcW w:w="3767" w:type="dxa"/>
          </w:tcPr>
          <w:p>
            <w:pPr>
              <w:pStyle w:val="8"/>
              <w:spacing w:before="57" w:line="221" w:lineRule="auto"/>
              <w:ind w:left="126"/>
              <w:rPr>
                <w:rFonts w:hint="eastAsia"/>
                <w:sz w:val="21"/>
                <w:szCs w:val="21"/>
                <w:lang w:eastAsia="zh-CN"/>
              </w:rPr>
            </w:pPr>
            <w:r>
              <w:rPr>
                <w:spacing w:val="-1"/>
                <w:sz w:val="21"/>
                <w:szCs w:val="21"/>
                <w:lang w:eastAsia="zh-CN"/>
              </w:rPr>
              <w:t>突出问题：</w:t>
            </w:r>
          </w:p>
          <w:p>
            <w:pPr>
              <w:pStyle w:val="8"/>
              <w:spacing w:before="22" w:line="224" w:lineRule="auto"/>
              <w:ind w:left="106" w:firstLine="29"/>
              <w:rPr>
                <w:rFonts w:hint="eastAsia"/>
                <w:sz w:val="21"/>
                <w:szCs w:val="21"/>
                <w:lang w:eastAsia="zh-CN"/>
              </w:rPr>
            </w:pPr>
            <w:r>
              <w:rPr>
                <w:spacing w:val="-7"/>
                <w:sz w:val="21"/>
                <w:szCs w:val="21"/>
                <w:lang w:eastAsia="zh-CN"/>
              </w:rPr>
              <w:t>1.各级管理部门未按要求推动生产经营</w:t>
            </w:r>
            <w:r>
              <w:rPr>
                <w:spacing w:val="6"/>
                <w:sz w:val="21"/>
                <w:szCs w:val="21"/>
                <w:lang w:eastAsia="zh-CN"/>
              </w:rPr>
              <w:t xml:space="preserve"> </w:t>
            </w:r>
            <w:r>
              <w:rPr>
                <w:sz w:val="21"/>
                <w:szCs w:val="21"/>
                <w:lang w:eastAsia="zh-CN"/>
              </w:rPr>
              <w:t>单位建立完善事故隐患内部报告奖励</w:t>
            </w:r>
            <w:r>
              <w:rPr>
                <w:spacing w:val="4"/>
                <w:sz w:val="21"/>
                <w:szCs w:val="21"/>
                <w:lang w:eastAsia="zh-CN"/>
              </w:rPr>
              <w:t xml:space="preserve">  </w:t>
            </w:r>
            <w:r>
              <w:rPr>
                <w:spacing w:val="-1"/>
                <w:sz w:val="21"/>
                <w:szCs w:val="21"/>
                <w:lang w:eastAsia="zh-CN"/>
              </w:rPr>
              <w:t>机制。</w:t>
            </w:r>
          </w:p>
          <w:p>
            <w:pPr>
              <w:pStyle w:val="8"/>
              <w:spacing w:before="40" w:line="224" w:lineRule="auto"/>
              <w:ind w:left="115" w:hanging="109"/>
              <w:rPr>
                <w:rFonts w:hint="eastAsia"/>
                <w:sz w:val="21"/>
                <w:szCs w:val="21"/>
                <w:lang w:eastAsia="zh-CN"/>
              </w:rPr>
            </w:pPr>
            <w:r>
              <w:rPr>
                <w:spacing w:val="-2"/>
                <w:sz w:val="21"/>
                <w:szCs w:val="21"/>
                <w:lang w:eastAsia="zh-CN"/>
              </w:rPr>
              <w:t>2.各级管理部门未按要求督促指导企业</w:t>
            </w:r>
            <w:r>
              <w:rPr>
                <w:spacing w:val="14"/>
                <w:sz w:val="21"/>
                <w:szCs w:val="21"/>
                <w:lang w:eastAsia="zh-CN"/>
              </w:rPr>
              <w:t xml:space="preserve"> </w:t>
            </w:r>
            <w:r>
              <w:rPr>
                <w:sz w:val="21"/>
                <w:szCs w:val="21"/>
                <w:lang w:eastAsia="zh-CN"/>
              </w:rPr>
              <w:t>制定安全生产费用提取和使用管理制</w:t>
            </w:r>
            <w:r>
              <w:rPr>
                <w:spacing w:val="4"/>
                <w:sz w:val="21"/>
                <w:szCs w:val="21"/>
                <w:lang w:eastAsia="zh-CN"/>
              </w:rPr>
              <w:t xml:space="preserve">  </w:t>
            </w:r>
            <w:r>
              <w:rPr>
                <w:spacing w:val="-6"/>
                <w:sz w:val="21"/>
                <w:szCs w:val="21"/>
                <w:lang w:eastAsia="zh-CN"/>
              </w:rPr>
              <w:t>度，企业未足额提取并规范使用安全生</w:t>
            </w:r>
            <w:r>
              <w:rPr>
                <w:spacing w:val="2"/>
                <w:sz w:val="21"/>
                <w:szCs w:val="21"/>
                <w:lang w:eastAsia="zh-CN"/>
              </w:rPr>
              <w:t xml:space="preserve"> </w:t>
            </w:r>
            <w:r>
              <w:rPr>
                <w:spacing w:val="-2"/>
                <w:sz w:val="21"/>
                <w:szCs w:val="21"/>
                <w:lang w:eastAsia="zh-CN"/>
              </w:rPr>
              <w:t>产费用并建立安全生产费用提取和使</w:t>
            </w:r>
            <w:r>
              <w:rPr>
                <w:spacing w:val="6"/>
                <w:sz w:val="21"/>
                <w:szCs w:val="21"/>
                <w:lang w:eastAsia="zh-CN"/>
              </w:rPr>
              <w:t xml:space="preserve">  </w:t>
            </w:r>
            <w:r>
              <w:rPr>
                <w:spacing w:val="-1"/>
                <w:sz w:val="21"/>
                <w:szCs w:val="21"/>
                <w:lang w:eastAsia="zh-CN"/>
              </w:rPr>
              <w:t>用台账。</w:t>
            </w:r>
          </w:p>
        </w:tc>
        <w:tc>
          <w:tcPr>
            <w:tcW w:w="734" w:type="dxa"/>
          </w:tcPr>
          <w:p>
            <w:pPr>
              <w:rPr>
                <w:lang w:eastAsia="zh-CN"/>
              </w:rPr>
            </w:pPr>
          </w:p>
        </w:tc>
      </w:tr>
    </w:tbl>
    <w:p>
      <w:pPr>
        <w:rPr>
          <w:lang w:eastAsia="zh-CN"/>
        </w:rPr>
      </w:pPr>
    </w:p>
    <w:p>
      <w:pPr>
        <w:rPr>
          <w:lang w:eastAsia="zh-CN"/>
        </w:rPr>
        <w:sectPr>
          <w:footerReference r:id="rId23" w:type="default"/>
          <w:pgSz w:w="16830" w:h="11900"/>
          <w:pgMar w:top="1011" w:right="1495" w:bottom="1249" w:left="984" w:header="0" w:footer="872" w:gutter="0"/>
          <w:pgNumType w:fmt="decimal"/>
          <w:cols w:space="720" w:num="1"/>
        </w:sectPr>
      </w:pPr>
    </w:p>
    <w:p>
      <w:pPr>
        <w:spacing w:before="143" w:line="219" w:lineRule="auto"/>
        <w:ind w:left="1181"/>
        <w:rPr>
          <w:rFonts w:hint="eastAsia" w:ascii="宋体" w:hAnsi="宋体" w:eastAsia="宋体" w:cs="宋体"/>
          <w:sz w:val="44"/>
          <w:szCs w:val="44"/>
          <w:lang w:eastAsia="zh-CN"/>
        </w:rPr>
      </w:pPr>
      <w:r>
        <w:rPr>
          <w:rFonts w:ascii="宋体" w:hAnsi="宋体" w:eastAsia="宋体" w:cs="宋体"/>
          <w:b/>
          <w:bCs/>
          <w:spacing w:val="-2"/>
          <w:sz w:val="44"/>
          <w:szCs w:val="44"/>
          <w:lang w:eastAsia="zh-CN"/>
        </w:rPr>
        <w:t>第二部分</w:t>
      </w:r>
      <w:r>
        <w:rPr>
          <w:rFonts w:ascii="宋体" w:hAnsi="宋体" w:eastAsia="宋体" w:cs="宋体"/>
          <w:spacing w:val="223"/>
          <w:sz w:val="44"/>
          <w:szCs w:val="44"/>
          <w:lang w:eastAsia="zh-CN"/>
        </w:rPr>
        <w:t xml:space="preserve"> </w:t>
      </w:r>
      <w:r>
        <w:rPr>
          <w:rFonts w:ascii="宋体" w:hAnsi="宋体" w:eastAsia="宋体" w:cs="宋体"/>
          <w:b/>
          <w:bCs/>
          <w:spacing w:val="-2"/>
          <w:sz w:val="44"/>
          <w:szCs w:val="44"/>
          <w:lang w:eastAsia="zh-CN"/>
        </w:rPr>
        <w:t>交通运输安全生产重大危险源管控不到位问题隐患</w:t>
      </w: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549"/>
        <w:gridCol w:w="4837"/>
        <w:gridCol w:w="2958"/>
        <w:gridCol w:w="3408"/>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954" w:type="dxa"/>
          </w:tcPr>
          <w:p>
            <w:pPr>
              <w:pStyle w:val="8"/>
              <w:spacing w:before="155" w:line="221" w:lineRule="auto"/>
              <w:ind w:left="245"/>
              <w:rPr>
                <w:rFonts w:hint="eastAsia"/>
                <w:b/>
                <w:bCs/>
                <w:sz w:val="22"/>
                <w:szCs w:val="22"/>
              </w:rPr>
            </w:pPr>
            <w:r>
              <w:rPr>
                <w:b/>
                <w:bCs/>
                <w:spacing w:val="6"/>
                <w:sz w:val="22"/>
                <w:szCs w:val="22"/>
              </w:rPr>
              <w:t>序号</w:t>
            </w:r>
          </w:p>
        </w:tc>
        <w:tc>
          <w:tcPr>
            <w:tcW w:w="1549" w:type="dxa"/>
          </w:tcPr>
          <w:p>
            <w:pPr>
              <w:pStyle w:val="8"/>
              <w:spacing w:before="154" w:line="220" w:lineRule="auto"/>
              <w:ind w:left="100"/>
              <w:rPr>
                <w:rFonts w:hint="eastAsia"/>
                <w:b/>
                <w:bCs/>
                <w:sz w:val="22"/>
                <w:szCs w:val="22"/>
              </w:rPr>
            </w:pPr>
            <w:r>
              <w:rPr>
                <w:b/>
                <w:bCs/>
                <w:spacing w:val="3"/>
                <w:sz w:val="22"/>
                <w:szCs w:val="22"/>
              </w:rPr>
              <w:t>主要风险隐患</w:t>
            </w:r>
          </w:p>
        </w:tc>
        <w:tc>
          <w:tcPr>
            <w:tcW w:w="4837" w:type="dxa"/>
          </w:tcPr>
          <w:p>
            <w:pPr>
              <w:pStyle w:val="8"/>
              <w:spacing w:before="154" w:line="219" w:lineRule="auto"/>
              <w:ind w:left="1971"/>
              <w:rPr>
                <w:rFonts w:hint="eastAsia"/>
                <w:b/>
                <w:bCs/>
                <w:sz w:val="22"/>
                <w:szCs w:val="22"/>
              </w:rPr>
            </w:pPr>
            <w:r>
              <w:rPr>
                <w:b/>
                <w:bCs/>
                <w:spacing w:val="-2"/>
                <w:sz w:val="22"/>
                <w:szCs w:val="22"/>
              </w:rPr>
              <w:t>检查内容</w:t>
            </w:r>
          </w:p>
        </w:tc>
        <w:tc>
          <w:tcPr>
            <w:tcW w:w="2958" w:type="dxa"/>
          </w:tcPr>
          <w:p>
            <w:pPr>
              <w:pStyle w:val="8"/>
              <w:spacing w:before="152" w:line="219" w:lineRule="auto"/>
              <w:ind w:left="1034"/>
              <w:rPr>
                <w:rFonts w:hint="eastAsia"/>
                <w:b/>
                <w:bCs/>
                <w:sz w:val="22"/>
                <w:szCs w:val="22"/>
              </w:rPr>
            </w:pPr>
            <w:r>
              <w:rPr>
                <w:b/>
                <w:bCs/>
                <w:spacing w:val="3"/>
                <w:sz w:val="22"/>
                <w:szCs w:val="22"/>
              </w:rPr>
              <w:t>工作依据</w:t>
            </w:r>
          </w:p>
        </w:tc>
        <w:tc>
          <w:tcPr>
            <w:tcW w:w="3408" w:type="dxa"/>
          </w:tcPr>
          <w:p>
            <w:pPr>
              <w:pStyle w:val="8"/>
              <w:spacing w:before="154" w:line="220" w:lineRule="auto"/>
              <w:ind w:left="157"/>
              <w:rPr>
                <w:rFonts w:hint="eastAsia"/>
                <w:b/>
                <w:bCs/>
                <w:sz w:val="22"/>
                <w:szCs w:val="22"/>
                <w:lang w:eastAsia="zh-CN"/>
              </w:rPr>
            </w:pPr>
            <w:r>
              <w:rPr>
                <w:b/>
                <w:bCs/>
                <w:sz w:val="22"/>
                <w:szCs w:val="22"/>
                <w:lang w:eastAsia="zh-CN"/>
              </w:rPr>
              <w:t>构成重大隐患或突出问题的情形</w:t>
            </w:r>
          </w:p>
        </w:tc>
        <w:tc>
          <w:tcPr>
            <w:tcW w:w="634" w:type="dxa"/>
          </w:tcPr>
          <w:p>
            <w:pPr>
              <w:pStyle w:val="8"/>
              <w:spacing w:before="155" w:line="221" w:lineRule="auto"/>
              <w:ind w:left="108"/>
              <w:rPr>
                <w:rFonts w:hint="eastAsia"/>
                <w:b/>
                <w:bCs/>
                <w:sz w:val="22"/>
                <w:szCs w:val="22"/>
              </w:rPr>
            </w:pPr>
            <w:r>
              <w:rPr>
                <w:b/>
                <w:bCs/>
                <w:spacing w:val="5"/>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7" w:hRule="atLeast"/>
        </w:trPr>
        <w:tc>
          <w:tcPr>
            <w:tcW w:w="954" w:type="dxa"/>
          </w:tcPr>
          <w:p>
            <w:pPr>
              <w:spacing w:line="343" w:lineRule="auto"/>
            </w:pPr>
          </w:p>
          <w:p>
            <w:pPr>
              <w:spacing w:line="343" w:lineRule="auto"/>
            </w:pPr>
          </w:p>
          <w:p>
            <w:pPr>
              <w:pStyle w:val="8"/>
              <w:spacing w:before="71" w:line="241" w:lineRule="auto"/>
              <w:ind w:left="415"/>
              <w:rPr>
                <w:rFonts w:hint="eastAsia"/>
                <w:sz w:val="22"/>
                <w:szCs w:val="22"/>
              </w:rPr>
            </w:pPr>
            <w:r>
              <w:rPr>
                <w:sz w:val="22"/>
                <w:szCs w:val="22"/>
              </w:rPr>
              <w:t>1</w:t>
            </w:r>
          </w:p>
        </w:tc>
        <w:tc>
          <w:tcPr>
            <w:tcW w:w="1549" w:type="dxa"/>
          </w:tcPr>
          <w:p>
            <w:pPr>
              <w:spacing w:line="396" w:lineRule="auto"/>
              <w:rPr>
                <w:sz w:val="21"/>
                <w:szCs w:val="21"/>
                <w:lang w:eastAsia="zh-CN"/>
              </w:rPr>
            </w:pPr>
          </w:p>
          <w:p>
            <w:pPr>
              <w:pStyle w:val="8"/>
              <w:spacing w:before="71" w:line="229" w:lineRule="auto"/>
              <w:ind w:left="91" w:right="104" w:firstLine="9"/>
              <w:jc w:val="both"/>
              <w:rPr>
                <w:rFonts w:hint="eastAsia"/>
                <w:sz w:val="21"/>
                <w:szCs w:val="21"/>
                <w:lang w:eastAsia="zh-CN"/>
              </w:rPr>
            </w:pPr>
            <w:r>
              <w:rPr>
                <w:spacing w:val="2"/>
                <w:sz w:val="21"/>
                <w:szCs w:val="21"/>
                <w:lang w:eastAsia="zh-CN"/>
              </w:rPr>
              <w:t>重大危险源安</w:t>
            </w:r>
            <w:r>
              <w:rPr>
                <w:sz w:val="21"/>
                <w:szCs w:val="21"/>
                <w:lang w:eastAsia="zh-CN"/>
              </w:rPr>
              <w:t xml:space="preserve"> </w:t>
            </w:r>
            <w:r>
              <w:rPr>
                <w:spacing w:val="3"/>
                <w:sz w:val="21"/>
                <w:szCs w:val="21"/>
                <w:lang w:eastAsia="zh-CN"/>
              </w:rPr>
              <w:t xml:space="preserve">全管理机制不 </w:t>
            </w:r>
            <w:r>
              <w:rPr>
                <w:spacing w:val="-3"/>
                <w:sz w:val="21"/>
                <w:szCs w:val="21"/>
                <w:lang w:eastAsia="zh-CN"/>
              </w:rPr>
              <w:t>健全</w:t>
            </w:r>
          </w:p>
        </w:tc>
        <w:tc>
          <w:tcPr>
            <w:tcW w:w="4837" w:type="dxa"/>
          </w:tcPr>
          <w:p>
            <w:pPr>
              <w:spacing w:line="267" w:lineRule="auto"/>
              <w:rPr>
                <w:sz w:val="21"/>
                <w:szCs w:val="21"/>
                <w:lang w:eastAsia="zh-CN"/>
              </w:rPr>
            </w:pPr>
          </w:p>
          <w:p>
            <w:pPr>
              <w:pStyle w:val="8"/>
              <w:spacing w:before="72" w:line="220" w:lineRule="auto"/>
              <w:ind w:left="112"/>
              <w:rPr>
                <w:rFonts w:hint="eastAsia"/>
                <w:sz w:val="21"/>
                <w:szCs w:val="21"/>
                <w:lang w:eastAsia="zh-CN"/>
              </w:rPr>
            </w:pPr>
            <w:r>
              <w:rPr>
                <w:spacing w:val="-1"/>
                <w:sz w:val="21"/>
                <w:szCs w:val="21"/>
                <w:lang w:eastAsia="zh-CN"/>
              </w:rPr>
              <w:t>1.是否建立重大危险源清单台账。</w:t>
            </w:r>
          </w:p>
          <w:p>
            <w:pPr>
              <w:pStyle w:val="8"/>
              <w:spacing w:before="17" w:line="219" w:lineRule="auto"/>
              <w:jc w:val="center"/>
              <w:rPr>
                <w:rFonts w:hint="eastAsia"/>
                <w:sz w:val="21"/>
                <w:szCs w:val="21"/>
                <w:lang w:eastAsia="zh-CN"/>
              </w:rPr>
            </w:pPr>
            <w:r>
              <w:rPr>
                <w:spacing w:val="-11"/>
                <w:sz w:val="21"/>
                <w:szCs w:val="21"/>
                <w:lang w:eastAsia="zh-CN"/>
              </w:rPr>
              <w:t>2.是否细化重大危险源管控措施，并明确责任分工。</w:t>
            </w:r>
          </w:p>
          <w:p>
            <w:pPr>
              <w:pStyle w:val="8"/>
              <w:spacing w:before="15" w:line="229" w:lineRule="auto"/>
              <w:ind w:left="101" w:right="94"/>
              <w:rPr>
                <w:rFonts w:hint="eastAsia"/>
                <w:sz w:val="21"/>
                <w:szCs w:val="21"/>
                <w:lang w:eastAsia="zh-CN"/>
              </w:rPr>
            </w:pPr>
            <w:r>
              <w:rPr>
                <w:sz w:val="21"/>
                <w:szCs w:val="21"/>
                <w:lang w:eastAsia="zh-CN"/>
              </w:rPr>
              <w:t>3.是否按要求向管理部门报告重大危险源管控情</w:t>
            </w:r>
            <w:r>
              <w:rPr>
                <w:spacing w:val="9"/>
                <w:sz w:val="21"/>
                <w:szCs w:val="21"/>
                <w:lang w:eastAsia="zh-CN"/>
              </w:rPr>
              <w:t xml:space="preserve"> </w:t>
            </w:r>
            <w:r>
              <w:rPr>
                <w:sz w:val="21"/>
                <w:szCs w:val="21"/>
                <w:lang w:eastAsia="zh-CN"/>
              </w:rPr>
              <w:t>况。</w:t>
            </w:r>
          </w:p>
        </w:tc>
        <w:tc>
          <w:tcPr>
            <w:tcW w:w="2958" w:type="dxa"/>
          </w:tcPr>
          <w:p>
            <w:pPr>
              <w:pStyle w:val="8"/>
              <w:spacing w:before="187" w:line="239" w:lineRule="auto"/>
              <w:ind w:left="45" w:right="4" w:firstLine="59"/>
              <w:jc w:val="both"/>
              <w:rPr>
                <w:rFonts w:hint="eastAsia"/>
                <w:sz w:val="21"/>
                <w:szCs w:val="21"/>
                <w:lang w:eastAsia="zh-CN"/>
              </w:rPr>
            </w:pPr>
            <w:r>
              <w:rPr>
                <w:spacing w:val="-2"/>
                <w:sz w:val="21"/>
                <w:szCs w:val="21"/>
                <w:lang w:eastAsia="zh-CN"/>
              </w:rPr>
              <w:t>《安全生产法》《交通运输部</w:t>
            </w:r>
            <w:r>
              <w:rPr>
                <w:spacing w:val="3"/>
                <w:sz w:val="21"/>
                <w:szCs w:val="21"/>
                <w:lang w:eastAsia="zh-CN"/>
              </w:rPr>
              <w:t xml:space="preserve"> </w:t>
            </w:r>
            <w:r>
              <w:rPr>
                <w:sz w:val="21"/>
                <w:szCs w:val="21"/>
                <w:lang w:eastAsia="zh-CN"/>
              </w:rPr>
              <w:t>安委会关于印发〈假期期间交</w:t>
            </w:r>
            <w:r>
              <w:rPr>
                <w:spacing w:val="8"/>
                <w:sz w:val="21"/>
                <w:szCs w:val="21"/>
                <w:lang w:eastAsia="zh-CN"/>
              </w:rPr>
              <w:t xml:space="preserve"> </w:t>
            </w:r>
            <w:r>
              <w:rPr>
                <w:spacing w:val="-1"/>
                <w:sz w:val="21"/>
                <w:szCs w:val="21"/>
                <w:lang w:eastAsia="zh-CN"/>
              </w:rPr>
              <w:t>通运输安全生产重大危险源提</w:t>
            </w:r>
            <w:r>
              <w:rPr>
                <w:spacing w:val="3"/>
                <w:sz w:val="21"/>
                <w:szCs w:val="21"/>
                <w:lang w:eastAsia="zh-CN"/>
              </w:rPr>
              <w:t xml:space="preserve"> </w:t>
            </w:r>
            <w:r>
              <w:rPr>
                <w:sz w:val="21"/>
                <w:szCs w:val="21"/>
                <w:lang w:eastAsia="zh-CN"/>
              </w:rPr>
              <w:t>级管控细化措施〉的通知》交</w:t>
            </w:r>
            <w:r>
              <w:rPr>
                <w:spacing w:val="8"/>
                <w:sz w:val="21"/>
                <w:szCs w:val="21"/>
                <w:lang w:eastAsia="zh-CN"/>
              </w:rPr>
              <w:t xml:space="preserve"> </w:t>
            </w:r>
            <w:r>
              <w:rPr>
                <w:spacing w:val="6"/>
                <w:sz w:val="21"/>
                <w:szCs w:val="21"/>
                <w:lang w:eastAsia="zh-CN"/>
              </w:rPr>
              <w:t>安委〔2025〕3号。</w:t>
            </w:r>
          </w:p>
        </w:tc>
        <w:tc>
          <w:tcPr>
            <w:tcW w:w="3408" w:type="dxa"/>
          </w:tcPr>
          <w:p>
            <w:pPr>
              <w:pStyle w:val="8"/>
              <w:spacing w:before="32" w:line="221" w:lineRule="auto"/>
              <w:ind w:left="127"/>
              <w:rPr>
                <w:rFonts w:hint="eastAsia"/>
                <w:sz w:val="21"/>
                <w:szCs w:val="21"/>
                <w:lang w:eastAsia="zh-CN"/>
              </w:rPr>
            </w:pPr>
            <w:r>
              <w:rPr>
                <w:spacing w:val="-1"/>
                <w:sz w:val="21"/>
                <w:szCs w:val="21"/>
                <w:lang w:eastAsia="zh-CN"/>
              </w:rPr>
              <w:t>突出问题：</w:t>
            </w:r>
          </w:p>
          <w:p>
            <w:pPr>
              <w:pStyle w:val="8"/>
              <w:spacing w:before="34" w:line="220" w:lineRule="auto"/>
              <w:ind w:left="217"/>
              <w:rPr>
                <w:rFonts w:hint="eastAsia"/>
                <w:sz w:val="21"/>
                <w:szCs w:val="21"/>
                <w:lang w:eastAsia="zh-CN"/>
              </w:rPr>
            </w:pPr>
            <w:r>
              <w:rPr>
                <w:sz w:val="21"/>
                <w:szCs w:val="21"/>
                <w:lang w:eastAsia="zh-CN"/>
              </w:rPr>
              <w:t>1.未建立重大危险源清单台账。</w:t>
            </w:r>
          </w:p>
          <w:p>
            <w:pPr>
              <w:pStyle w:val="8"/>
              <w:spacing w:before="16" w:line="223" w:lineRule="auto"/>
              <w:ind w:left="126" w:right="27" w:hanging="80"/>
              <w:rPr>
                <w:rFonts w:hint="eastAsia"/>
                <w:sz w:val="21"/>
                <w:szCs w:val="21"/>
                <w:lang w:eastAsia="zh-CN"/>
              </w:rPr>
            </w:pPr>
            <w:r>
              <w:rPr>
                <w:spacing w:val="1"/>
                <w:sz w:val="21"/>
                <w:szCs w:val="21"/>
                <w:lang w:eastAsia="zh-CN"/>
              </w:rPr>
              <w:t>2.未细化重大危险源管控措施并明</w:t>
            </w:r>
            <w:r>
              <w:rPr>
                <w:spacing w:val="6"/>
                <w:sz w:val="21"/>
                <w:szCs w:val="21"/>
                <w:lang w:eastAsia="zh-CN"/>
              </w:rPr>
              <w:t xml:space="preserve"> </w:t>
            </w:r>
            <w:r>
              <w:rPr>
                <w:spacing w:val="-1"/>
                <w:sz w:val="21"/>
                <w:szCs w:val="21"/>
                <w:lang w:eastAsia="zh-CN"/>
              </w:rPr>
              <w:t>确责任分工。</w:t>
            </w:r>
          </w:p>
          <w:p>
            <w:pPr>
              <w:pStyle w:val="8"/>
              <w:spacing w:before="37" w:line="209" w:lineRule="auto"/>
              <w:ind w:left="116" w:right="38" w:hanging="70"/>
              <w:rPr>
                <w:rFonts w:hint="eastAsia"/>
                <w:sz w:val="21"/>
                <w:szCs w:val="21"/>
                <w:lang w:eastAsia="zh-CN"/>
              </w:rPr>
            </w:pPr>
            <w:r>
              <w:rPr>
                <w:sz w:val="21"/>
                <w:szCs w:val="21"/>
                <w:lang w:eastAsia="zh-CN"/>
              </w:rPr>
              <w:t>3.未向管理部门报告重大危险源管</w:t>
            </w:r>
            <w:r>
              <w:rPr>
                <w:spacing w:val="11"/>
                <w:sz w:val="21"/>
                <w:szCs w:val="21"/>
                <w:lang w:eastAsia="zh-CN"/>
              </w:rPr>
              <w:t xml:space="preserve"> </w:t>
            </w:r>
            <w:r>
              <w:rPr>
                <w:sz w:val="21"/>
                <w:szCs w:val="21"/>
                <w:lang w:eastAsia="zh-CN"/>
              </w:rPr>
              <w:t>控情况。</w:t>
            </w:r>
          </w:p>
        </w:tc>
        <w:tc>
          <w:tcPr>
            <w:tcW w:w="63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954" w:type="dxa"/>
            <w:vMerge w:val="restart"/>
            <w:tcBorders>
              <w:bottom w:val="nil"/>
            </w:tcBorders>
          </w:tcPr>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8"/>
              <w:spacing w:before="71" w:line="241" w:lineRule="auto"/>
              <w:ind w:left="415"/>
              <w:rPr>
                <w:rFonts w:hint="eastAsia"/>
                <w:sz w:val="22"/>
                <w:szCs w:val="22"/>
              </w:rPr>
            </w:pPr>
            <w:r>
              <w:rPr>
                <w:sz w:val="22"/>
                <w:szCs w:val="22"/>
              </w:rPr>
              <w:t>2</w:t>
            </w:r>
          </w:p>
        </w:tc>
        <w:tc>
          <w:tcPr>
            <w:tcW w:w="1549" w:type="dxa"/>
            <w:vMerge w:val="restart"/>
            <w:tcBorders>
              <w:bottom w:val="nil"/>
            </w:tcBorders>
          </w:tcPr>
          <w:p>
            <w:pPr>
              <w:spacing w:line="248" w:lineRule="auto"/>
              <w:rPr>
                <w:lang w:eastAsia="zh-CN"/>
              </w:rPr>
            </w:pPr>
          </w:p>
          <w:p>
            <w:pPr>
              <w:spacing w:line="248"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pStyle w:val="8"/>
              <w:spacing w:before="71" w:line="234" w:lineRule="auto"/>
              <w:ind w:left="100" w:right="102"/>
              <w:jc w:val="both"/>
              <w:rPr>
                <w:rFonts w:hint="eastAsia"/>
                <w:sz w:val="22"/>
                <w:szCs w:val="22"/>
                <w:lang w:eastAsia="zh-CN"/>
              </w:rPr>
            </w:pPr>
            <w:r>
              <w:rPr>
                <w:spacing w:val="-2"/>
                <w:sz w:val="21"/>
                <w:szCs w:val="21"/>
                <w:lang w:eastAsia="zh-CN"/>
              </w:rPr>
              <w:t>节假日重大危</w:t>
            </w:r>
            <w:r>
              <w:rPr>
                <w:spacing w:val="2"/>
                <w:sz w:val="21"/>
                <w:szCs w:val="21"/>
                <w:lang w:eastAsia="zh-CN"/>
              </w:rPr>
              <w:t xml:space="preserve"> </w:t>
            </w:r>
            <w:r>
              <w:rPr>
                <w:spacing w:val="1"/>
                <w:sz w:val="21"/>
                <w:szCs w:val="21"/>
                <w:lang w:eastAsia="zh-CN"/>
              </w:rPr>
              <w:t>险源提级管控</w:t>
            </w:r>
            <w:r>
              <w:rPr>
                <w:spacing w:val="2"/>
                <w:sz w:val="21"/>
                <w:szCs w:val="21"/>
                <w:lang w:eastAsia="zh-CN"/>
              </w:rPr>
              <w:t xml:space="preserve"> 措施落实不到 </w:t>
            </w:r>
            <w:r>
              <w:rPr>
                <w:sz w:val="21"/>
                <w:szCs w:val="21"/>
                <w:lang w:eastAsia="zh-CN"/>
              </w:rPr>
              <w:t>位</w:t>
            </w:r>
          </w:p>
        </w:tc>
        <w:tc>
          <w:tcPr>
            <w:tcW w:w="11837" w:type="dxa"/>
            <w:gridSpan w:val="4"/>
          </w:tcPr>
          <w:p>
            <w:pPr>
              <w:pStyle w:val="8"/>
              <w:spacing w:before="119" w:line="219" w:lineRule="auto"/>
              <w:ind w:left="5095"/>
              <w:rPr>
                <w:rFonts w:hint="eastAsia"/>
                <w:sz w:val="22"/>
                <w:szCs w:val="22"/>
              </w:rPr>
            </w:pPr>
            <w:r>
              <w:rPr>
                <w:b/>
                <w:bCs/>
                <w:spacing w:val="11"/>
                <w:sz w:val="22"/>
                <w:szCs w:val="22"/>
              </w:rPr>
              <w:t>“两客一危”车辆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7" w:hRule="atLeast"/>
        </w:trPr>
        <w:tc>
          <w:tcPr>
            <w:tcW w:w="954" w:type="dxa"/>
            <w:vMerge w:val="continue"/>
            <w:tcBorders>
              <w:top w:val="nil"/>
            </w:tcBorders>
          </w:tcPr>
          <w:p/>
        </w:tc>
        <w:tc>
          <w:tcPr>
            <w:tcW w:w="1549" w:type="dxa"/>
            <w:vMerge w:val="continue"/>
            <w:tcBorders>
              <w:top w:val="nil"/>
            </w:tcBorders>
          </w:tcPr>
          <w:p/>
        </w:tc>
        <w:tc>
          <w:tcPr>
            <w:tcW w:w="4837" w:type="dxa"/>
          </w:tcPr>
          <w:p>
            <w:pPr>
              <w:pStyle w:val="8"/>
              <w:spacing w:before="44" w:line="232" w:lineRule="auto"/>
              <w:ind w:left="11" w:firstLine="99"/>
              <w:jc w:val="both"/>
              <w:rPr>
                <w:rFonts w:hint="eastAsia"/>
                <w:sz w:val="21"/>
                <w:szCs w:val="21"/>
                <w:lang w:eastAsia="zh-CN"/>
              </w:rPr>
            </w:pPr>
            <w:r>
              <w:rPr>
                <w:spacing w:val="-6"/>
                <w:sz w:val="21"/>
                <w:szCs w:val="21"/>
                <w:lang w:eastAsia="zh-CN"/>
              </w:rPr>
              <w:t>1.省际市际包车：企业负责人是否在岗盯守，是否</w:t>
            </w:r>
            <w:r>
              <w:rPr>
                <w:spacing w:val="6"/>
                <w:sz w:val="21"/>
                <w:szCs w:val="21"/>
                <w:lang w:eastAsia="zh-CN"/>
              </w:rPr>
              <w:t xml:space="preserve"> </w:t>
            </w:r>
            <w:r>
              <w:rPr>
                <w:spacing w:val="-2"/>
                <w:sz w:val="21"/>
                <w:szCs w:val="21"/>
                <w:lang w:eastAsia="zh-CN"/>
              </w:rPr>
              <w:t>通过动态监控系统发现问题隐患并立即处置；管理</w:t>
            </w:r>
            <w:r>
              <w:rPr>
                <w:spacing w:val="18"/>
                <w:sz w:val="21"/>
                <w:szCs w:val="21"/>
                <w:lang w:eastAsia="zh-CN"/>
              </w:rPr>
              <w:t xml:space="preserve"> </w:t>
            </w:r>
            <w:r>
              <w:rPr>
                <w:spacing w:val="4"/>
                <w:sz w:val="21"/>
                <w:szCs w:val="21"/>
                <w:lang w:eastAsia="zh-CN"/>
              </w:rPr>
              <w:t>部门是否对违法违规企业的包车牌核发全部转为</w:t>
            </w:r>
            <w:r>
              <w:rPr>
                <w:spacing w:val="-6"/>
                <w:sz w:val="21"/>
                <w:szCs w:val="21"/>
                <w:lang w:eastAsia="zh-CN"/>
              </w:rPr>
              <w:t>人工审核，对动态监控不在线但仍在运营的车辆是</w:t>
            </w:r>
            <w:r>
              <w:rPr>
                <w:spacing w:val="-1"/>
                <w:sz w:val="21"/>
                <w:szCs w:val="21"/>
                <w:lang w:eastAsia="zh-CN"/>
              </w:rPr>
              <w:t>否立即采取停运措施。</w:t>
            </w:r>
          </w:p>
          <w:p>
            <w:pPr>
              <w:pStyle w:val="8"/>
              <w:spacing w:before="3" w:line="236" w:lineRule="auto"/>
              <w:ind w:left="42"/>
              <w:rPr>
                <w:rFonts w:hint="eastAsia"/>
                <w:sz w:val="21"/>
                <w:szCs w:val="21"/>
                <w:lang w:eastAsia="zh-CN"/>
              </w:rPr>
            </w:pPr>
            <w:r>
              <w:rPr>
                <w:sz w:val="21"/>
                <w:szCs w:val="21"/>
                <w:lang w:eastAsia="zh-CN"/>
              </w:rPr>
              <w:t>2.800公里以上长途客运班线：企业负责人是否在</w:t>
            </w:r>
            <w:r>
              <w:rPr>
                <w:spacing w:val="-3"/>
                <w:sz w:val="21"/>
                <w:szCs w:val="21"/>
                <w:lang w:eastAsia="zh-CN"/>
              </w:rPr>
              <w:t>岗盯守，是否通过动态监控系统发现问题隐患并立</w:t>
            </w:r>
            <w:r>
              <w:rPr>
                <w:sz w:val="21"/>
                <w:szCs w:val="21"/>
                <w:lang w:eastAsia="zh-CN"/>
              </w:rPr>
              <w:t>即处置；管理部门对800公里以上长途客运班</w:t>
            </w:r>
            <w:r>
              <w:rPr>
                <w:spacing w:val="-1"/>
                <w:sz w:val="21"/>
                <w:szCs w:val="21"/>
                <w:lang w:eastAsia="zh-CN"/>
              </w:rPr>
              <w:t>线是</w:t>
            </w:r>
            <w:r>
              <w:rPr>
                <w:spacing w:val="-3"/>
                <w:sz w:val="21"/>
                <w:szCs w:val="21"/>
                <w:lang w:eastAsia="zh-CN"/>
              </w:rPr>
              <w:t>否进行全面排查，对动态监控不在线但仍在运营的</w:t>
            </w:r>
            <w:r>
              <w:rPr>
                <w:spacing w:val="6"/>
                <w:sz w:val="21"/>
                <w:szCs w:val="21"/>
                <w:lang w:eastAsia="zh-CN"/>
              </w:rPr>
              <w:t>车辆是否立即采取停运措施。</w:t>
            </w:r>
          </w:p>
          <w:p>
            <w:pPr>
              <w:pStyle w:val="8"/>
              <w:spacing w:before="3" w:line="222" w:lineRule="auto"/>
              <w:ind w:left="42" w:firstLine="69"/>
              <w:jc w:val="both"/>
              <w:rPr>
                <w:rFonts w:hint="eastAsia"/>
                <w:sz w:val="21"/>
                <w:szCs w:val="21"/>
                <w:lang w:eastAsia="zh-CN"/>
              </w:rPr>
            </w:pPr>
            <w:r>
              <w:rPr>
                <w:spacing w:val="-6"/>
                <w:sz w:val="21"/>
                <w:szCs w:val="21"/>
                <w:lang w:eastAsia="zh-CN"/>
              </w:rPr>
              <w:t>3.危险货物运输车辆通行高速公路：企业负责人是</w:t>
            </w:r>
            <w:r>
              <w:rPr>
                <w:spacing w:val="10"/>
                <w:sz w:val="21"/>
                <w:szCs w:val="21"/>
                <w:lang w:eastAsia="zh-CN"/>
              </w:rPr>
              <w:t xml:space="preserve"> </w:t>
            </w:r>
            <w:r>
              <w:rPr>
                <w:spacing w:val="-3"/>
                <w:sz w:val="21"/>
                <w:szCs w:val="21"/>
                <w:lang w:eastAsia="zh-CN"/>
              </w:rPr>
              <w:t>否在岗盯守，是否通过动态监控等系统发现问题隐</w:t>
            </w:r>
            <w:r>
              <w:rPr>
                <w:spacing w:val="9"/>
                <w:sz w:val="21"/>
                <w:szCs w:val="21"/>
                <w:lang w:eastAsia="zh-CN"/>
              </w:rPr>
              <w:t xml:space="preserve"> </w:t>
            </w:r>
            <w:r>
              <w:rPr>
                <w:sz w:val="21"/>
                <w:szCs w:val="21"/>
                <w:lang w:eastAsia="zh-CN"/>
              </w:rPr>
              <w:t>患并立即处置，超过800公里以上的运输线路是否</w:t>
            </w:r>
            <w:r>
              <w:rPr>
                <w:spacing w:val="7"/>
                <w:sz w:val="21"/>
                <w:szCs w:val="21"/>
                <w:lang w:eastAsia="zh-CN"/>
              </w:rPr>
              <w:t xml:space="preserve"> </w:t>
            </w:r>
            <w:r>
              <w:rPr>
                <w:sz w:val="21"/>
                <w:szCs w:val="21"/>
                <w:lang w:eastAsia="zh-CN"/>
              </w:rPr>
              <w:t>开展风险辨识、编制路书、实施“双押双驾”;管</w:t>
            </w:r>
            <w:r>
              <w:rPr>
                <w:spacing w:val="3"/>
                <w:sz w:val="21"/>
                <w:szCs w:val="21"/>
                <w:lang w:eastAsia="zh-CN"/>
              </w:rPr>
              <w:t xml:space="preserve"> </w:t>
            </w:r>
            <w:r>
              <w:rPr>
                <w:spacing w:val="2"/>
                <w:sz w:val="21"/>
                <w:szCs w:val="21"/>
                <w:lang w:eastAsia="zh-CN"/>
              </w:rPr>
              <w:t>理部门对动态监控不在线或未按规定填报电</w:t>
            </w:r>
            <w:r>
              <w:rPr>
                <w:spacing w:val="1"/>
                <w:sz w:val="21"/>
                <w:szCs w:val="21"/>
                <w:lang w:eastAsia="zh-CN"/>
              </w:rPr>
              <w:t>子运</w:t>
            </w:r>
            <w:r>
              <w:rPr>
                <w:sz w:val="21"/>
                <w:szCs w:val="21"/>
                <w:lang w:eastAsia="zh-CN"/>
              </w:rPr>
              <w:t>单的运营车辆是否立即采取停运措施。</w:t>
            </w:r>
          </w:p>
        </w:tc>
        <w:tc>
          <w:tcPr>
            <w:tcW w:w="2958" w:type="dxa"/>
          </w:tcPr>
          <w:p>
            <w:pPr>
              <w:spacing w:line="274" w:lineRule="auto"/>
              <w:rPr>
                <w:sz w:val="21"/>
                <w:szCs w:val="21"/>
                <w:lang w:eastAsia="zh-CN"/>
              </w:rPr>
            </w:pPr>
          </w:p>
          <w:p>
            <w:pPr>
              <w:spacing w:line="274" w:lineRule="auto"/>
              <w:rPr>
                <w:sz w:val="21"/>
                <w:szCs w:val="21"/>
                <w:lang w:eastAsia="zh-CN"/>
              </w:rPr>
            </w:pPr>
          </w:p>
          <w:p>
            <w:pPr>
              <w:spacing w:line="274" w:lineRule="auto"/>
              <w:rPr>
                <w:sz w:val="21"/>
                <w:szCs w:val="21"/>
                <w:lang w:eastAsia="zh-CN"/>
              </w:rPr>
            </w:pPr>
          </w:p>
          <w:p>
            <w:pPr>
              <w:spacing w:line="275" w:lineRule="auto"/>
              <w:rPr>
                <w:sz w:val="21"/>
                <w:szCs w:val="21"/>
                <w:lang w:eastAsia="zh-CN"/>
              </w:rPr>
            </w:pPr>
          </w:p>
          <w:p>
            <w:pPr>
              <w:spacing w:line="275" w:lineRule="auto"/>
              <w:rPr>
                <w:sz w:val="21"/>
                <w:szCs w:val="21"/>
                <w:lang w:eastAsia="zh-CN"/>
              </w:rPr>
            </w:pPr>
          </w:p>
          <w:p>
            <w:pPr>
              <w:pStyle w:val="8"/>
              <w:spacing w:before="72" w:line="220" w:lineRule="auto"/>
              <w:ind w:left="105" w:right="1"/>
              <w:rPr>
                <w:rFonts w:hint="eastAsia"/>
                <w:sz w:val="21"/>
                <w:szCs w:val="21"/>
                <w:lang w:eastAsia="zh-CN"/>
              </w:rPr>
            </w:pPr>
            <w:r>
              <w:rPr>
                <w:spacing w:val="-2"/>
                <w:sz w:val="21"/>
                <w:szCs w:val="21"/>
                <w:lang w:eastAsia="zh-CN"/>
              </w:rPr>
              <w:t>《交通运输部安委会关于印发〈假期期间交通运输安全生产重大危险源提级管控细化措</w:t>
            </w:r>
            <w:r>
              <w:rPr>
                <w:spacing w:val="-3"/>
                <w:sz w:val="21"/>
                <w:szCs w:val="21"/>
                <w:lang w:eastAsia="zh-CN"/>
              </w:rPr>
              <w:t>的通知》交安委〔2025〕3</w:t>
            </w:r>
            <w:r>
              <w:rPr>
                <w:spacing w:val="42"/>
                <w:sz w:val="21"/>
                <w:szCs w:val="21"/>
                <w:lang w:eastAsia="zh-CN"/>
              </w:rPr>
              <w:t>号。</w:t>
            </w:r>
          </w:p>
        </w:tc>
        <w:tc>
          <w:tcPr>
            <w:tcW w:w="3408" w:type="dxa"/>
          </w:tcPr>
          <w:p>
            <w:pPr>
              <w:spacing w:line="335" w:lineRule="auto"/>
              <w:rPr>
                <w:sz w:val="21"/>
                <w:szCs w:val="21"/>
                <w:lang w:eastAsia="zh-CN"/>
              </w:rPr>
            </w:pPr>
          </w:p>
          <w:p>
            <w:pPr>
              <w:spacing w:line="336" w:lineRule="auto"/>
              <w:rPr>
                <w:sz w:val="21"/>
                <w:szCs w:val="21"/>
                <w:lang w:eastAsia="zh-CN"/>
              </w:rPr>
            </w:pPr>
          </w:p>
          <w:p>
            <w:pPr>
              <w:pStyle w:val="8"/>
              <w:spacing w:before="71" w:line="221" w:lineRule="auto"/>
              <w:ind w:left="127"/>
              <w:rPr>
                <w:rFonts w:hint="eastAsia"/>
                <w:sz w:val="21"/>
                <w:szCs w:val="21"/>
                <w:lang w:eastAsia="zh-CN"/>
              </w:rPr>
            </w:pPr>
            <w:r>
              <w:rPr>
                <w:spacing w:val="-1"/>
                <w:sz w:val="21"/>
                <w:szCs w:val="21"/>
                <w:lang w:eastAsia="zh-CN"/>
              </w:rPr>
              <w:t>突出问题：</w:t>
            </w:r>
          </w:p>
          <w:p>
            <w:pPr>
              <w:pStyle w:val="8"/>
              <w:spacing w:before="13" w:line="238" w:lineRule="auto"/>
              <w:ind w:left="136" w:right="39" w:hanging="90"/>
              <w:rPr>
                <w:rFonts w:hint="eastAsia"/>
                <w:sz w:val="21"/>
                <w:szCs w:val="21"/>
                <w:lang w:eastAsia="zh-CN"/>
              </w:rPr>
            </w:pPr>
            <w:r>
              <w:rPr>
                <w:sz w:val="21"/>
                <w:szCs w:val="21"/>
                <w:lang w:eastAsia="zh-CN"/>
              </w:rPr>
              <w:t>1.省际市际包车：企业负责人未在</w:t>
            </w:r>
            <w:r>
              <w:rPr>
                <w:spacing w:val="11"/>
                <w:sz w:val="21"/>
                <w:szCs w:val="21"/>
                <w:lang w:eastAsia="zh-CN"/>
              </w:rPr>
              <w:t xml:space="preserve"> </w:t>
            </w:r>
            <w:r>
              <w:rPr>
                <w:spacing w:val="-1"/>
                <w:sz w:val="21"/>
                <w:szCs w:val="21"/>
                <w:lang w:eastAsia="zh-CN"/>
              </w:rPr>
              <w:t>岗盯守。</w:t>
            </w:r>
          </w:p>
          <w:p>
            <w:pPr>
              <w:pStyle w:val="8"/>
              <w:spacing w:before="3" w:line="228" w:lineRule="auto"/>
              <w:ind w:left="135" w:hanging="19"/>
              <w:rPr>
                <w:rFonts w:hint="eastAsia"/>
                <w:sz w:val="21"/>
                <w:szCs w:val="21"/>
                <w:lang w:eastAsia="zh-CN"/>
              </w:rPr>
            </w:pPr>
            <w:r>
              <w:rPr>
                <w:spacing w:val="-8"/>
                <w:sz w:val="21"/>
                <w:szCs w:val="21"/>
                <w:lang w:eastAsia="zh-CN"/>
              </w:rPr>
              <w:t>2.800公里以上长途客运班线：企业</w:t>
            </w:r>
            <w:r>
              <w:rPr>
                <w:spacing w:val="14"/>
                <w:sz w:val="21"/>
                <w:szCs w:val="21"/>
                <w:lang w:eastAsia="zh-CN"/>
              </w:rPr>
              <w:t xml:space="preserve"> </w:t>
            </w:r>
            <w:r>
              <w:rPr>
                <w:spacing w:val="-1"/>
                <w:sz w:val="21"/>
                <w:szCs w:val="21"/>
                <w:lang w:eastAsia="zh-CN"/>
              </w:rPr>
              <w:t>负责人未在岗盯守。</w:t>
            </w:r>
          </w:p>
          <w:p>
            <w:pPr>
              <w:pStyle w:val="8"/>
              <w:spacing w:before="13" w:line="236" w:lineRule="auto"/>
              <w:ind w:left="46" w:right="40" w:firstLine="110"/>
              <w:jc w:val="both"/>
              <w:rPr>
                <w:rFonts w:hint="eastAsia"/>
                <w:sz w:val="21"/>
                <w:szCs w:val="21"/>
                <w:lang w:eastAsia="zh-CN"/>
              </w:rPr>
            </w:pPr>
            <w:r>
              <w:rPr>
                <w:sz w:val="21"/>
                <w:szCs w:val="21"/>
                <w:lang w:eastAsia="zh-CN"/>
              </w:rPr>
              <w:t>3.危险货物运输车辆通行高速公</w:t>
            </w:r>
            <w:r>
              <w:rPr>
                <w:spacing w:val="6"/>
                <w:sz w:val="21"/>
                <w:szCs w:val="21"/>
                <w:lang w:eastAsia="zh-CN"/>
              </w:rPr>
              <w:t xml:space="preserve">  </w:t>
            </w:r>
            <w:r>
              <w:rPr>
                <w:sz w:val="21"/>
                <w:szCs w:val="21"/>
                <w:lang w:eastAsia="zh-CN"/>
              </w:rPr>
              <w:t>路：企业负责人未在岗盯守，未填</w:t>
            </w:r>
            <w:r>
              <w:rPr>
                <w:spacing w:val="9"/>
                <w:sz w:val="21"/>
                <w:szCs w:val="21"/>
                <w:lang w:eastAsia="zh-CN"/>
              </w:rPr>
              <w:t xml:space="preserve"> </w:t>
            </w:r>
            <w:r>
              <w:rPr>
                <w:spacing w:val="4"/>
                <w:sz w:val="21"/>
                <w:szCs w:val="21"/>
                <w:lang w:eastAsia="zh-CN"/>
              </w:rPr>
              <w:t>报电子运单，超过800公里以上的</w:t>
            </w:r>
            <w:r>
              <w:rPr>
                <w:spacing w:val="12"/>
                <w:sz w:val="21"/>
                <w:szCs w:val="21"/>
                <w:lang w:eastAsia="zh-CN"/>
              </w:rPr>
              <w:t xml:space="preserve"> </w:t>
            </w:r>
            <w:r>
              <w:rPr>
                <w:spacing w:val="-1"/>
                <w:sz w:val="21"/>
                <w:szCs w:val="21"/>
                <w:lang w:eastAsia="zh-CN"/>
              </w:rPr>
              <w:t>运输线路未开展风险辨识、编制路</w:t>
            </w:r>
            <w:r>
              <w:rPr>
                <w:spacing w:val="5"/>
                <w:sz w:val="21"/>
                <w:szCs w:val="21"/>
                <w:lang w:eastAsia="zh-CN"/>
              </w:rPr>
              <w:t xml:space="preserve"> </w:t>
            </w:r>
            <w:r>
              <w:rPr>
                <w:spacing w:val="7"/>
                <w:sz w:val="21"/>
                <w:szCs w:val="21"/>
                <w:lang w:eastAsia="zh-CN"/>
              </w:rPr>
              <w:t>书、实施“双押双驾”。</w:t>
            </w:r>
          </w:p>
        </w:tc>
        <w:tc>
          <w:tcPr>
            <w:tcW w:w="634" w:type="dxa"/>
          </w:tcPr>
          <w:p>
            <w:pPr>
              <w:rPr>
                <w:lang w:eastAsia="zh-CN"/>
              </w:rPr>
            </w:pPr>
          </w:p>
        </w:tc>
      </w:tr>
    </w:tbl>
    <w:p>
      <w:pPr>
        <w:rPr>
          <w:lang w:eastAsia="zh-CN"/>
        </w:rPr>
      </w:pP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1539"/>
        <w:gridCol w:w="4827"/>
        <w:gridCol w:w="3105"/>
        <w:gridCol w:w="3251"/>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974" w:type="dxa"/>
          </w:tcPr>
          <w:p>
            <w:pPr>
              <w:pStyle w:val="8"/>
              <w:spacing w:before="142" w:line="221" w:lineRule="auto"/>
              <w:ind w:left="268"/>
              <w:rPr>
                <w:rFonts w:hint="eastAsia"/>
                <w:sz w:val="22"/>
                <w:szCs w:val="22"/>
              </w:rPr>
            </w:pPr>
            <w:r>
              <w:rPr>
                <w:b/>
                <w:bCs/>
                <w:spacing w:val="-5"/>
                <w:sz w:val="22"/>
                <w:szCs w:val="22"/>
              </w:rPr>
              <w:t>序号</w:t>
            </w:r>
          </w:p>
        </w:tc>
        <w:tc>
          <w:tcPr>
            <w:tcW w:w="1539" w:type="dxa"/>
          </w:tcPr>
          <w:p>
            <w:pPr>
              <w:pStyle w:val="8"/>
              <w:spacing w:before="141" w:line="220" w:lineRule="auto"/>
              <w:ind w:left="144"/>
              <w:rPr>
                <w:rFonts w:hint="eastAsia"/>
                <w:sz w:val="22"/>
                <w:szCs w:val="22"/>
              </w:rPr>
            </w:pPr>
            <w:r>
              <w:rPr>
                <w:b/>
                <w:bCs/>
                <w:sz w:val="22"/>
                <w:szCs w:val="22"/>
              </w:rPr>
              <w:t>主要风险隐患</w:t>
            </w:r>
          </w:p>
        </w:tc>
        <w:tc>
          <w:tcPr>
            <w:tcW w:w="4827" w:type="dxa"/>
          </w:tcPr>
          <w:p>
            <w:pPr>
              <w:pStyle w:val="8"/>
              <w:spacing w:before="141" w:line="219" w:lineRule="auto"/>
              <w:ind w:left="1965"/>
              <w:rPr>
                <w:rFonts w:hint="eastAsia"/>
                <w:sz w:val="22"/>
                <w:szCs w:val="22"/>
              </w:rPr>
            </w:pPr>
            <w:r>
              <w:rPr>
                <w:b/>
                <w:bCs/>
                <w:spacing w:val="-4"/>
                <w:sz w:val="22"/>
                <w:szCs w:val="22"/>
              </w:rPr>
              <w:t>检查内容</w:t>
            </w:r>
          </w:p>
        </w:tc>
        <w:tc>
          <w:tcPr>
            <w:tcW w:w="3105" w:type="dxa"/>
          </w:tcPr>
          <w:p>
            <w:pPr>
              <w:pStyle w:val="8"/>
              <w:spacing w:before="139" w:line="219" w:lineRule="auto"/>
              <w:ind w:left="1068"/>
              <w:rPr>
                <w:rFonts w:hint="eastAsia"/>
                <w:sz w:val="22"/>
                <w:szCs w:val="22"/>
              </w:rPr>
            </w:pPr>
            <w:r>
              <w:rPr>
                <w:b/>
                <w:bCs/>
                <w:spacing w:val="-5"/>
                <w:sz w:val="22"/>
                <w:szCs w:val="22"/>
              </w:rPr>
              <w:t>工作依据</w:t>
            </w:r>
          </w:p>
        </w:tc>
        <w:tc>
          <w:tcPr>
            <w:tcW w:w="3251" w:type="dxa"/>
          </w:tcPr>
          <w:p>
            <w:pPr>
              <w:pStyle w:val="8"/>
              <w:spacing w:before="141" w:line="220" w:lineRule="auto"/>
              <w:ind w:left="159"/>
              <w:rPr>
                <w:rFonts w:hint="eastAsia"/>
                <w:sz w:val="22"/>
                <w:szCs w:val="22"/>
                <w:lang w:eastAsia="zh-CN"/>
              </w:rPr>
            </w:pPr>
            <w:r>
              <w:rPr>
                <w:b/>
                <w:bCs/>
                <w:spacing w:val="-4"/>
                <w:sz w:val="22"/>
                <w:szCs w:val="22"/>
                <w:lang w:eastAsia="zh-CN"/>
              </w:rPr>
              <w:t>构成重大隐患或突出问题的情形</w:t>
            </w:r>
          </w:p>
        </w:tc>
        <w:tc>
          <w:tcPr>
            <w:tcW w:w="644" w:type="dxa"/>
          </w:tcPr>
          <w:p>
            <w:pPr>
              <w:pStyle w:val="8"/>
              <w:spacing w:before="142" w:line="221" w:lineRule="auto"/>
              <w:ind w:left="14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974" w:type="dxa"/>
            <w:vMerge w:val="restart"/>
            <w:tcBorders>
              <w:top w:val="nil"/>
            </w:tcBorders>
          </w:tcPr>
          <w:p>
            <w:pPr>
              <w:rPr>
                <w:lang w:eastAsia="zh-CN"/>
              </w:rPr>
            </w:pPr>
          </w:p>
        </w:tc>
        <w:tc>
          <w:tcPr>
            <w:tcW w:w="1539" w:type="dxa"/>
            <w:vMerge w:val="restart"/>
            <w:tcBorders>
              <w:top w:val="nil"/>
            </w:tcBorders>
          </w:tcPr>
          <w:p>
            <w:pPr>
              <w:rPr>
                <w:lang w:eastAsia="zh-CN"/>
              </w:rPr>
            </w:pPr>
          </w:p>
        </w:tc>
        <w:tc>
          <w:tcPr>
            <w:tcW w:w="11827" w:type="dxa"/>
            <w:gridSpan w:val="4"/>
          </w:tcPr>
          <w:p>
            <w:pPr>
              <w:pStyle w:val="8"/>
              <w:spacing w:before="128" w:line="219" w:lineRule="auto"/>
              <w:ind w:left="5024"/>
              <w:rPr>
                <w:rFonts w:hint="eastAsia"/>
                <w:sz w:val="22"/>
                <w:szCs w:val="22"/>
              </w:rPr>
            </w:pPr>
            <w:r>
              <w:rPr>
                <w:b/>
                <w:bCs/>
                <w:spacing w:val="-4"/>
                <w:sz w:val="22"/>
                <w:szCs w:val="22"/>
              </w:rPr>
              <w:t>高风险路段和桥隧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8" w:hRule="atLeast"/>
        </w:trPr>
        <w:tc>
          <w:tcPr>
            <w:tcW w:w="974" w:type="dxa"/>
            <w:vMerge w:val="continue"/>
            <w:tcBorders>
              <w:top w:val="nil"/>
              <w:bottom w:val="nil"/>
            </w:tcBorders>
          </w:tcPr>
          <w:p/>
        </w:tc>
        <w:tc>
          <w:tcPr>
            <w:tcW w:w="1539" w:type="dxa"/>
            <w:vMerge w:val="continue"/>
            <w:tcBorders>
              <w:top w:val="nil"/>
              <w:bottom w:val="nil"/>
            </w:tcBorders>
          </w:tcPr>
          <w:p/>
        </w:tc>
        <w:tc>
          <w:tcPr>
            <w:tcW w:w="4827" w:type="dxa"/>
          </w:tcPr>
          <w:p>
            <w:pPr>
              <w:pStyle w:val="8"/>
              <w:spacing w:before="309" w:line="241" w:lineRule="auto"/>
              <w:ind w:left="11"/>
              <w:jc w:val="both"/>
              <w:rPr>
                <w:rFonts w:hint="eastAsia"/>
                <w:sz w:val="21"/>
                <w:szCs w:val="21"/>
                <w:lang w:eastAsia="zh-CN"/>
              </w:rPr>
            </w:pPr>
            <w:r>
              <w:rPr>
                <w:spacing w:val="-2"/>
                <w:sz w:val="21"/>
                <w:szCs w:val="21"/>
                <w:lang w:eastAsia="zh-CN"/>
              </w:rPr>
              <w:t>4.易受极端天气和自然灾害影响的路段和</w:t>
            </w:r>
            <w:r>
              <w:rPr>
                <w:spacing w:val="-3"/>
                <w:sz w:val="21"/>
                <w:szCs w:val="21"/>
                <w:lang w:eastAsia="zh-CN"/>
              </w:rPr>
              <w:t>桥隧：是</w:t>
            </w:r>
            <w:r>
              <w:rPr>
                <w:sz w:val="21"/>
                <w:szCs w:val="21"/>
                <w:lang w:eastAsia="zh-CN"/>
              </w:rPr>
              <w:t xml:space="preserve"> </w:t>
            </w:r>
            <w:r>
              <w:rPr>
                <w:spacing w:val="-2"/>
                <w:sz w:val="21"/>
                <w:szCs w:val="21"/>
                <w:lang w:eastAsia="zh-CN"/>
              </w:rPr>
              <w:t>否安排专人或采用其他方式值守；遇有黄色、橙色</w:t>
            </w:r>
            <w:r>
              <w:rPr>
                <w:spacing w:val="8"/>
                <w:sz w:val="21"/>
                <w:szCs w:val="21"/>
                <w:lang w:eastAsia="zh-CN"/>
              </w:rPr>
              <w:t xml:space="preserve"> </w:t>
            </w:r>
            <w:r>
              <w:rPr>
                <w:spacing w:val="4"/>
                <w:sz w:val="21"/>
                <w:szCs w:val="21"/>
                <w:lang w:eastAsia="zh-CN"/>
              </w:rPr>
              <w:t>气象预警时是否落实提级“叫应”措施。</w:t>
            </w:r>
          </w:p>
        </w:tc>
        <w:tc>
          <w:tcPr>
            <w:tcW w:w="3105" w:type="dxa"/>
          </w:tcPr>
          <w:p>
            <w:pPr>
              <w:pStyle w:val="8"/>
              <w:spacing w:before="29" w:line="228" w:lineRule="auto"/>
              <w:ind w:left="74"/>
              <w:rPr>
                <w:rFonts w:hint="eastAsia"/>
                <w:sz w:val="21"/>
                <w:szCs w:val="21"/>
                <w:lang w:eastAsia="zh-CN"/>
              </w:rPr>
            </w:pPr>
            <w:r>
              <w:rPr>
                <w:spacing w:val="-3"/>
                <w:sz w:val="21"/>
                <w:szCs w:val="21"/>
                <w:lang w:eastAsia="zh-CN"/>
              </w:rPr>
              <w:t>《交通运输部安委会关于印发</w:t>
            </w:r>
            <w:r>
              <w:rPr>
                <w:spacing w:val="9"/>
                <w:sz w:val="21"/>
                <w:szCs w:val="21"/>
                <w:lang w:eastAsia="zh-CN"/>
              </w:rPr>
              <w:t xml:space="preserve"> </w:t>
            </w:r>
            <w:r>
              <w:rPr>
                <w:spacing w:val="-1"/>
                <w:sz w:val="21"/>
                <w:szCs w:val="21"/>
                <w:lang w:eastAsia="zh-CN"/>
              </w:rPr>
              <w:t>〈假期期间交通运输安全生产</w:t>
            </w:r>
            <w:r>
              <w:rPr>
                <w:spacing w:val="11"/>
                <w:sz w:val="21"/>
                <w:szCs w:val="21"/>
                <w:lang w:eastAsia="zh-CN"/>
              </w:rPr>
              <w:t xml:space="preserve"> </w:t>
            </w:r>
            <w:r>
              <w:rPr>
                <w:spacing w:val="4"/>
                <w:sz w:val="21"/>
                <w:szCs w:val="21"/>
                <w:lang w:eastAsia="zh-CN"/>
              </w:rPr>
              <w:t>重大危险源提级管控细化措</w:t>
            </w:r>
            <w:r>
              <w:rPr>
                <w:spacing w:val="-7"/>
                <w:sz w:val="21"/>
                <w:szCs w:val="21"/>
                <w:lang w:eastAsia="zh-CN"/>
              </w:rPr>
              <w:t>施〉的通知》交安委〔2025〕3</w:t>
            </w:r>
            <w:r>
              <w:rPr>
                <w:spacing w:val="19"/>
                <w:sz w:val="21"/>
                <w:szCs w:val="21"/>
                <w:lang w:eastAsia="zh-CN"/>
              </w:rPr>
              <w:t>号。</w:t>
            </w:r>
          </w:p>
        </w:tc>
        <w:tc>
          <w:tcPr>
            <w:tcW w:w="3251" w:type="dxa"/>
          </w:tcPr>
          <w:p>
            <w:pPr>
              <w:pStyle w:val="8"/>
              <w:spacing w:before="174" w:line="221" w:lineRule="auto"/>
              <w:ind w:left="116"/>
              <w:rPr>
                <w:rFonts w:hint="eastAsia"/>
                <w:sz w:val="21"/>
                <w:szCs w:val="21"/>
                <w:lang w:eastAsia="zh-CN"/>
              </w:rPr>
            </w:pPr>
            <w:r>
              <w:rPr>
                <w:spacing w:val="-1"/>
                <w:sz w:val="21"/>
                <w:szCs w:val="21"/>
                <w:lang w:eastAsia="zh-CN"/>
              </w:rPr>
              <w:t>突出问题：</w:t>
            </w:r>
          </w:p>
          <w:p>
            <w:pPr>
              <w:pStyle w:val="8"/>
              <w:spacing w:before="23" w:line="219" w:lineRule="auto"/>
              <w:ind w:left="46"/>
              <w:rPr>
                <w:rFonts w:hint="eastAsia"/>
                <w:sz w:val="21"/>
                <w:szCs w:val="21"/>
                <w:lang w:eastAsia="zh-CN"/>
              </w:rPr>
            </w:pPr>
            <w:r>
              <w:rPr>
                <w:spacing w:val="1"/>
                <w:sz w:val="21"/>
                <w:szCs w:val="21"/>
                <w:lang w:eastAsia="zh-CN"/>
              </w:rPr>
              <w:t>4.易受极端天气和自然灾害影响的</w:t>
            </w:r>
            <w:r>
              <w:rPr>
                <w:spacing w:val="-1"/>
                <w:sz w:val="21"/>
                <w:szCs w:val="21"/>
                <w:lang w:eastAsia="zh-CN"/>
              </w:rPr>
              <w:t>路段和桥隧：遇有黄色、橙色气象预警未落实提级“叫应”措施。</w:t>
            </w:r>
          </w:p>
        </w:tc>
        <w:tc>
          <w:tcPr>
            <w:tcW w:w="64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974" w:type="dxa"/>
            <w:vMerge w:val="continue"/>
            <w:tcBorders>
              <w:top w:val="nil"/>
              <w:bottom w:val="nil"/>
            </w:tcBorders>
          </w:tcPr>
          <w:p>
            <w:pPr>
              <w:rPr>
                <w:lang w:eastAsia="zh-CN"/>
              </w:rPr>
            </w:pPr>
          </w:p>
        </w:tc>
        <w:tc>
          <w:tcPr>
            <w:tcW w:w="1539" w:type="dxa"/>
            <w:vMerge w:val="continue"/>
            <w:tcBorders>
              <w:top w:val="nil"/>
              <w:bottom w:val="nil"/>
            </w:tcBorders>
          </w:tcPr>
          <w:p>
            <w:pPr>
              <w:rPr>
                <w:lang w:eastAsia="zh-CN"/>
              </w:rPr>
            </w:pPr>
          </w:p>
        </w:tc>
        <w:tc>
          <w:tcPr>
            <w:tcW w:w="11827" w:type="dxa"/>
            <w:gridSpan w:val="4"/>
          </w:tcPr>
          <w:p>
            <w:pPr>
              <w:pStyle w:val="8"/>
              <w:spacing w:before="120" w:line="219" w:lineRule="auto"/>
              <w:ind w:left="5465"/>
              <w:rPr>
                <w:rFonts w:hint="eastAsia"/>
                <w:sz w:val="22"/>
                <w:szCs w:val="22"/>
              </w:rPr>
            </w:pPr>
            <w:r>
              <w:rPr>
                <w:b/>
                <w:bCs/>
                <w:spacing w:val="-5"/>
                <w:sz w:val="22"/>
                <w:szCs w:val="22"/>
              </w:rPr>
              <w:t>水上客船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7" w:hRule="atLeast"/>
        </w:trPr>
        <w:tc>
          <w:tcPr>
            <w:tcW w:w="974" w:type="dxa"/>
            <w:vMerge w:val="continue"/>
            <w:tcBorders>
              <w:top w:val="nil"/>
              <w:bottom w:val="nil"/>
            </w:tcBorders>
          </w:tcPr>
          <w:p/>
        </w:tc>
        <w:tc>
          <w:tcPr>
            <w:tcW w:w="1539" w:type="dxa"/>
            <w:vMerge w:val="continue"/>
            <w:tcBorders>
              <w:top w:val="nil"/>
              <w:bottom w:val="nil"/>
            </w:tcBorders>
          </w:tcPr>
          <w:p/>
        </w:tc>
        <w:tc>
          <w:tcPr>
            <w:tcW w:w="4827" w:type="dxa"/>
          </w:tcPr>
          <w:p>
            <w:pPr>
              <w:pStyle w:val="8"/>
              <w:spacing w:before="61" w:line="256" w:lineRule="auto"/>
              <w:ind w:left="11"/>
              <w:jc w:val="both"/>
              <w:rPr>
                <w:rFonts w:hint="eastAsia"/>
                <w:sz w:val="21"/>
                <w:szCs w:val="21"/>
                <w:lang w:eastAsia="zh-CN"/>
              </w:rPr>
            </w:pPr>
            <w:r>
              <w:rPr>
                <w:spacing w:val="-2"/>
                <w:sz w:val="21"/>
                <w:szCs w:val="21"/>
                <w:lang w:eastAsia="zh-CN"/>
              </w:rPr>
              <w:t>5.客运船舶：企业负责人是否在岗值班，是否按要</w:t>
            </w:r>
            <w:r>
              <w:rPr>
                <w:spacing w:val="10"/>
                <w:sz w:val="21"/>
                <w:szCs w:val="21"/>
                <w:lang w:eastAsia="zh-CN"/>
              </w:rPr>
              <w:t xml:space="preserve"> </w:t>
            </w:r>
            <w:r>
              <w:rPr>
                <w:spacing w:val="-3"/>
                <w:sz w:val="21"/>
                <w:szCs w:val="21"/>
                <w:lang w:eastAsia="zh-CN"/>
              </w:rPr>
              <w:t>求增配驾驶员、瞭望员，是否对拟投入运营的客运</w:t>
            </w:r>
            <w:r>
              <w:rPr>
                <w:spacing w:val="11"/>
                <w:sz w:val="21"/>
                <w:szCs w:val="21"/>
                <w:lang w:eastAsia="zh-CN"/>
              </w:rPr>
              <w:t xml:space="preserve"> </w:t>
            </w:r>
            <w:r>
              <w:rPr>
                <w:spacing w:val="-3"/>
                <w:sz w:val="21"/>
                <w:szCs w:val="21"/>
                <w:lang w:eastAsia="zh-CN"/>
              </w:rPr>
              <w:t>船舶开展全覆盖自查；管理部门对客流量较大的航</w:t>
            </w:r>
            <w:r>
              <w:rPr>
                <w:spacing w:val="11"/>
                <w:sz w:val="21"/>
                <w:szCs w:val="21"/>
                <w:lang w:eastAsia="zh-CN"/>
              </w:rPr>
              <w:t xml:space="preserve"> </w:t>
            </w:r>
            <w:r>
              <w:rPr>
                <w:spacing w:val="-3"/>
                <w:sz w:val="21"/>
                <w:szCs w:val="21"/>
                <w:lang w:eastAsia="zh-CN"/>
              </w:rPr>
              <w:t>线是否落实专人现场监管。内河客运船舶遇有蓝色</w:t>
            </w:r>
            <w:r>
              <w:rPr>
                <w:spacing w:val="12"/>
                <w:sz w:val="21"/>
                <w:szCs w:val="21"/>
                <w:lang w:eastAsia="zh-CN"/>
              </w:rPr>
              <w:t xml:space="preserve"> </w:t>
            </w:r>
            <w:r>
              <w:rPr>
                <w:spacing w:val="-3"/>
                <w:sz w:val="21"/>
                <w:szCs w:val="21"/>
                <w:lang w:eastAsia="zh-CN"/>
              </w:rPr>
              <w:t>大风预警时，是否落实提级“叫应”措施；遇有黄</w:t>
            </w:r>
            <w:r>
              <w:rPr>
                <w:spacing w:val="11"/>
                <w:sz w:val="21"/>
                <w:szCs w:val="21"/>
                <w:lang w:eastAsia="zh-CN"/>
              </w:rPr>
              <w:t xml:space="preserve"> </w:t>
            </w:r>
            <w:r>
              <w:rPr>
                <w:spacing w:val="-3"/>
                <w:sz w:val="21"/>
                <w:szCs w:val="21"/>
                <w:lang w:eastAsia="zh-CN"/>
              </w:rPr>
              <w:t>色大风预警时，是否落实“应停尽停”措施，管理</w:t>
            </w:r>
            <w:r>
              <w:rPr>
                <w:spacing w:val="10"/>
                <w:sz w:val="21"/>
                <w:szCs w:val="21"/>
                <w:lang w:eastAsia="zh-CN"/>
              </w:rPr>
              <w:t xml:space="preserve"> </w:t>
            </w:r>
            <w:r>
              <w:rPr>
                <w:spacing w:val="6"/>
                <w:sz w:val="21"/>
                <w:szCs w:val="21"/>
                <w:lang w:eastAsia="zh-CN"/>
              </w:rPr>
              <w:t>部门是否实施禁限航管理。</w:t>
            </w:r>
          </w:p>
        </w:tc>
        <w:tc>
          <w:tcPr>
            <w:tcW w:w="3105" w:type="dxa"/>
          </w:tcPr>
          <w:p>
            <w:pPr>
              <w:spacing w:line="366" w:lineRule="auto"/>
              <w:rPr>
                <w:sz w:val="21"/>
                <w:szCs w:val="21"/>
                <w:lang w:eastAsia="zh-CN"/>
              </w:rPr>
            </w:pPr>
          </w:p>
          <w:p>
            <w:pPr>
              <w:pStyle w:val="8"/>
              <w:spacing w:before="71" w:line="237" w:lineRule="auto"/>
              <w:ind w:left="94" w:hanging="10"/>
              <w:rPr>
                <w:rFonts w:hint="eastAsia"/>
                <w:sz w:val="21"/>
                <w:szCs w:val="21"/>
                <w:lang w:eastAsia="zh-CN"/>
              </w:rPr>
            </w:pPr>
            <w:r>
              <w:rPr>
                <w:spacing w:val="-3"/>
                <w:sz w:val="21"/>
                <w:szCs w:val="21"/>
                <w:lang w:eastAsia="zh-CN"/>
              </w:rPr>
              <w:t>《交通运输部安委会关于印发</w:t>
            </w:r>
            <w:r>
              <w:rPr>
                <w:spacing w:val="-2"/>
                <w:sz w:val="21"/>
                <w:szCs w:val="21"/>
                <w:lang w:eastAsia="zh-CN"/>
              </w:rPr>
              <w:t>〈假期期间交通运输安全生产</w:t>
            </w:r>
            <w:r>
              <w:rPr>
                <w:spacing w:val="1"/>
                <w:sz w:val="21"/>
                <w:szCs w:val="21"/>
                <w:lang w:eastAsia="zh-CN"/>
              </w:rPr>
              <w:t>重大危险源提级管控细化措</w:t>
            </w:r>
            <w:r>
              <w:rPr>
                <w:spacing w:val="-8"/>
                <w:sz w:val="21"/>
                <w:szCs w:val="21"/>
                <w:lang w:eastAsia="zh-CN"/>
              </w:rPr>
              <w:t>施〉的通知》交安委〔2025〕3</w:t>
            </w:r>
            <w:r>
              <w:rPr>
                <w:spacing w:val="9"/>
                <w:sz w:val="21"/>
                <w:szCs w:val="21"/>
                <w:lang w:eastAsia="zh-CN"/>
              </w:rPr>
              <w:t>号。</w:t>
            </w:r>
          </w:p>
        </w:tc>
        <w:tc>
          <w:tcPr>
            <w:tcW w:w="3251" w:type="dxa"/>
          </w:tcPr>
          <w:p>
            <w:pPr>
              <w:spacing w:line="431" w:lineRule="auto"/>
              <w:rPr>
                <w:sz w:val="21"/>
                <w:szCs w:val="21"/>
                <w:lang w:eastAsia="zh-CN"/>
              </w:rPr>
            </w:pPr>
          </w:p>
          <w:p>
            <w:pPr>
              <w:pStyle w:val="8"/>
              <w:spacing w:before="72" w:line="221" w:lineRule="auto"/>
              <w:ind w:left="116"/>
              <w:rPr>
                <w:rFonts w:hint="eastAsia"/>
                <w:sz w:val="21"/>
                <w:szCs w:val="21"/>
                <w:lang w:eastAsia="zh-CN"/>
              </w:rPr>
            </w:pPr>
            <w:r>
              <w:rPr>
                <w:spacing w:val="-1"/>
                <w:sz w:val="21"/>
                <w:szCs w:val="21"/>
                <w:lang w:eastAsia="zh-CN"/>
              </w:rPr>
              <w:t>突出问题：</w:t>
            </w:r>
          </w:p>
          <w:p>
            <w:pPr>
              <w:pStyle w:val="8"/>
              <w:spacing w:before="73" w:line="262" w:lineRule="auto"/>
              <w:ind w:left="46" w:right="32"/>
              <w:jc w:val="both"/>
              <w:rPr>
                <w:rFonts w:hint="eastAsia"/>
                <w:sz w:val="21"/>
                <w:szCs w:val="21"/>
                <w:lang w:eastAsia="zh-CN"/>
              </w:rPr>
            </w:pPr>
            <w:r>
              <w:rPr>
                <w:sz w:val="21"/>
                <w:szCs w:val="21"/>
                <w:lang w:eastAsia="zh-CN"/>
              </w:rPr>
              <w:t>5.客运船舶：企业负责人未在岗值</w:t>
            </w:r>
            <w:r>
              <w:rPr>
                <w:spacing w:val="7"/>
                <w:sz w:val="21"/>
                <w:szCs w:val="21"/>
                <w:lang w:eastAsia="zh-CN"/>
              </w:rPr>
              <w:t xml:space="preserve"> </w:t>
            </w:r>
            <w:r>
              <w:rPr>
                <w:spacing w:val="-1"/>
                <w:sz w:val="21"/>
                <w:szCs w:val="21"/>
                <w:lang w:eastAsia="zh-CN"/>
              </w:rPr>
              <w:t>班。内河客运船舶遇有黄色大风预</w:t>
            </w:r>
            <w:r>
              <w:rPr>
                <w:spacing w:val="6"/>
                <w:sz w:val="21"/>
                <w:szCs w:val="21"/>
                <w:lang w:eastAsia="zh-CN"/>
              </w:rPr>
              <w:t xml:space="preserve"> </w:t>
            </w:r>
            <w:r>
              <w:rPr>
                <w:spacing w:val="9"/>
                <w:sz w:val="21"/>
                <w:szCs w:val="21"/>
                <w:lang w:eastAsia="zh-CN"/>
              </w:rPr>
              <w:t>警应停未停的。</w:t>
            </w:r>
          </w:p>
        </w:tc>
        <w:tc>
          <w:tcPr>
            <w:tcW w:w="644"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974" w:type="dxa"/>
            <w:vMerge w:val="continue"/>
            <w:tcBorders>
              <w:top w:val="nil"/>
              <w:bottom w:val="nil"/>
            </w:tcBorders>
          </w:tcPr>
          <w:p>
            <w:pPr>
              <w:rPr>
                <w:lang w:eastAsia="zh-CN"/>
              </w:rPr>
            </w:pPr>
          </w:p>
        </w:tc>
        <w:tc>
          <w:tcPr>
            <w:tcW w:w="1539" w:type="dxa"/>
            <w:vMerge w:val="continue"/>
            <w:tcBorders>
              <w:top w:val="nil"/>
              <w:bottom w:val="nil"/>
            </w:tcBorders>
          </w:tcPr>
          <w:p>
            <w:pPr>
              <w:rPr>
                <w:lang w:eastAsia="zh-CN"/>
              </w:rPr>
            </w:pPr>
          </w:p>
        </w:tc>
        <w:tc>
          <w:tcPr>
            <w:tcW w:w="11827" w:type="dxa"/>
            <w:gridSpan w:val="4"/>
          </w:tcPr>
          <w:p>
            <w:pPr>
              <w:pStyle w:val="8"/>
              <w:spacing w:before="123" w:line="219" w:lineRule="auto"/>
              <w:ind w:left="5465"/>
              <w:rPr>
                <w:rFonts w:hint="eastAsia"/>
                <w:sz w:val="22"/>
                <w:szCs w:val="22"/>
              </w:rPr>
            </w:pPr>
            <w:r>
              <w:rPr>
                <w:b/>
                <w:bCs/>
                <w:spacing w:val="-4"/>
                <w:sz w:val="22"/>
                <w:szCs w:val="22"/>
              </w:rPr>
              <w:t>特殊作业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2" w:hRule="atLeast"/>
        </w:trPr>
        <w:tc>
          <w:tcPr>
            <w:tcW w:w="974" w:type="dxa"/>
            <w:vMerge w:val="continue"/>
            <w:tcBorders>
              <w:top w:val="nil"/>
            </w:tcBorders>
          </w:tcPr>
          <w:p/>
        </w:tc>
        <w:tc>
          <w:tcPr>
            <w:tcW w:w="1539" w:type="dxa"/>
            <w:vMerge w:val="continue"/>
            <w:tcBorders>
              <w:top w:val="nil"/>
            </w:tcBorders>
          </w:tcPr>
          <w:p/>
        </w:tc>
        <w:tc>
          <w:tcPr>
            <w:tcW w:w="4827" w:type="dxa"/>
          </w:tcPr>
          <w:p>
            <w:pPr>
              <w:pStyle w:val="8"/>
              <w:spacing w:before="56" w:line="263" w:lineRule="auto"/>
              <w:ind w:left="11"/>
              <w:rPr>
                <w:rFonts w:hint="eastAsia"/>
                <w:sz w:val="21"/>
                <w:szCs w:val="21"/>
                <w:lang w:eastAsia="zh-CN"/>
              </w:rPr>
            </w:pPr>
            <w:r>
              <w:rPr>
                <w:spacing w:val="-5"/>
                <w:sz w:val="21"/>
                <w:szCs w:val="21"/>
                <w:lang w:eastAsia="zh-CN"/>
              </w:rPr>
              <w:t>6.危险货物港口企业动火作业：涉及重大危险源的</w:t>
            </w:r>
            <w:r>
              <w:rPr>
                <w:spacing w:val="-2"/>
                <w:sz w:val="21"/>
                <w:szCs w:val="21"/>
                <w:lang w:eastAsia="zh-CN"/>
              </w:rPr>
              <w:t>危险货物港口企业是否暂停特级动火作业，一级、</w:t>
            </w:r>
            <w:r>
              <w:rPr>
                <w:spacing w:val="-6"/>
                <w:sz w:val="21"/>
                <w:szCs w:val="21"/>
                <w:lang w:eastAsia="zh-CN"/>
              </w:rPr>
              <w:t>二级动火作业是否按照特级动火作业提级管理，作</w:t>
            </w:r>
            <w:r>
              <w:rPr>
                <w:spacing w:val="-2"/>
                <w:sz w:val="21"/>
                <w:szCs w:val="21"/>
                <w:lang w:eastAsia="zh-CN"/>
              </w:rPr>
              <w:t>业期间安全管理部门主要负责人是否现场全程监</w:t>
            </w:r>
            <w:r>
              <w:rPr>
                <w:spacing w:val="40"/>
                <w:sz w:val="21"/>
                <w:szCs w:val="21"/>
                <w:lang w:eastAsia="zh-CN"/>
              </w:rPr>
              <w:t>管。</w:t>
            </w:r>
          </w:p>
          <w:p>
            <w:pPr>
              <w:pStyle w:val="8"/>
              <w:spacing w:before="1" w:line="238" w:lineRule="auto"/>
              <w:ind w:left="130" w:hanging="29"/>
              <w:rPr>
                <w:rFonts w:hint="eastAsia"/>
                <w:sz w:val="21"/>
                <w:szCs w:val="21"/>
                <w:lang w:eastAsia="zh-CN"/>
              </w:rPr>
            </w:pPr>
            <w:r>
              <w:rPr>
                <w:spacing w:val="-6"/>
                <w:sz w:val="21"/>
                <w:szCs w:val="21"/>
                <w:lang w:eastAsia="zh-CN"/>
              </w:rPr>
              <w:t>7.船舶在港明火作业：是否禁止载运散装液体危险</w:t>
            </w:r>
            <w:r>
              <w:rPr>
                <w:spacing w:val="10"/>
                <w:sz w:val="21"/>
                <w:szCs w:val="21"/>
                <w:lang w:eastAsia="zh-CN"/>
              </w:rPr>
              <w:t xml:space="preserve"> </w:t>
            </w:r>
            <w:r>
              <w:rPr>
                <w:spacing w:val="-7"/>
                <w:sz w:val="21"/>
                <w:szCs w:val="21"/>
                <w:lang w:eastAsia="zh-CN"/>
              </w:rPr>
              <w:t>货物船舶在港口水域明火作业，载运其他危险</w:t>
            </w:r>
            <w:r>
              <w:rPr>
                <w:spacing w:val="-8"/>
                <w:sz w:val="21"/>
                <w:szCs w:val="21"/>
                <w:lang w:eastAsia="zh-CN"/>
              </w:rPr>
              <w:t>货物</w:t>
            </w:r>
          </w:p>
        </w:tc>
        <w:tc>
          <w:tcPr>
            <w:tcW w:w="3105" w:type="dxa"/>
          </w:tcPr>
          <w:p>
            <w:pPr>
              <w:spacing w:line="350" w:lineRule="auto"/>
              <w:rPr>
                <w:sz w:val="21"/>
                <w:szCs w:val="21"/>
                <w:lang w:eastAsia="zh-CN"/>
              </w:rPr>
            </w:pPr>
          </w:p>
          <w:p>
            <w:pPr>
              <w:pStyle w:val="8"/>
              <w:spacing w:before="71" w:line="241" w:lineRule="auto"/>
              <w:ind w:left="94"/>
              <w:rPr>
                <w:rFonts w:hint="eastAsia"/>
                <w:sz w:val="21"/>
                <w:szCs w:val="21"/>
                <w:lang w:eastAsia="zh-CN"/>
              </w:rPr>
            </w:pPr>
            <w:r>
              <w:rPr>
                <w:spacing w:val="-3"/>
                <w:sz w:val="21"/>
                <w:szCs w:val="21"/>
                <w:lang w:eastAsia="zh-CN"/>
              </w:rPr>
              <w:t>《交通运输部安委会关于印发</w:t>
            </w:r>
            <w:r>
              <w:rPr>
                <w:spacing w:val="9"/>
                <w:sz w:val="21"/>
                <w:szCs w:val="21"/>
                <w:lang w:eastAsia="zh-CN"/>
              </w:rPr>
              <w:t xml:space="preserve"> </w:t>
            </w:r>
            <w:r>
              <w:rPr>
                <w:spacing w:val="-2"/>
                <w:sz w:val="21"/>
                <w:szCs w:val="21"/>
                <w:lang w:eastAsia="zh-CN"/>
              </w:rPr>
              <w:t>〈假期期间交通运输安全生产</w:t>
            </w:r>
            <w:r>
              <w:rPr>
                <w:spacing w:val="5"/>
                <w:sz w:val="21"/>
                <w:szCs w:val="21"/>
                <w:lang w:eastAsia="zh-CN"/>
              </w:rPr>
              <w:t xml:space="preserve"> </w:t>
            </w:r>
            <w:r>
              <w:rPr>
                <w:spacing w:val="3"/>
                <w:sz w:val="21"/>
                <w:szCs w:val="21"/>
                <w:lang w:eastAsia="zh-CN"/>
              </w:rPr>
              <w:t>重大危险源提级管控细化措</w:t>
            </w:r>
            <w:r>
              <w:rPr>
                <w:spacing w:val="2"/>
                <w:sz w:val="21"/>
                <w:szCs w:val="21"/>
                <w:lang w:eastAsia="zh-CN"/>
              </w:rPr>
              <w:t xml:space="preserve">  </w:t>
            </w:r>
            <w:r>
              <w:rPr>
                <w:spacing w:val="-8"/>
                <w:sz w:val="21"/>
                <w:szCs w:val="21"/>
                <w:lang w:eastAsia="zh-CN"/>
              </w:rPr>
              <w:t>施〉的通知》交安委〔2025〕3</w:t>
            </w:r>
            <w:r>
              <w:rPr>
                <w:spacing w:val="10"/>
                <w:sz w:val="21"/>
                <w:szCs w:val="21"/>
                <w:lang w:eastAsia="zh-CN"/>
              </w:rPr>
              <w:t xml:space="preserve"> </w:t>
            </w:r>
            <w:r>
              <w:rPr>
                <w:spacing w:val="-1"/>
                <w:sz w:val="21"/>
                <w:szCs w:val="21"/>
                <w:lang w:eastAsia="zh-CN"/>
              </w:rPr>
              <w:t>号。</w:t>
            </w:r>
          </w:p>
        </w:tc>
        <w:tc>
          <w:tcPr>
            <w:tcW w:w="3251" w:type="dxa"/>
          </w:tcPr>
          <w:p>
            <w:pPr>
              <w:pStyle w:val="8"/>
              <w:spacing w:before="139" w:line="221" w:lineRule="auto"/>
              <w:ind w:left="126"/>
              <w:rPr>
                <w:rFonts w:hint="eastAsia"/>
                <w:sz w:val="21"/>
                <w:szCs w:val="21"/>
                <w:lang w:eastAsia="zh-CN"/>
              </w:rPr>
            </w:pPr>
            <w:r>
              <w:rPr>
                <w:sz w:val="21"/>
                <w:szCs w:val="21"/>
                <w:lang w:eastAsia="zh-CN"/>
              </w:rPr>
              <w:t>突出问题：</w:t>
            </w:r>
          </w:p>
          <w:p>
            <w:pPr>
              <w:pStyle w:val="8"/>
              <w:spacing w:before="34" w:line="235" w:lineRule="auto"/>
              <w:ind w:left="46" w:right="27"/>
              <w:rPr>
                <w:rFonts w:hint="eastAsia"/>
                <w:sz w:val="21"/>
                <w:szCs w:val="21"/>
                <w:lang w:eastAsia="zh-CN"/>
              </w:rPr>
            </w:pPr>
            <w:r>
              <w:rPr>
                <w:spacing w:val="-1"/>
                <w:sz w:val="21"/>
                <w:szCs w:val="21"/>
                <w:lang w:eastAsia="zh-CN"/>
              </w:rPr>
              <w:t>6.危险货物港口企业动火作业：涉</w:t>
            </w:r>
            <w:r>
              <w:rPr>
                <w:spacing w:val="4"/>
                <w:sz w:val="21"/>
                <w:szCs w:val="21"/>
                <w:lang w:eastAsia="zh-CN"/>
              </w:rPr>
              <w:t xml:space="preserve"> </w:t>
            </w:r>
            <w:r>
              <w:rPr>
                <w:spacing w:val="-1"/>
                <w:sz w:val="21"/>
                <w:szCs w:val="21"/>
                <w:lang w:eastAsia="zh-CN"/>
              </w:rPr>
              <w:t>及重大危险源的危险货物港口企业</w:t>
            </w:r>
            <w:r>
              <w:rPr>
                <w:spacing w:val="6"/>
                <w:sz w:val="21"/>
                <w:szCs w:val="21"/>
                <w:lang w:eastAsia="zh-CN"/>
              </w:rPr>
              <w:t xml:space="preserve"> </w:t>
            </w:r>
            <w:r>
              <w:rPr>
                <w:sz w:val="21"/>
                <w:szCs w:val="21"/>
                <w:lang w:eastAsia="zh-CN"/>
              </w:rPr>
              <w:t>未暂停特级动火作业，一级、二级</w:t>
            </w:r>
            <w:r>
              <w:rPr>
                <w:spacing w:val="12"/>
                <w:sz w:val="21"/>
                <w:szCs w:val="21"/>
                <w:lang w:eastAsia="zh-CN"/>
              </w:rPr>
              <w:t xml:space="preserve"> </w:t>
            </w:r>
            <w:r>
              <w:rPr>
                <w:spacing w:val="-1"/>
                <w:sz w:val="21"/>
                <w:szCs w:val="21"/>
                <w:lang w:eastAsia="zh-CN"/>
              </w:rPr>
              <w:t>动火作业未按特级动火作业要求提</w:t>
            </w:r>
            <w:r>
              <w:rPr>
                <w:spacing w:val="4"/>
                <w:sz w:val="21"/>
                <w:szCs w:val="21"/>
                <w:lang w:eastAsia="zh-CN"/>
              </w:rPr>
              <w:t xml:space="preserve"> </w:t>
            </w:r>
            <w:r>
              <w:rPr>
                <w:spacing w:val="17"/>
                <w:sz w:val="21"/>
                <w:szCs w:val="21"/>
                <w:lang w:eastAsia="zh-CN"/>
              </w:rPr>
              <w:t>级管理。</w:t>
            </w:r>
          </w:p>
          <w:p>
            <w:pPr>
              <w:pStyle w:val="8"/>
              <w:spacing w:before="29" w:line="219" w:lineRule="auto"/>
              <w:ind w:left="46"/>
              <w:rPr>
                <w:rFonts w:hint="eastAsia"/>
                <w:sz w:val="21"/>
                <w:szCs w:val="21"/>
                <w:lang w:eastAsia="zh-CN"/>
              </w:rPr>
            </w:pPr>
            <w:r>
              <w:rPr>
                <w:sz w:val="21"/>
                <w:szCs w:val="21"/>
                <w:lang w:eastAsia="zh-CN"/>
              </w:rPr>
              <w:t>7.船舶在港明火作业：未禁止载运</w:t>
            </w:r>
          </w:p>
        </w:tc>
        <w:tc>
          <w:tcPr>
            <w:tcW w:w="644" w:type="dxa"/>
          </w:tcPr>
          <w:p>
            <w:pPr>
              <w:rPr>
                <w:lang w:eastAsia="zh-CN"/>
              </w:rPr>
            </w:pPr>
          </w:p>
        </w:tc>
      </w:tr>
    </w:tbl>
    <w:p>
      <w:pPr>
        <w:spacing w:before="50"/>
        <w:rPr>
          <w:rFonts w:hint="eastAsia"/>
          <w:lang w:eastAsia="zh-CN"/>
        </w:rPr>
      </w:pP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549"/>
        <w:gridCol w:w="4827"/>
        <w:gridCol w:w="2958"/>
        <w:gridCol w:w="3360"/>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964" w:type="dxa"/>
          </w:tcPr>
          <w:p>
            <w:pPr>
              <w:pStyle w:val="8"/>
              <w:spacing w:before="152" w:line="221" w:lineRule="auto"/>
              <w:ind w:left="238"/>
              <w:rPr>
                <w:rFonts w:hint="eastAsia"/>
                <w:sz w:val="22"/>
                <w:szCs w:val="22"/>
              </w:rPr>
            </w:pPr>
            <w:r>
              <w:rPr>
                <w:b/>
                <w:bCs/>
                <w:spacing w:val="-5"/>
                <w:sz w:val="22"/>
                <w:szCs w:val="22"/>
              </w:rPr>
              <w:t>序号</w:t>
            </w:r>
          </w:p>
        </w:tc>
        <w:tc>
          <w:tcPr>
            <w:tcW w:w="1549" w:type="dxa"/>
          </w:tcPr>
          <w:p>
            <w:pPr>
              <w:pStyle w:val="8"/>
              <w:spacing w:before="151" w:line="220" w:lineRule="auto"/>
              <w:ind w:left="134"/>
              <w:rPr>
                <w:rFonts w:hint="eastAsia"/>
                <w:sz w:val="22"/>
                <w:szCs w:val="22"/>
              </w:rPr>
            </w:pPr>
            <w:r>
              <w:rPr>
                <w:b/>
                <w:bCs/>
                <w:sz w:val="22"/>
                <w:szCs w:val="22"/>
              </w:rPr>
              <w:t>主要风险隐患</w:t>
            </w:r>
          </w:p>
        </w:tc>
        <w:tc>
          <w:tcPr>
            <w:tcW w:w="4827" w:type="dxa"/>
          </w:tcPr>
          <w:p>
            <w:pPr>
              <w:pStyle w:val="8"/>
              <w:spacing w:before="151" w:line="219" w:lineRule="auto"/>
              <w:ind w:left="1965"/>
              <w:rPr>
                <w:rFonts w:hint="eastAsia"/>
                <w:sz w:val="22"/>
                <w:szCs w:val="22"/>
              </w:rPr>
            </w:pPr>
            <w:r>
              <w:rPr>
                <w:b/>
                <w:bCs/>
                <w:spacing w:val="-4"/>
                <w:sz w:val="22"/>
                <w:szCs w:val="22"/>
              </w:rPr>
              <w:t>检查内容</w:t>
            </w:r>
          </w:p>
        </w:tc>
        <w:tc>
          <w:tcPr>
            <w:tcW w:w="2958" w:type="dxa"/>
          </w:tcPr>
          <w:p>
            <w:pPr>
              <w:pStyle w:val="8"/>
              <w:spacing w:before="149" w:line="219" w:lineRule="auto"/>
              <w:ind w:left="1058"/>
              <w:rPr>
                <w:rFonts w:hint="eastAsia"/>
                <w:sz w:val="22"/>
                <w:szCs w:val="22"/>
              </w:rPr>
            </w:pPr>
            <w:r>
              <w:rPr>
                <w:b/>
                <w:bCs/>
                <w:spacing w:val="-5"/>
                <w:sz w:val="22"/>
                <w:szCs w:val="22"/>
              </w:rPr>
              <w:t>工作依据</w:t>
            </w:r>
          </w:p>
        </w:tc>
        <w:tc>
          <w:tcPr>
            <w:tcW w:w="3360" w:type="dxa"/>
          </w:tcPr>
          <w:p>
            <w:pPr>
              <w:pStyle w:val="8"/>
              <w:spacing w:before="151" w:line="220" w:lineRule="auto"/>
              <w:ind w:left="160"/>
              <w:rPr>
                <w:rFonts w:hint="eastAsia"/>
                <w:sz w:val="22"/>
                <w:szCs w:val="22"/>
                <w:lang w:eastAsia="zh-CN"/>
              </w:rPr>
            </w:pPr>
            <w:r>
              <w:rPr>
                <w:b/>
                <w:bCs/>
                <w:spacing w:val="-4"/>
                <w:sz w:val="22"/>
                <w:szCs w:val="22"/>
                <w:lang w:eastAsia="zh-CN"/>
              </w:rPr>
              <w:t>构成重大隐患或突出问题的情形</w:t>
            </w:r>
          </w:p>
        </w:tc>
        <w:tc>
          <w:tcPr>
            <w:tcW w:w="682" w:type="dxa"/>
          </w:tcPr>
          <w:p>
            <w:pPr>
              <w:pStyle w:val="8"/>
              <w:spacing w:before="152" w:line="221" w:lineRule="auto"/>
              <w:ind w:left="122"/>
              <w:rPr>
                <w:rFonts w:hint="eastAsia"/>
                <w:sz w:val="22"/>
                <w:szCs w:val="22"/>
              </w:rPr>
            </w:pPr>
            <w:r>
              <w:rPr>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8" w:hRule="atLeast"/>
        </w:trPr>
        <w:tc>
          <w:tcPr>
            <w:tcW w:w="964" w:type="dxa"/>
            <w:vMerge w:val="restart"/>
            <w:tcBorders>
              <w:bottom w:val="nil"/>
            </w:tcBorders>
          </w:tcPr>
          <w:p/>
        </w:tc>
        <w:tc>
          <w:tcPr>
            <w:tcW w:w="1549" w:type="dxa"/>
            <w:vMerge w:val="restart"/>
            <w:tcBorders>
              <w:bottom w:val="nil"/>
            </w:tcBorders>
          </w:tcPr>
          <w:p/>
        </w:tc>
        <w:tc>
          <w:tcPr>
            <w:tcW w:w="4827" w:type="dxa"/>
          </w:tcPr>
          <w:p>
            <w:pPr>
              <w:pStyle w:val="8"/>
              <w:spacing w:before="38" w:line="265" w:lineRule="auto"/>
              <w:ind w:left="101" w:right="113" w:hanging="10"/>
              <w:rPr>
                <w:rFonts w:hint="eastAsia"/>
                <w:sz w:val="21"/>
                <w:szCs w:val="21"/>
                <w:lang w:eastAsia="zh-CN"/>
              </w:rPr>
            </w:pPr>
            <w:r>
              <w:rPr>
                <w:spacing w:val="-1"/>
                <w:sz w:val="21"/>
                <w:szCs w:val="21"/>
                <w:lang w:eastAsia="zh-CN"/>
              </w:rPr>
              <w:t>船舶在港明火作业期间船长或轮机长是否现场全</w:t>
            </w:r>
            <w:r>
              <w:rPr>
                <w:sz w:val="21"/>
                <w:szCs w:val="21"/>
                <w:lang w:eastAsia="zh-CN"/>
              </w:rPr>
              <w:t>程监督。</w:t>
            </w:r>
          </w:p>
          <w:p>
            <w:pPr>
              <w:pStyle w:val="8"/>
              <w:spacing w:before="1" w:line="251" w:lineRule="auto"/>
              <w:ind w:left="91"/>
              <w:rPr>
                <w:rFonts w:hint="eastAsia"/>
                <w:sz w:val="21"/>
                <w:szCs w:val="21"/>
                <w:lang w:eastAsia="zh-CN"/>
              </w:rPr>
            </w:pPr>
            <w:r>
              <w:rPr>
                <w:spacing w:val="-14"/>
                <w:sz w:val="21"/>
                <w:szCs w:val="21"/>
                <w:lang w:eastAsia="zh-CN"/>
              </w:rPr>
              <w:t>8.船舶过闸作业：客运船舶和危险品船舶过闸期间，</w:t>
            </w:r>
            <w:r>
              <w:rPr>
                <w:spacing w:val="-6"/>
                <w:sz w:val="21"/>
                <w:szCs w:val="21"/>
                <w:lang w:eastAsia="zh-CN"/>
              </w:rPr>
              <w:t>通航建筑物运行单位是否指派专人对过闸船舶实</w:t>
            </w:r>
            <w:r>
              <w:rPr>
                <w:spacing w:val="-10"/>
                <w:sz w:val="21"/>
                <w:szCs w:val="21"/>
                <w:lang w:eastAsia="zh-CN"/>
              </w:rPr>
              <w:t>施跟踪监护，是否禁止载运易燃易爆危险品船舶过</w:t>
            </w:r>
            <w:r>
              <w:rPr>
                <w:spacing w:val="-12"/>
                <w:sz w:val="21"/>
                <w:szCs w:val="21"/>
                <w:lang w:eastAsia="zh-CN"/>
              </w:rPr>
              <w:t>闸</w:t>
            </w:r>
            <w:r>
              <w:rPr>
                <w:spacing w:val="-52"/>
                <w:sz w:val="21"/>
                <w:szCs w:val="21"/>
                <w:lang w:eastAsia="zh-CN"/>
              </w:rPr>
              <w:t xml:space="preserve"> </w:t>
            </w:r>
            <w:r>
              <w:rPr>
                <w:spacing w:val="-12"/>
                <w:sz w:val="21"/>
                <w:szCs w:val="21"/>
                <w:lang w:eastAsia="zh-CN"/>
              </w:rPr>
              <w:t>。</w:t>
            </w:r>
          </w:p>
        </w:tc>
        <w:tc>
          <w:tcPr>
            <w:tcW w:w="2958" w:type="dxa"/>
          </w:tcPr>
          <w:p>
            <w:pPr>
              <w:rPr>
                <w:sz w:val="21"/>
                <w:szCs w:val="21"/>
                <w:lang w:eastAsia="zh-CN"/>
              </w:rPr>
            </w:pPr>
          </w:p>
        </w:tc>
        <w:tc>
          <w:tcPr>
            <w:tcW w:w="3360" w:type="dxa"/>
          </w:tcPr>
          <w:p>
            <w:pPr>
              <w:pStyle w:val="8"/>
              <w:spacing w:before="38" w:line="238" w:lineRule="auto"/>
              <w:ind w:left="126" w:right="48" w:hanging="79"/>
              <w:rPr>
                <w:rFonts w:hint="eastAsia"/>
                <w:sz w:val="21"/>
                <w:szCs w:val="21"/>
                <w:lang w:eastAsia="zh-CN"/>
              </w:rPr>
            </w:pPr>
            <w:r>
              <w:rPr>
                <w:spacing w:val="-1"/>
                <w:sz w:val="21"/>
                <w:szCs w:val="21"/>
                <w:lang w:eastAsia="zh-CN"/>
              </w:rPr>
              <w:t>散装液体危险货物船舶在港口水域</w:t>
            </w:r>
            <w:r>
              <w:rPr>
                <w:spacing w:val="6"/>
                <w:sz w:val="21"/>
                <w:szCs w:val="21"/>
                <w:lang w:eastAsia="zh-CN"/>
              </w:rPr>
              <w:t xml:space="preserve"> </w:t>
            </w:r>
            <w:r>
              <w:rPr>
                <w:spacing w:val="-1"/>
                <w:sz w:val="21"/>
                <w:szCs w:val="21"/>
                <w:lang w:eastAsia="zh-CN"/>
              </w:rPr>
              <w:t>明火作业。</w:t>
            </w:r>
          </w:p>
          <w:p>
            <w:pPr>
              <w:pStyle w:val="8"/>
              <w:spacing w:before="3" w:line="252" w:lineRule="auto"/>
              <w:ind w:left="136" w:right="50" w:hanging="89"/>
              <w:rPr>
                <w:rFonts w:hint="eastAsia"/>
                <w:sz w:val="21"/>
                <w:szCs w:val="21"/>
                <w:lang w:eastAsia="zh-CN"/>
              </w:rPr>
            </w:pPr>
            <w:r>
              <w:rPr>
                <w:spacing w:val="-1"/>
                <w:sz w:val="21"/>
                <w:szCs w:val="21"/>
                <w:lang w:eastAsia="zh-CN"/>
              </w:rPr>
              <w:t>8.船舶过闸作业：未禁止载运易燃</w:t>
            </w:r>
            <w:r>
              <w:rPr>
                <w:spacing w:val="5"/>
                <w:sz w:val="21"/>
                <w:szCs w:val="21"/>
                <w:lang w:eastAsia="zh-CN"/>
              </w:rPr>
              <w:t xml:space="preserve"> </w:t>
            </w:r>
            <w:r>
              <w:rPr>
                <w:sz w:val="21"/>
                <w:szCs w:val="21"/>
                <w:lang w:eastAsia="zh-CN"/>
              </w:rPr>
              <w:t>易爆危险品船舶过闸。</w:t>
            </w:r>
          </w:p>
        </w:tc>
        <w:tc>
          <w:tcPr>
            <w:tcW w:w="682"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964" w:type="dxa"/>
            <w:vMerge w:val="continue"/>
            <w:tcBorders>
              <w:top w:val="nil"/>
              <w:bottom w:val="nil"/>
            </w:tcBorders>
          </w:tcPr>
          <w:p>
            <w:pPr>
              <w:rPr>
                <w:lang w:eastAsia="zh-CN"/>
              </w:rPr>
            </w:pPr>
          </w:p>
        </w:tc>
        <w:tc>
          <w:tcPr>
            <w:tcW w:w="1549" w:type="dxa"/>
            <w:vMerge w:val="continue"/>
            <w:tcBorders>
              <w:top w:val="nil"/>
              <w:bottom w:val="nil"/>
            </w:tcBorders>
          </w:tcPr>
          <w:p>
            <w:pPr>
              <w:rPr>
                <w:lang w:eastAsia="zh-CN"/>
              </w:rPr>
            </w:pPr>
          </w:p>
        </w:tc>
        <w:tc>
          <w:tcPr>
            <w:tcW w:w="11827" w:type="dxa"/>
            <w:gridSpan w:val="4"/>
          </w:tcPr>
          <w:p>
            <w:pPr>
              <w:pStyle w:val="8"/>
              <w:spacing w:before="119" w:line="220" w:lineRule="auto"/>
              <w:ind w:left="5465"/>
              <w:rPr>
                <w:rFonts w:hint="eastAsia"/>
                <w:sz w:val="22"/>
                <w:szCs w:val="22"/>
              </w:rPr>
            </w:pPr>
            <w:r>
              <w:rPr>
                <w:b/>
                <w:bCs/>
                <w:spacing w:val="-5"/>
                <w:sz w:val="22"/>
                <w:szCs w:val="22"/>
              </w:rPr>
              <w:t>危大工程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27" w:hRule="atLeast"/>
        </w:trPr>
        <w:tc>
          <w:tcPr>
            <w:tcW w:w="964" w:type="dxa"/>
            <w:vMerge w:val="continue"/>
            <w:tcBorders>
              <w:top w:val="nil"/>
              <w:bottom w:val="nil"/>
            </w:tcBorders>
          </w:tcPr>
          <w:p/>
        </w:tc>
        <w:tc>
          <w:tcPr>
            <w:tcW w:w="1549" w:type="dxa"/>
            <w:vMerge w:val="continue"/>
            <w:tcBorders>
              <w:top w:val="nil"/>
              <w:bottom w:val="nil"/>
            </w:tcBorders>
          </w:tcPr>
          <w:p/>
        </w:tc>
        <w:tc>
          <w:tcPr>
            <w:tcW w:w="4827" w:type="dxa"/>
          </w:tcPr>
          <w:p>
            <w:pPr>
              <w:spacing w:line="245" w:lineRule="auto"/>
              <w:rPr>
                <w:sz w:val="21"/>
                <w:szCs w:val="21"/>
                <w:lang w:eastAsia="zh-CN"/>
              </w:rPr>
            </w:pPr>
          </w:p>
          <w:p>
            <w:pPr>
              <w:spacing w:line="245" w:lineRule="auto"/>
              <w:rPr>
                <w:sz w:val="21"/>
                <w:szCs w:val="21"/>
                <w:lang w:eastAsia="zh-CN"/>
              </w:rPr>
            </w:pPr>
          </w:p>
          <w:p>
            <w:pPr>
              <w:pStyle w:val="8"/>
              <w:spacing w:before="71" w:line="243" w:lineRule="auto"/>
              <w:ind w:left="12" w:firstLine="29"/>
              <w:rPr>
                <w:rFonts w:hint="eastAsia"/>
                <w:sz w:val="21"/>
                <w:szCs w:val="21"/>
                <w:lang w:eastAsia="zh-CN"/>
              </w:rPr>
            </w:pPr>
            <w:r>
              <w:rPr>
                <w:spacing w:val="-2"/>
                <w:sz w:val="21"/>
                <w:szCs w:val="21"/>
                <w:lang w:eastAsia="zh-CN"/>
              </w:rPr>
              <w:t>9.危大工程施工：是否暂停9人以上超危大工程施工作业；其他危大工程施工作业的建设、施工、监</w:t>
            </w:r>
            <w:r>
              <w:rPr>
                <w:spacing w:val="4"/>
                <w:sz w:val="21"/>
                <w:szCs w:val="21"/>
                <w:lang w:eastAsia="zh-CN"/>
              </w:rPr>
              <w:t>理等单位项目负责人是否在岗值班值守。</w:t>
            </w:r>
          </w:p>
          <w:p>
            <w:pPr>
              <w:pStyle w:val="8"/>
              <w:spacing w:before="58" w:line="244" w:lineRule="auto"/>
              <w:ind w:left="121" w:hanging="109"/>
              <w:rPr>
                <w:rFonts w:hint="eastAsia"/>
                <w:sz w:val="21"/>
                <w:szCs w:val="21"/>
                <w:lang w:eastAsia="zh-CN"/>
              </w:rPr>
            </w:pPr>
            <w:r>
              <w:rPr>
                <w:spacing w:val="-6"/>
                <w:sz w:val="21"/>
                <w:szCs w:val="21"/>
                <w:lang w:eastAsia="zh-CN"/>
              </w:rPr>
              <w:t>10.涉路施工：对于影响公路通行安全但无法</w:t>
            </w:r>
            <w:r>
              <w:rPr>
                <w:spacing w:val="-7"/>
                <w:sz w:val="21"/>
                <w:szCs w:val="21"/>
                <w:lang w:eastAsia="zh-CN"/>
              </w:rPr>
              <w:t>暂停作</w:t>
            </w:r>
            <w:r>
              <w:rPr>
                <w:spacing w:val="-1"/>
                <w:sz w:val="21"/>
                <w:szCs w:val="21"/>
                <w:lang w:eastAsia="zh-CN"/>
              </w:rPr>
              <w:t>业的涉路施工是否制定专项方案。</w:t>
            </w:r>
          </w:p>
        </w:tc>
        <w:tc>
          <w:tcPr>
            <w:tcW w:w="2958" w:type="dxa"/>
          </w:tcPr>
          <w:p>
            <w:pPr>
              <w:spacing w:line="272" w:lineRule="auto"/>
              <w:rPr>
                <w:sz w:val="21"/>
                <w:szCs w:val="21"/>
                <w:lang w:eastAsia="zh-CN"/>
              </w:rPr>
            </w:pPr>
          </w:p>
          <w:p>
            <w:pPr>
              <w:spacing w:line="273" w:lineRule="auto"/>
              <w:rPr>
                <w:sz w:val="21"/>
                <w:szCs w:val="21"/>
                <w:lang w:eastAsia="zh-CN"/>
              </w:rPr>
            </w:pPr>
          </w:p>
          <w:p>
            <w:pPr>
              <w:pStyle w:val="8"/>
              <w:spacing w:before="71" w:line="241" w:lineRule="auto"/>
              <w:ind w:left="85" w:firstLine="10"/>
              <w:rPr>
                <w:rFonts w:hint="eastAsia"/>
                <w:sz w:val="21"/>
                <w:szCs w:val="21"/>
                <w:lang w:eastAsia="zh-CN"/>
              </w:rPr>
            </w:pPr>
            <w:r>
              <w:rPr>
                <w:spacing w:val="-3"/>
                <w:sz w:val="21"/>
                <w:szCs w:val="21"/>
                <w:lang w:eastAsia="zh-CN"/>
              </w:rPr>
              <w:t>《交通运输部安委会关于印发</w:t>
            </w:r>
            <w:r>
              <w:rPr>
                <w:spacing w:val="9"/>
                <w:sz w:val="21"/>
                <w:szCs w:val="21"/>
                <w:lang w:eastAsia="zh-CN"/>
              </w:rPr>
              <w:t xml:space="preserve"> </w:t>
            </w:r>
            <w:r>
              <w:rPr>
                <w:spacing w:val="-1"/>
                <w:sz w:val="21"/>
                <w:szCs w:val="21"/>
                <w:lang w:eastAsia="zh-CN"/>
              </w:rPr>
              <w:t>〈假期期间交通运输安全生产</w:t>
            </w:r>
            <w:r>
              <w:rPr>
                <w:spacing w:val="1"/>
                <w:sz w:val="21"/>
                <w:szCs w:val="21"/>
                <w:lang w:eastAsia="zh-CN"/>
              </w:rPr>
              <w:t xml:space="preserve"> </w:t>
            </w:r>
            <w:r>
              <w:rPr>
                <w:spacing w:val="3"/>
                <w:sz w:val="21"/>
                <w:szCs w:val="21"/>
                <w:lang w:eastAsia="zh-CN"/>
              </w:rPr>
              <w:t>重大危险源提级管控细化措</w:t>
            </w:r>
            <w:r>
              <w:rPr>
                <w:spacing w:val="-7"/>
                <w:sz w:val="21"/>
                <w:szCs w:val="21"/>
                <w:lang w:eastAsia="zh-CN"/>
              </w:rPr>
              <w:t>施〉的通知》交安委〔2025〕3</w:t>
            </w:r>
            <w:r>
              <w:rPr>
                <w:spacing w:val="14"/>
                <w:sz w:val="21"/>
                <w:szCs w:val="21"/>
                <w:lang w:eastAsia="zh-CN"/>
              </w:rPr>
              <w:t>号。</w:t>
            </w:r>
          </w:p>
        </w:tc>
        <w:tc>
          <w:tcPr>
            <w:tcW w:w="3360" w:type="dxa"/>
          </w:tcPr>
          <w:p>
            <w:pPr>
              <w:pStyle w:val="8"/>
              <w:spacing w:before="35" w:line="221" w:lineRule="auto"/>
              <w:ind w:left="117"/>
              <w:rPr>
                <w:rFonts w:hint="eastAsia"/>
                <w:sz w:val="21"/>
                <w:szCs w:val="21"/>
                <w:lang w:eastAsia="zh-CN"/>
              </w:rPr>
            </w:pPr>
            <w:r>
              <w:rPr>
                <w:spacing w:val="-1"/>
                <w:sz w:val="21"/>
                <w:szCs w:val="21"/>
                <w:lang w:eastAsia="zh-CN"/>
              </w:rPr>
              <w:t>突出问题：</w:t>
            </w:r>
          </w:p>
          <w:p>
            <w:pPr>
              <w:pStyle w:val="8"/>
              <w:spacing w:before="26" w:line="230" w:lineRule="auto"/>
              <w:ind w:left="47" w:right="48" w:firstLine="49"/>
              <w:rPr>
                <w:rFonts w:hint="eastAsia"/>
                <w:sz w:val="21"/>
                <w:szCs w:val="21"/>
                <w:lang w:eastAsia="zh-CN"/>
              </w:rPr>
            </w:pPr>
            <w:r>
              <w:rPr>
                <w:spacing w:val="-1"/>
                <w:sz w:val="21"/>
                <w:szCs w:val="21"/>
                <w:lang w:eastAsia="zh-CN"/>
              </w:rPr>
              <w:t>9.危大工程施工：未暂停9人以上</w:t>
            </w:r>
            <w:r>
              <w:rPr>
                <w:spacing w:val="5"/>
                <w:sz w:val="21"/>
                <w:szCs w:val="21"/>
                <w:lang w:eastAsia="zh-CN"/>
              </w:rPr>
              <w:t xml:space="preserve"> </w:t>
            </w:r>
            <w:r>
              <w:rPr>
                <w:spacing w:val="-1"/>
                <w:sz w:val="21"/>
                <w:szCs w:val="21"/>
                <w:lang w:eastAsia="zh-CN"/>
              </w:rPr>
              <w:t>超危大工程施工作业的；其他危大</w:t>
            </w:r>
            <w:r>
              <w:rPr>
                <w:spacing w:val="6"/>
                <w:sz w:val="21"/>
                <w:szCs w:val="21"/>
                <w:lang w:eastAsia="zh-CN"/>
              </w:rPr>
              <w:t xml:space="preserve"> </w:t>
            </w:r>
            <w:r>
              <w:rPr>
                <w:spacing w:val="-1"/>
                <w:sz w:val="21"/>
                <w:szCs w:val="21"/>
                <w:lang w:eastAsia="zh-CN"/>
              </w:rPr>
              <w:t>工程施工作业的建设、施工、监理</w:t>
            </w:r>
            <w:r>
              <w:rPr>
                <w:spacing w:val="2"/>
                <w:sz w:val="21"/>
                <w:szCs w:val="21"/>
                <w:lang w:eastAsia="zh-CN"/>
              </w:rPr>
              <w:t xml:space="preserve"> </w:t>
            </w:r>
            <w:r>
              <w:rPr>
                <w:spacing w:val="7"/>
                <w:sz w:val="21"/>
                <w:szCs w:val="21"/>
                <w:lang w:eastAsia="zh-CN"/>
              </w:rPr>
              <w:t>等单位项目负责人未在岗值班值</w:t>
            </w:r>
            <w:r>
              <w:rPr>
                <w:spacing w:val="24"/>
                <w:sz w:val="21"/>
                <w:szCs w:val="21"/>
                <w:lang w:eastAsia="zh-CN"/>
              </w:rPr>
              <w:t>守。</w:t>
            </w:r>
          </w:p>
          <w:p>
            <w:pPr>
              <w:pStyle w:val="8"/>
              <w:spacing w:before="46" w:line="217" w:lineRule="auto"/>
              <w:ind w:left="47" w:firstLine="89"/>
              <w:rPr>
                <w:rFonts w:hint="eastAsia"/>
                <w:sz w:val="21"/>
                <w:szCs w:val="21"/>
                <w:lang w:eastAsia="zh-CN"/>
              </w:rPr>
            </w:pPr>
            <w:r>
              <w:rPr>
                <w:spacing w:val="-10"/>
                <w:sz w:val="21"/>
                <w:szCs w:val="21"/>
                <w:lang w:eastAsia="zh-CN"/>
              </w:rPr>
              <w:t>10.涉路施工：未制定专项方案仍开</w:t>
            </w:r>
            <w:r>
              <w:rPr>
                <w:spacing w:val="10"/>
                <w:sz w:val="21"/>
                <w:szCs w:val="21"/>
                <w:lang w:eastAsia="zh-CN"/>
              </w:rPr>
              <w:t xml:space="preserve"> </w:t>
            </w:r>
            <w:r>
              <w:rPr>
                <w:sz w:val="21"/>
                <w:szCs w:val="21"/>
                <w:lang w:eastAsia="zh-CN"/>
              </w:rPr>
              <w:t>展影响公路通行安全的涉路施工作</w:t>
            </w:r>
            <w:r>
              <w:rPr>
                <w:spacing w:val="5"/>
                <w:sz w:val="21"/>
                <w:szCs w:val="21"/>
                <w:lang w:eastAsia="zh-CN"/>
              </w:rPr>
              <w:t xml:space="preserve"> </w:t>
            </w:r>
            <w:r>
              <w:rPr>
                <w:spacing w:val="34"/>
                <w:sz w:val="21"/>
                <w:szCs w:val="21"/>
                <w:lang w:eastAsia="zh-CN"/>
              </w:rPr>
              <w:t>业。</w:t>
            </w:r>
          </w:p>
        </w:tc>
        <w:tc>
          <w:tcPr>
            <w:tcW w:w="682"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964" w:type="dxa"/>
            <w:vMerge w:val="continue"/>
            <w:tcBorders>
              <w:top w:val="nil"/>
              <w:bottom w:val="nil"/>
            </w:tcBorders>
          </w:tcPr>
          <w:p>
            <w:pPr>
              <w:rPr>
                <w:lang w:eastAsia="zh-CN"/>
              </w:rPr>
            </w:pPr>
          </w:p>
        </w:tc>
        <w:tc>
          <w:tcPr>
            <w:tcW w:w="1549" w:type="dxa"/>
            <w:vMerge w:val="continue"/>
            <w:tcBorders>
              <w:top w:val="nil"/>
              <w:bottom w:val="nil"/>
            </w:tcBorders>
          </w:tcPr>
          <w:p>
            <w:pPr>
              <w:rPr>
                <w:lang w:eastAsia="zh-CN"/>
              </w:rPr>
            </w:pPr>
          </w:p>
        </w:tc>
        <w:tc>
          <w:tcPr>
            <w:tcW w:w="11827" w:type="dxa"/>
            <w:gridSpan w:val="4"/>
          </w:tcPr>
          <w:p>
            <w:pPr>
              <w:pStyle w:val="8"/>
              <w:spacing w:before="120" w:line="219" w:lineRule="auto"/>
              <w:ind w:left="5245"/>
              <w:rPr>
                <w:rFonts w:hint="eastAsia"/>
                <w:sz w:val="22"/>
                <w:szCs w:val="22"/>
              </w:rPr>
            </w:pPr>
            <w:r>
              <w:rPr>
                <w:b/>
                <w:bCs/>
                <w:spacing w:val="-4"/>
                <w:sz w:val="22"/>
                <w:szCs w:val="22"/>
              </w:rPr>
              <w:t>港口危险货物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32" w:hRule="atLeast"/>
        </w:trPr>
        <w:tc>
          <w:tcPr>
            <w:tcW w:w="964" w:type="dxa"/>
            <w:vMerge w:val="continue"/>
            <w:tcBorders>
              <w:top w:val="nil"/>
            </w:tcBorders>
          </w:tcPr>
          <w:p/>
        </w:tc>
        <w:tc>
          <w:tcPr>
            <w:tcW w:w="1549" w:type="dxa"/>
            <w:vMerge w:val="continue"/>
            <w:tcBorders>
              <w:top w:val="nil"/>
            </w:tcBorders>
          </w:tcPr>
          <w:p/>
        </w:tc>
        <w:tc>
          <w:tcPr>
            <w:tcW w:w="4827" w:type="dxa"/>
          </w:tcPr>
          <w:p>
            <w:pPr>
              <w:pStyle w:val="8"/>
              <w:spacing w:before="76" w:line="254" w:lineRule="auto"/>
              <w:ind w:left="91" w:firstLine="10"/>
              <w:rPr>
                <w:rFonts w:hint="eastAsia"/>
                <w:sz w:val="21"/>
                <w:szCs w:val="21"/>
                <w:lang w:eastAsia="zh-CN"/>
              </w:rPr>
            </w:pPr>
            <w:r>
              <w:rPr>
                <w:spacing w:val="-10"/>
                <w:sz w:val="21"/>
                <w:szCs w:val="21"/>
                <w:lang w:eastAsia="zh-CN"/>
              </w:rPr>
              <w:t>11.港口企业危险货物罐区、集装箱堆场：涉及重大</w:t>
            </w:r>
            <w:r>
              <w:rPr>
                <w:spacing w:val="3"/>
                <w:sz w:val="21"/>
                <w:szCs w:val="21"/>
                <w:lang w:eastAsia="zh-CN"/>
              </w:rPr>
              <w:t xml:space="preserve"> </w:t>
            </w:r>
            <w:r>
              <w:rPr>
                <w:sz w:val="21"/>
                <w:szCs w:val="21"/>
                <w:lang w:eastAsia="zh-CN"/>
              </w:rPr>
              <w:t>危险源的危险货物港口企业节假日前是否对危险</w:t>
            </w:r>
            <w:r>
              <w:rPr>
                <w:spacing w:val="-6"/>
                <w:sz w:val="21"/>
                <w:szCs w:val="21"/>
                <w:lang w:eastAsia="zh-CN"/>
              </w:rPr>
              <w:t>货物港口作业开展安全生产自查，节假日期间企业</w:t>
            </w:r>
            <w:r>
              <w:rPr>
                <w:sz w:val="21"/>
                <w:szCs w:val="21"/>
                <w:lang w:eastAsia="zh-CN"/>
              </w:rPr>
              <w:t>负责人是否在岗值班。</w:t>
            </w:r>
          </w:p>
          <w:p>
            <w:pPr>
              <w:pStyle w:val="8"/>
              <w:spacing w:before="58" w:line="245" w:lineRule="auto"/>
              <w:ind w:left="91" w:firstLine="20"/>
              <w:rPr>
                <w:rFonts w:hint="eastAsia"/>
                <w:sz w:val="21"/>
                <w:szCs w:val="21"/>
                <w:lang w:eastAsia="zh-CN"/>
              </w:rPr>
            </w:pPr>
            <w:r>
              <w:rPr>
                <w:spacing w:val="-11"/>
                <w:sz w:val="21"/>
                <w:szCs w:val="21"/>
                <w:lang w:eastAsia="zh-CN"/>
              </w:rPr>
              <w:t>12.港口企业内浮顶储罐浮盘落底作业：涉及重大危</w:t>
            </w:r>
            <w:r>
              <w:rPr>
                <w:sz w:val="21"/>
                <w:szCs w:val="21"/>
                <w:lang w:eastAsia="zh-CN"/>
              </w:rPr>
              <w:t>险源的港口企业确需开展内浮顶储罐浮盘落底作业的，是否报企业主要负责人同意。</w:t>
            </w:r>
          </w:p>
        </w:tc>
        <w:tc>
          <w:tcPr>
            <w:tcW w:w="2958" w:type="dxa"/>
          </w:tcPr>
          <w:p>
            <w:pPr>
              <w:spacing w:line="389" w:lineRule="auto"/>
              <w:rPr>
                <w:sz w:val="21"/>
                <w:szCs w:val="21"/>
                <w:lang w:eastAsia="zh-CN"/>
              </w:rPr>
            </w:pPr>
          </w:p>
          <w:p>
            <w:pPr>
              <w:pStyle w:val="8"/>
              <w:spacing w:before="71" w:line="239" w:lineRule="auto"/>
              <w:ind w:left="105"/>
              <w:rPr>
                <w:rFonts w:hint="eastAsia"/>
                <w:sz w:val="21"/>
                <w:szCs w:val="21"/>
                <w:lang w:eastAsia="zh-CN"/>
              </w:rPr>
            </w:pPr>
            <w:r>
              <w:rPr>
                <w:spacing w:val="-3"/>
                <w:sz w:val="21"/>
                <w:szCs w:val="21"/>
                <w:lang w:eastAsia="zh-CN"/>
              </w:rPr>
              <w:t>《交通运输部安委会关于印发</w:t>
            </w:r>
            <w:r>
              <w:rPr>
                <w:spacing w:val="9"/>
                <w:sz w:val="21"/>
                <w:szCs w:val="21"/>
                <w:lang w:eastAsia="zh-CN"/>
              </w:rPr>
              <w:t xml:space="preserve"> </w:t>
            </w:r>
            <w:r>
              <w:rPr>
                <w:spacing w:val="-3"/>
                <w:sz w:val="21"/>
                <w:szCs w:val="21"/>
                <w:lang w:eastAsia="zh-CN"/>
              </w:rPr>
              <w:t>〈假期期间交通运输安全生产</w:t>
            </w:r>
            <w:r>
              <w:rPr>
                <w:spacing w:val="7"/>
                <w:sz w:val="21"/>
                <w:szCs w:val="21"/>
                <w:lang w:eastAsia="zh-CN"/>
              </w:rPr>
              <w:t xml:space="preserve"> </w:t>
            </w:r>
            <w:r>
              <w:rPr>
                <w:spacing w:val="2"/>
                <w:sz w:val="21"/>
                <w:szCs w:val="21"/>
                <w:lang w:eastAsia="zh-CN"/>
              </w:rPr>
              <w:t>重大危险源提级管控细化措</w:t>
            </w:r>
            <w:r>
              <w:rPr>
                <w:spacing w:val="-8"/>
                <w:sz w:val="21"/>
                <w:szCs w:val="21"/>
                <w:lang w:eastAsia="zh-CN"/>
              </w:rPr>
              <w:t>施〉的通知》交安委〔2025〕3</w:t>
            </w:r>
            <w:r>
              <w:rPr>
                <w:spacing w:val="9"/>
                <w:sz w:val="21"/>
                <w:szCs w:val="21"/>
                <w:lang w:eastAsia="zh-CN"/>
              </w:rPr>
              <w:t>号。</w:t>
            </w:r>
          </w:p>
        </w:tc>
        <w:tc>
          <w:tcPr>
            <w:tcW w:w="3360" w:type="dxa"/>
          </w:tcPr>
          <w:p>
            <w:pPr>
              <w:pStyle w:val="8"/>
              <w:spacing w:before="29" w:line="221" w:lineRule="auto"/>
              <w:ind w:left="117"/>
              <w:rPr>
                <w:rFonts w:hint="eastAsia"/>
                <w:sz w:val="21"/>
                <w:szCs w:val="21"/>
                <w:lang w:eastAsia="zh-CN"/>
              </w:rPr>
            </w:pPr>
            <w:r>
              <w:rPr>
                <w:spacing w:val="-1"/>
                <w:sz w:val="21"/>
                <w:szCs w:val="21"/>
                <w:lang w:eastAsia="zh-CN"/>
              </w:rPr>
              <w:t>突出问题：</w:t>
            </w:r>
          </w:p>
          <w:p>
            <w:pPr>
              <w:pStyle w:val="8"/>
              <w:spacing w:before="21" w:line="233" w:lineRule="auto"/>
              <w:ind w:left="47" w:firstLine="69"/>
              <w:rPr>
                <w:rFonts w:hint="eastAsia"/>
                <w:sz w:val="21"/>
                <w:szCs w:val="21"/>
                <w:lang w:eastAsia="zh-CN"/>
              </w:rPr>
            </w:pPr>
            <w:r>
              <w:rPr>
                <w:spacing w:val="-9"/>
                <w:sz w:val="21"/>
                <w:szCs w:val="21"/>
                <w:lang w:eastAsia="zh-CN"/>
              </w:rPr>
              <w:t>11.港口企业危险货物罐区、集装箱</w:t>
            </w:r>
            <w:r>
              <w:rPr>
                <w:spacing w:val="13"/>
                <w:sz w:val="21"/>
                <w:szCs w:val="21"/>
                <w:lang w:eastAsia="zh-CN"/>
              </w:rPr>
              <w:t xml:space="preserve"> </w:t>
            </w:r>
            <w:r>
              <w:rPr>
                <w:spacing w:val="-1"/>
                <w:sz w:val="21"/>
                <w:szCs w:val="21"/>
                <w:lang w:eastAsia="zh-CN"/>
              </w:rPr>
              <w:t>堆场：涉及重大危险源的危险货物</w:t>
            </w:r>
            <w:r>
              <w:rPr>
                <w:spacing w:val="13"/>
                <w:sz w:val="21"/>
                <w:szCs w:val="21"/>
                <w:lang w:eastAsia="zh-CN"/>
              </w:rPr>
              <w:t xml:space="preserve"> </w:t>
            </w:r>
            <w:r>
              <w:rPr>
                <w:spacing w:val="5"/>
                <w:sz w:val="21"/>
                <w:szCs w:val="21"/>
                <w:lang w:eastAsia="zh-CN"/>
              </w:rPr>
              <w:t>港口企业负责人未在岗值班。</w:t>
            </w:r>
          </w:p>
          <w:p>
            <w:pPr>
              <w:pStyle w:val="8"/>
              <w:spacing w:before="16" w:line="222" w:lineRule="auto"/>
              <w:ind w:left="47" w:right="29" w:firstLine="49"/>
              <w:rPr>
                <w:rFonts w:hint="eastAsia"/>
                <w:sz w:val="21"/>
                <w:szCs w:val="21"/>
                <w:lang w:eastAsia="zh-CN"/>
              </w:rPr>
            </w:pPr>
            <w:r>
              <w:rPr>
                <w:sz w:val="21"/>
                <w:szCs w:val="21"/>
                <w:lang w:eastAsia="zh-CN"/>
              </w:rPr>
              <w:t>12.港口企业内浮顶储罐浮盘落底</w:t>
            </w:r>
            <w:r>
              <w:rPr>
                <w:spacing w:val="11"/>
                <w:sz w:val="21"/>
                <w:szCs w:val="21"/>
                <w:lang w:eastAsia="zh-CN"/>
              </w:rPr>
              <w:t xml:space="preserve"> </w:t>
            </w:r>
            <w:r>
              <w:rPr>
                <w:spacing w:val="-1"/>
                <w:sz w:val="21"/>
                <w:szCs w:val="21"/>
                <w:lang w:eastAsia="zh-CN"/>
              </w:rPr>
              <w:t>作业：涉及重大危险源的港口企业</w:t>
            </w:r>
            <w:r>
              <w:rPr>
                <w:spacing w:val="4"/>
                <w:sz w:val="21"/>
                <w:szCs w:val="21"/>
                <w:lang w:eastAsia="zh-CN"/>
              </w:rPr>
              <w:t xml:space="preserve"> </w:t>
            </w:r>
            <w:r>
              <w:rPr>
                <w:sz w:val="21"/>
                <w:szCs w:val="21"/>
                <w:lang w:eastAsia="zh-CN"/>
              </w:rPr>
              <w:t>未报主要负责人同意即开展内浮顶</w:t>
            </w:r>
            <w:r>
              <w:rPr>
                <w:spacing w:val="10"/>
                <w:sz w:val="21"/>
                <w:szCs w:val="21"/>
                <w:lang w:eastAsia="zh-CN"/>
              </w:rPr>
              <w:t xml:space="preserve"> </w:t>
            </w:r>
            <w:r>
              <w:rPr>
                <w:spacing w:val="9"/>
                <w:sz w:val="21"/>
                <w:szCs w:val="21"/>
                <w:lang w:eastAsia="zh-CN"/>
              </w:rPr>
              <w:t>储罐浮盘落底作业。</w:t>
            </w:r>
          </w:p>
        </w:tc>
        <w:tc>
          <w:tcPr>
            <w:tcW w:w="682" w:type="dxa"/>
          </w:tcPr>
          <w:p>
            <w:pPr>
              <w:rPr>
                <w:lang w:eastAsia="zh-CN"/>
              </w:rPr>
            </w:pPr>
          </w:p>
        </w:tc>
      </w:tr>
    </w:tbl>
    <w:p>
      <w:pPr>
        <w:rPr>
          <w:lang w:eastAsia="zh-CN"/>
        </w:rPr>
      </w:pPr>
    </w:p>
    <w:p>
      <w:pPr>
        <w:rPr>
          <w:lang w:eastAsia="zh-CN"/>
        </w:rPr>
        <w:sectPr>
          <w:footerReference r:id="rId24" w:type="default"/>
          <w:pgSz w:w="16830" w:h="11900"/>
          <w:pgMar w:top="1011" w:right="1545" w:bottom="1329" w:left="934" w:header="0" w:footer="952" w:gutter="0"/>
          <w:pgNumType w:fmt="decimal"/>
          <w:cols w:space="720" w:num="1"/>
        </w:sectPr>
      </w:pPr>
    </w:p>
    <w:p>
      <w:pPr>
        <w:spacing w:before="75"/>
        <w:rPr>
          <w:lang w:eastAsia="zh-CN"/>
        </w:rPr>
      </w:pPr>
    </w:p>
    <w:p>
      <w:pPr>
        <w:spacing w:before="75"/>
        <w:rPr>
          <w:lang w:eastAsia="zh-CN"/>
        </w:rPr>
      </w:pPr>
    </w:p>
    <w:tbl>
      <w:tblPr>
        <w:tblStyle w:val="7"/>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549"/>
        <w:gridCol w:w="4837"/>
        <w:gridCol w:w="2958"/>
        <w:gridCol w:w="3397"/>
        <w:gridCol w:w="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964" w:type="dxa"/>
          </w:tcPr>
          <w:p>
            <w:pPr>
              <w:pStyle w:val="8"/>
              <w:spacing w:before="151" w:line="221" w:lineRule="auto"/>
              <w:ind w:left="267"/>
              <w:rPr>
                <w:rFonts w:hint="eastAsia"/>
              </w:rPr>
            </w:pPr>
            <w:r>
              <w:rPr>
                <w:b/>
                <w:bCs/>
                <w:spacing w:val="-5"/>
              </w:rPr>
              <w:t>序号</w:t>
            </w:r>
          </w:p>
        </w:tc>
        <w:tc>
          <w:tcPr>
            <w:tcW w:w="1549" w:type="dxa"/>
          </w:tcPr>
          <w:p>
            <w:pPr>
              <w:pStyle w:val="8"/>
              <w:spacing w:before="151" w:line="220" w:lineRule="auto"/>
              <w:ind w:left="133"/>
              <w:rPr>
                <w:rFonts w:hint="eastAsia"/>
              </w:rPr>
            </w:pPr>
            <w:r>
              <w:rPr>
                <w:b/>
                <w:bCs/>
              </w:rPr>
              <w:t>主要风险隐患</w:t>
            </w:r>
          </w:p>
        </w:tc>
        <w:tc>
          <w:tcPr>
            <w:tcW w:w="4837" w:type="dxa"/>
          </w:tcPr>
          <w:p>
            <w:pPr>
              <w:pStyle w:val="8"/>
              <w:spacing w:before="150" w:line="219" w:lineRule="auto"/>
              <w:ind w:left="1994"/>
              <w:rPr>
                <w:rFonts w:hint="eastAsia"/>
              </w:rPr>
            </w:pPr>
            <w:r>
              <w:rPr>
                <w:b/>
                <w:bCs/>
                <w:spacing w:val="-4"/>
              </w:rPr>
              <w:t>检查内容</w:t>
            </w:r>
          </w:p>
        </w:tc>
        <w:tc>
          <w:tcPr>
            <w:tcW w:w="2958" w:type="dxa"/>
          </w:tcPr>
          <w:p>
            <w:pPr>
              <w:pStyle w:val="8"/>
              <w:spacing w:before="149" w:line="219" w:lineRule="auto"/>
              <w:ind w:left="1057"/>
              <w:rPr>
                <w:rFonts w:hint="eastAsia"/>
              </w:rPr>
            </w:pPr>
            <w:r>
              <w:rPr>
                <w:b/>
                <w:bCs/>
                <w:spacing w:val="-5"/>
              </w:rPr>
              <w:t>工作依据</w:t>
            </w:r>
          </w:p>
        </w:tc>
        <w:tc>
          <w:tcPr>
            <w:tcW w:w="3397" w:type="dxa"/>
          </w:tcPr>
          <w:p>
            <w:pPr>
              <w:pStyle w:val="8"/>
              <w:spacing w:before="151" w:line="220" w:lineRule="auto"/>
              <w:ind w:left="229"/>
              <w:rPr>
                <w:rFonts w:hint="eastAsia"/>
                <w:lang w:eastAsia="zh-CN"/>
              </w:rPr>
            </w:pPr>
            <w:r>
              <w:rPr>
                <w:b/>
                <w:bCs/>
                <w:spacing w:val="-3"/>
                <w:lang w:eastAsia="zh-CN"/>
              </w:rPr>
              <w:t>构成重大隐患或突出问题的情形</w:t>
            </w:r>
          </w:p>
        </w:tc>
        <w:tc>
          <w:tcPr>
            <w:tcW w:w="635" w:type="dxa"/>
          </w:tcPr>
          <w:p>
            <w:pPr>
              <w:pStyle w:val="8"/>
              <w:spacing w:before="151" w:line="221" w:lineRule="auto"/>
              <w:ind w:left="122"/>
              <w:rPr>
                <w:rFonts w:hint="eastAsia"/>
              </w:rPr>
            </w:pPr>
            <w:r>
              <w:rPr>
                <w:b/>
                <w:bCs/>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964" w:type="dxa"/>
            <w:vMerge w:val="restart"/>
            <w:tcBorders>
              <w:bottom w:val="nil"/>
            </w:tcBorders>
          </w:tcPr>
          <w:p/>
        </w:tc>
        <w:tc>
          <w:tcPr>
            <w:tcW w:w="1549" w:type="dxa"/>
            <w:vMerge w:val="restart"/>
            <w:tcBorders>
              <w:bottom w:val="nil"/>
            </w:tcBorders>
          </w:tcPr>
          <w:p/>
        </w:tc>
        <w:tc>
          <w:tcPr>
            <w:tcW w:w="11827" w:type="dxa"/>
            <w:gridSpan w:val="4"/>
          </w:tcPr>
          <w:p>
            <w:pPr>
              <w:pStyle w:val="8"/>
              <w:spacing w:before="118" w:line="220" w:lineRule="auto"/>
              <w:ind w:left="5514"/>
              <w:rPr>
                <w:rFonts w:hint="eastAsia"/>
              </w:rPr>
            </w:pPr>
            <w:r>
              <w:rPr>
                <w:b/>
                <w:bCs/>
                <w:spacing w:val="1"/>
              </w:rPr>
              <w:t>重大隐患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6" w:hRule="atLeast"/>
        </w:trPr>
        <w:tc>
          <w:tcPr>
            <w:tcW w:w="964" w:type="dxa"/>
            <w:vMerge w:val="continue"/>
            <w:tcBorders>
              <w:top w:val="nil"/>
            </w:tcBorders>
          </w:tcPr>
          <w:p/>
        </w:tc>
        <w:tc>
          <w:tcPr>
            <w:tcW w:w="1549" w:type="dxa"/>
            <w:vMerge w:val="continue"/>
            <w:tcBorders>
              <w:top w:val="nil"/>
            </w:tcBorders>
          </w:tcPr>
          <w:p/>
        </w:tc>
        <w:tc>
          <w:tcPr>
            <w:tcW w:w="4837" w:type="dxa"/>
          </w:tcPr>
          <w:p>
            <w:pPr>
              <w:spacing w:line="381" w:lineRule="auto"/>
              <w:rPr>
                <w:lang w:eastAsia="zh-CN"/>
              </w:rPr>
            </w:pPr>
          </w:p>
          <w:p>
            <w:pPr>
              <w:pStyle w:val="8"/>
              <w:spacing w:before="68" w:line="283" w:lineRule="auto"/>
              <w:ind w:left="101" w:right="39" w:hanging="60"/>
              <w:rPr>
                <w:rFonts w:hint="eastAsia"/>
                <w:lang w:eastAsia="zh-CN"/>
              </w:rPr>
            </w:pPr>
            <w:r>
              <w:rPr>
                <w:spacing w:val="1"/>
                <w:lang w:eastAsia="zh-CN"/>
              </w:rPr>
              <w:t>13.未整改到位的重大隐患：确需开展作</w:t>
            </w:r>
            <w:r>
              <w:rPr>
                <w:lang w:eastAsia="zh-CN"/>
              </w:rPr>
              <w:t xml:space="preserve">业的，是否 </w:t>
            </w:r>
            <w:r>
              <w:rPr>
                <w:spacing w:val="-1"/>
                <w:lang w:eastAsia="zh-CN"/>
              </w:rPr>
              <w:t>经企业主要负责人审批并指派专人现场盯守。</w:t>
            </w:r>
          </w:p>
        </w:tc>
        <w:tc>
          <w:tcPr>
            <w:tcW w:w="2958" w:type="dxa"/>
          </w:tcPr>
          <w:p>
            <w:pPr>
              <w:pStyle w:val="8"/>
              <w:spacing w:before="40" w:line="247" w:lineRule="auto"/>
              <w:ind w:left="99" w:right="13"/>
              <w:rPr>
                <w:rFonts w:hint="eastAsia"/>
                <w:lang w:eastAsia="zh-CN"/>
              </w:rPr>
            </w:pPr>
            <w:r>
              <w:rPr>
                <w:spacing w:val="-2"/>
                <w:lang w:eastAsia="zh-CN"/>
              </w:rPr>
              <w:t>《交通运输部安委会关于印发</w:t>
            </w:r>
            <w:r>
              <w:rPr>
                <w:spacing w:val="8"/>
                <w:lang w:eastAsia="zh-CN"/>
              </w:rPr>
              <w:t>〈假期期间交通运输安全生产</w:t>
            </w:r>
            <w:r>
              <w:rPr>
                <w:lang w:eastAsia="zh-CN"/>
              </w:rPr>
              <w:t xml:space="preserve"> </w:t>
            </w:r>
            <w:r>
              <w:rPr>
                <w:spacing w:val="3"/>
                <w:lang w:eastAsia="zh-CN"/>
              </w:rPr>
              <w:t>重大危险源提级管控细化措</w:t>
            </w:r>
            <w:r>
              <w:rPr>
                <w:spacing w:val="-1"/>
                <w:lang w:eastAsia="zh-CN"/>
              </w:rPr>
              <w:t>施〉的通知》交安委〔2025〕3</w:t>
            </w:r>
            <w:r>
              <w:rPr>
                <w:spacing w:val="-2"/>
                <w:lang w:eastAsia="zh-CN"/>
              </w:rPr>
              <w:t>号。</w:t>
            </w:r>
          </w:p>
        </w:tc>
        <w:tc>
          <w:tcPr>
            <w:tcW w:w="3397" w:type="dxa"/>
          </w:tcPr>
          <w:p>
            <w:pPr>
              <w:spacing w:line="254" w:lineRule="auto"/>
              <w:rPr>
                <w:lang w:eastAsia="zh-CN"/>
              </w:rPr>
            </w:pPr>
          </w:p>
          <w:p>
            <w:pPr>
              <w:pStyle w:val="8"/>
              <w:spacing w:before="68" w:line="221" w:lineRule="auto"/>
              <w:ind w:left="136"/>
              <w:rPr>
                <w:rFonts w:hint="eastAsia"/>
                <w:lang w:eastAsia="zh-CN"/>
              </w:rPr>
            </w:pPr>
            <w:r>
              <w:rPr>
                <w:spacing w:val="-1"/>
                <w:lang w:eastAsia="zh-CN"/>
              </w:rPr>
              <w:t>突出问题：</w:t>
            </w:r>
          </w:p>
          <w:p>
            <w:pPr>
              <w:pStyle w:val="8"/>
              <w:spacing w:before="36" w:line="248" w:lineRule="auto"/>
              <w:ind w:left="136" w:right="60" w:hanging="70"/>
              <w:rPr>
                <w:rFonts w:hint="eastAsia"/>
                <w:lang w:eastAsia="zh-CN"/>
              </w:rPr>
            </w:pPr>
            <w:r>
              <w:rPr>
                <w:lang w:eastAsia="zh-CN"/>
              </w:rPr>
              <w:t>13.未整改到位的重大隐患：未经企</w:t>
            </w:r>
            <w:r>
              <w:rPr>
                <w:spacing w:val="3"/>
                <w:lang w:eastAsia="zh-CN"/>
              </w:rPr>
              <w:t xml:space="preserve"> </w:t>
            </w:r>
            <w:r>
              <w:rPr>
                <w:spacing w:val="-1"/>
                <w:lang w:eastAsia="zh-CN"/>
              </w:rPr>
              <w:t>业主要负责人审批即开展作业。</w:t>
            </w:r>
          </w:p>
        </w:tc>
        <w:tc>
          <w:tcPr>
            <w:tcW w:w="635"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964" w:type="dxa"/>
          </w:tcPr>
          <w:p>
            <w:pPr>
              <w:spacing w:line="351" w:lineRule="auto"/>
              <w:rPr>
                <w:lang w:eastAsia="zh-CN"/>
              </w:rPr>
            </w:pPr>
          </w:p>
          <w:p>
            <w:pPr>
              <w:spacing w:line="352" w:lineRule="auto"/>
              <w:rPr>
                <w:lang w:eastAsia="zh-CN"/>
              </w:rPr>
            </w:pPr>
          </w:p>
          <w:p>
            <w:pPr>
              <w:pStyle w:val="8"/>
              <w:spacing w:before="68"/>
              <w:ind w:left="414"/>
              <w:rPr>
                <w:rFonts w:hint="eastAsia"/>
              </w:rPr>
            </w:pPr>
            <w:r>
              <w:t>3</w:t>
            </w:r>
          </w:p>
        </w:tc>
        <w:tc>
          <w:tcPr>
            <w:tcW w:w="1549" w:type="dxa"/>
          </w:tcPr>
          <w:p>
            <w:pPr>
              <w:spacing w:line="424" w:lineRule="auto"/>
              <w:rPr>
                <w:lang w:eastAsia="zh-CN"/>
              </w:rPr>
            </w:pPr>
          </w:p>
          <w:p>
            <w:pPr>
              <w:pStyle w:val="8"/>
              <w:spacing w:before="68" w:line="248" w:lineRule="auto"/>
              <w:ind w:left="130" w:right="110"/>
              <w:jc w:val="both"/>
              <w:rPr>
                <w:rFonts w:hint="eastAsia"/>
                <w:lang w:eastAsia="zh-CN"/>
              </w:rPr>
            </w:pPr>
            <w:r>
              <w:rPr>
                <w:spacing w:val="6"/>
                <w:lang w:eastAsia="zh-CN"/>
              </w:rPr>
              <w:t>重大危险源日</w:t>
            </w:r>
            <w:r>
              <w:rPr>
                <w:lang w:eastAsia="zh-CN"/>
              </w:rPr>
              <w:t xml:space="preserve"> </w:t>
            </w:r>
            <w:r>
              <w:rPr>
                <w:spacing w:val="1"/>
                <w:lang w:eastAsia="zh-CN"/>
              </w:rPr>
              <w:t>常监管有关要</w:t>
            </w:r>
            <w:r>
              <w:rPr>
                <w:spacing w:val="3"/>
                <w:lang w:eastAsia="zh-CN"/>
              </w:rPr>
              <w:t xml:space="preserve"> </w:t>
            </w:r>
            <w:r>
              <w:rPr>
                <w:spacing w:val="-2"/>
                <w:lang w:eastAsia="zh-CN"/>
              </w:rPr>
              <w:t>求落实不到位</w:t>
            </w:r>
          </w:p>
        </w:tc>
        <w:tc>
          <w:tcPr>
            <w:tcW w:w="4837" w:type="dxa"/>
          </w:tcPr>
          <w:p>
            <w:pPr>
              <w:spacing w:line="275" w:lineRule="auto"/>
              <w:rPr>
                <w:lang w:eastAsia="zh-CN"/>
              </w:rPr>
            </w:pPr>
          </w:p>
          <w:p>
            <w:pPr>
              <w:pStyle w:val="8"/>
              <w:spacing w:before="68" w:line="227" w:lineRule="auto"/>
              <w:ind w:left="110" w:right="96" w:hanging="9"/>
              <w:rPr>
                <w:rFonts w:hint="eastAsia"/>
                <w:lang w:eastAsia="zh-CN"/>
              </w:rPr>
            </w:pPr>
            <w:r>
              <w:rPr>
                <w:lang w:eastAsia="zh-CN"/>
              </w:rPr>
              <w:t>1.是否对重大危险源登记建档，定期开展检测、评</w:t>
            </w:r>
            <w:r>
              <w:rPr>
                <w:spacing w:val="7"/>
                <w:lang w:eastAsia="zh-CN"/>
              </w:rPr>
              <w:t xml:space="preserve"> </w:t>
            </w:r>
            <w:r>
              <w:rPr>
                <w:spacing w:val="-1"/>
                <w:lang w:eastAsia="zh-CN"/>
              </w:rPr>
              <w:t>估和监控，并制定应急预案。</w:t>
            </w:r>
          </w:p>
          <w:p>
            <w:pPr>
              <w:pStyle w:val="8"/>
              <w:spacing w:before="43" w:line="237" w:lineRule="auto"/>
              <w:ind w:left="141" w:right="95" w:hanging="40"/>
              <w:rPr>
                <w:rFonts w:hint="eastAsia"/>
                <w:lang w:eastAsia="zh-CN"/>
              </w:rPr>
            </w:pPr>
            <w:r>
              <w:rPr>
                <w:lang w:eastAsia="zh-CN"/>
              </w:rPr>
              <w:t>2.是否将重大危险源及有关安全措施、应急措施报</w:t>
            </w:r>
            <w:r>
              <w:rPr>
                <w:spacing w:val="8"/>
                <w:lang w:eastAsia="zh-CN"/>
              </w:rPr>
              <w:t xml:space="preserve"> </w:t>
            </w:r>
            <w:r>
              <w:rPr>
                <w:spacing w:val="-1"/>
                <w:lang w:eastAsia="zh-CN"/>
              </w:rPr>
              <w:t>直接监管部门备案。</w:t>
            </w:r>
          </w:p>
        </w:tc>
        <w:tc>
          <w:tcPr>
            <w:tcW w:w="2958" w:type="dxa"/>
          </w:tcPr>
          <w:p>
            <w:pPr>
              <w:spacing w:line="341" w:lineRule="auto"/>
              <w:rPr>
                <w:lang w:eastAsia="zh-CN"/>
              </w:rPr>
            </w:pPr>
          </w:p>
          <w:p>
            <w:pPr>
              <w:spacing w:line="342" w:lineRule="auto"/>
              <w:rPr>
                <w:lang w:eastAsia="zh-CN"/>
              </w:rPr>
            </w:pPr>
          </w:p>
          <w:p>
            <w:pPr>
              <w:pStyle w:val="8"/>
              <w:spacing w:before="68" w:line="219" w:lineRule="auto"/>
              <w:ind w:left="99"/>
              <w:rPr>
                <w:rFonts w:hint="eastAsia"/>
                <w:lang w:eastAsia="zh-CN"/>
              </w:rPr>
            </w:pPr>
            <w:r>
              <w:rPr>
                <w:lang w:eastAsia="zh-CN"/>
              </w:rPr>
              <w:t>《安全生产法》第四十条。</w:t>
            </w:r>
          </w:p>
        </w:tc>
        <w:tc>
          <w:tcPr>
            <w:tcW w:w="3397" w:type="dxa"/>
          </w:tcPr>
          <w:p>
            <w:pPr>
              <w:pStyle w:val="8"/>
              <w:spacing w:before="38" w:line="221" w:lineRule="auto"/>
              <w:ind w:left="116"/>
              <w:rPr>
                <w:rFonts w:hint="eastAsia"/>
                <w:lang w:eastAsia="zh-CN"/>
              </w:rPr>
            </w:pPr>
            <w:r>
              <w:rPr>
                <w:spacing w:val="-1"/>
                <w:lang w:eastAsia="zh-CN"/>
              </w:rPr>
              <w:t>突出问题：</w:t>
            </w:r>
          </w:p>
          <w:p>
            <w:pPr>
              <w:pStyle w:val="8"/>
              <w:spacing w:before="44" w:line="241" w:lineRule="auto"/>
              <w:ind w:left="66" w:firstLine="49"/>
              <w:rPr>
                <w:rFonts w:hint="eastAsia"/>
                <w:lang w:eastAsia="zh-CN"/>
              </w:rPr>
            </w:pPr>
            <w:r>
              <w:rPr>
                <w:spacing w:val="-2"/>
                <w:lang w:eastAsia="zh-CN"/>
              </w:rPr>
              <w:t>1.未对重大危险源登记建档，未定</w:t>
            </w:r>
            <w:r>
              <w:rPr>
                <w:spacing w:val="6"/>
                <w:lang w:eastAsia="zh-CN"/>
              </w:rPr>
              <w:t xml:space="preserve">  </w:t>
            </w:r>
            <w:r>
              <w:rPr>
                <w:lang w:eastAsia="zh-CN"/>
              </w:rPr>
              <w:t>期开展重大危险源检测、评估和监</w:t>
            </w:r>
            <w:r>
              <w:rPr>
                <w:spacing w:val="2"/>
                <w:lang w:eastAsia="zh-CN"/>
              </w:rPr>
              <w:t xml:space="preserve">  </w:t>
            </w:r>
            <w:r>
              <w:rPr>
                <w:spacing w:val="-3"/>
                <w:lang w:eastAsia="zh-CN"/>
              </w:rPr>
              <w:t>控，或未制定重大危险源应急预案。</w:t>
            </w:r>
          </w:p>
          <w:p>
            <w:pPr>
              <w:pStyle w:val="8"/>
              <w:spacing w:before="29" w:line="219" w:lineRule="auto"/>
              <w:ind w:left="106"/>
              <w:rPr>
                <w:rFonts w:hint="eastAsia"/>
                <w:lang w:eastAsia="zh-CN"/>
              </w:rPr>
            </w:pPr>
            <w:r>
              <w:rPr>
                <w:lang w:eastAsia="zh-CN"/>
              </w:rPr>
              <w:t>2.未将重大危险源及有关安全措</w:t>
            </w:r>
            <w:r>
              <w:rPr>
                <w:spacing w:val="-3"/>
                <w:lang w:eastAsia="zh-CN"/>
              </w:rPr>
              <w:t>施、应急措施报直接监管部门备案。</w:t>
            </w:r>
          </w:p>
        </w:tc>
        <w:tc>
          <w:tcPr>
            <w:tcW w:w="635" w:type="dxa"/>
          </w:tcPr>
          <w:p>
            <w:pPr>
              <w:rPr>
                <w:lang w:eastAsia="zh-CN"/>
              </w:rPr>
            </w:pPr>
          </w:p>
        </w:tc>
      </w:tr>
    </w:tbl>
    <w:p>
      <w:pPr>
        <w:pStyle w:val="2"/>
        <w:spacing w:line="357" w:lineRule="auto"/>
        <w:ind w:right="141"/>
        <w:jc w:val="both"/>
        <w:rPr>
          <w:rFonts w:hint="eastAsia"/>
          <w:lang w:eastAsia="zh-CN"/>
        </w:rPr>
      </w:pPr>
    </w:p>
    <w:sectPr>
      <w:headerReference r:id="rId25" w:type="default"/>
      <w:footerReference r:id="rId26" w:type="default"/>
      <w:pgSz w:w="16830" w:h="11900" w:orient="landscape"/>
      <w:pgMar w:top="1640" w:right="2197" w:bottom="1785" w:left="976" w:header="1720" w:footer="57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675"/>
      <w:rPr>
        <w:rFonts w:hint="eastAsia" w:ascii="宋体" w:hAnsi="宋体" w:eastAsia="宋体" w:cs="宋体"/>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795"/>
      <w:rPr>
        <w:rFonts w:hint="eastAsia" w:ascii="宋体" w:hAnsi="宋体" w:eastAsia="宋体" w:cs="宋体"/>
        <w:sz w:val="29"/>
        <w:szCs w:val="29"/>
      </w:rPr>
    </w:pPr>
    <w:r>
      <w:rPr>
        <w:sz w:val="29"/>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34"/>
      <w:rPr>
        <w:rFonts w:hint="eastAsia" w:ascii="宋体" w:hAnsi="宋体" w:eastAsia="宋体" w:cs="宋体"/>
        <w:sz w:val="29"/>
        <w:szCs w:val="29"/>
      </w:rPr>
    </w:pPr>
    <w:r>
      <w:rPr>
        <w:sz w:val="2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834"/>
      <w:rPr>
        <w:rFonts w:hint="eastAsia" w:ascii="宋体" w:hAnsi="宋体" w:eastAsia="宋体" w:cs="宋体"/>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15"/>
      <w:rPr>
        <w:rFonts w:hint="eastAsia" w:ascii="宋体" w:hAnsi="宋体" w:eastAsia="宋体" w:cs="宋体"/>
        <w:sz w:val="29"/>
        <w:szCs w:val="29"/>
      </w:rPr>
    </w:pPr>
    <w:r>
      <w:rPr>
        <w:sz w:val="29"/>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14"/>
      <w:rPr>
        <w:rFonts w:hint="eastAsia" w:ascii="宋体" w:hAnsi="宋体" w:eastAsia="宋体" w:cs="宋体"/>
        <w:sz w:val="29"/>
        <w:szCs w:val="29"/>
      </w:rPr>
    </w:pPr>
    <w:r>
      <w:rPr>
        <w:sz w:val="29"/>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25"/>
      <w:rPr>
        <w:rFonts w:hint="eastAsia" w:ascii="宋体" w:hAnsi="宋体" w:eastAsia="宋体" w:cs="宋体"/>
        <w:sz w:val="29"/>
        <w:szCs w:val="29"/>
      </w:rPr>
    </w:pPr>
    <w:r>
      <w:rPr>
        <w:sz w:val="29"/>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14"/>
      <w:rPr>
        <w:rFonts w:hint="eastAsia" w:ascii="宋体" w:hAnsi="宋体" w:eastAsia="宋体" w:cs="宋体"/>
        <w:sz w:val="29"/>
        <w:szCs w:val="29"/>
      </w:rPr>
    </w:pPr>
    <w:r>
      <w:rPr>
        <w:sz w:val="29"/>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3" w:lineRule="auto"/>
      <w:ind w:left="6804"/>
      <w:rPr>
        <w:rFonts w:ascii="Times New Roman" w:hAnsi="Times New Roman" w:eastAsia="Times New Roman" w:cs="Times New Roman"/>
        <w:sz w:val="29"/>
        <w:szCs w:val="29"/>
      </w:rPr>
    </w:pPr>
    <w:r>
      <w:rPr>
        <w:sz w:val="29"/>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whE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NNaaawo9OP76efD6df3wh0AKi1fga/jYVn6N6ZDose9B7KOHdX&#10;ORVvTERgB9THC7yiC4THoOlkOs1h4rAND+TPHsOt8+G9MIpEoaAO+0uwssPah951cInVtFk1UqYd&#10;Sk3agl69fpu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7/whE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04"/>
      <w:rPr>
        <w:rFonts w:hint="eastAsia" w:ascii="宋体" w:hAnsi="宋体" w:eastAsia="宋体" w:cs="宋体"/>
        <w:sz w:val="29"/>
        <w:szCs w:val="29"/>
      </w:rPr>
    </w:pPr>
    <w:r>
      <w:rPr>
        <w:sz w:val="29"/>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44"/>
      <w:rPr>
        <w:rFonts w:hint="eastAsia" w:ascii="宋体" w:hAnsi="宋体" w:eastAsia="宋体" w:cs="宋体"/>
        <w:sz w:val="29"/>
        <w:szCs w:val="29"/>
      </w:rPr>
    </w:pPr>
    <w:r>
      <w:rPr>
        <w:sz w:val="29"/>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7EXc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t1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LsRdxQCAAAVBAAADgAAAAAAAAAB&#10;ACAAAAAfAQAAZHJzL2Uyb0RvYy54bWxQSwUGAAAAAAYABgBZAQAApQ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6804"/>
      <w:rPr>
        <w:rFonts w:hint="eastAsia"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25"/>
      <w:rPr>
        <w:rFonts w:hint="eastAsia" w:ascii="宋体" w:hAnsi="宋体" w:eastAsia="宋体" w:cs="宋体"/>
        <w:sz w:val="29"/>
        <w:szCs w:val="29"/>
      </w:rPr>
    </w:pPr>
    <w:r>
      <w:rPr>
        <w:sz w:val="29"/>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04"/>
      <w:rPr>
        <w:rFonts w:hint="eastAsia" w:ascii="宋体" w:hAnsi="宋体" w:eastAsia="宋体" w:cs="宋体"/>
        <w:sz w:val="29"/>
        <w:szCs w:val="29"/>
      </w:rPr>
    </w:pPr>
    <w:r>
      <w:rPr>
        <w:sz w:val="29"/>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95"/>
      <w:rPr>
        <w:rFonts w:hint="eastAsia" w:ascii="宋体" w:hAnsi="宋体" w:eastAsia="宋体" w:cs="宋体"/>
        <w:sz w:val="29"/>
        <w:szCs w:val="29"/>
      </w:rPr>
    </w:pPr>
    <w:r>
      <w:rPr>
        <w:sz w:val="29"/>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3829"/>
      <w:rPr>
        <w:rFonts w:hint="eastAsia" w:ascii="宋体" w:hAnsi="宋体" w:eastAsia="宋体" w:cs="宋体"/>
        <w:sz w:val="31"/>
        <w:szCs w:val="31"/>
      </w:rPr>
    </w:pPr>
    <w:r>
      <w:rPr>
        <w:sz w:val="3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825"/>
      <w:rPr>
        <w:rFonts w:hint="eastAsia"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815"/>
      <w:rPr>
        <w:rFonts w:hint="eastAsia"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3" w:lineRule="auto"/>
      <w:ind w:left="6815"/>
      <w:rPr>
        <w:rFonts w:ascii="Times New Roman" w:hAnsi="Times New Roman" w:eastAsia="Times New Roman" w:cs="Times New Roman"/>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84"/>
      <w:rPr>
        <w:rFonts w:hint="eastAsia" w:ascii="宋体" w:hAnsi="宋体" w:eastAsia="宋体" w:cs="宋体"/>
        <w:sz w:val="29"/>
        <w:szCs w:val="29"/>
      </w:rPr>
    </w:pPr>
    <w:r>
      <w:rPr>
        <w:sz w:val="2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04"/>
      <w:rPr>
        <w:rFonts w:hint="eastAsia" w:ascii="宋体" w:hAnsi="宋体" w:eastAsia="宋体" w:cs="宋体"/>
        <w:sz w:val="29"/>
        <w:szCs w:val="29"/>
      </w:rPr>
    </w:pPr>
    <w:r>
      <w:rPr>
        <w:sz w:val="2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795"/>
      <w:rPr>
        <w:rFonts w:hint="eastAsia" w:ascii="宋体" w:hAnsi="宋体" w:eastAsia="宋体" w:cs="宋体"/>
        <w:sz w:val="29"/>
        <w:szCs w:val="29"/>
      </w:rPr>
    </w:pPr>
    <w:r>
      <w:rPr>
        <w:sz w:val="2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804"/>
      <w:rPr>
        <w:rFonts w:hint="eastAsia" w:ascii="宋体" w:hAnsi="宋体" w:eastAsia="宋体" w:cs="宋体"/>
        <w:sz w:val="29"/>
        <w:szCs w:val="29"/>
      </w:rPr>
    </w:pPr>
    <w:r>
      <w:rPr>
        <w:sz w:val="2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80" w:line="222" w:lineRule="auto"/>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AA19C8"/>
    <w:rsid w:val="00300F5F"/>
    <w:rsid w:val="004D4BEE"/>
    <w:rsid w:val="00AA19C8"/>
    <w:rsid w:val="04924DC6"/>
    <w:rsid w:val="0D397FE6"/>
    <w:rsid w:val="0FAB6EAD"/>
    <w:rsid w:val="12EE5446"/>
    <w:rsid w:val="1C177904"/>
    <w:rsid w:val="248C62F3"/>
    <w:rsid w:val="2BB331A5"/>
    <w:rsid w:val="30315925"/>
    <w:rsid w:val="346966ED"/>
    <w:rsid w:val="41D11798"/>
    <w:rsid w:val="44247A1D"/>
    <w:rsid w:val="482372E9"/>
    <w:rsid w:val="4BEE4D99"/>
    <w:rsid w:val="4F297175"/>
    <w:rsid w:val="55360AC0"/>
    <w:rsid w:val="647F13A6"/>
    <w:rsid w:val="65BD76C1"/>
    <w:rsid w:val="679413D5"/>
    <w:rsid w:val="6B933EB2"/>
    <w:rsid w:val="6FDA6C6E"/>
    <w:rsid w:val="784A5878"/>
    <w:rsid w:val="7E586A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table" w:customStyle="1" w:styleId="7">
    <w:name w:val="Table Normal"/>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3.xml"/><Relationship Id="rId25" Type="http://schemas.openxmlformats.org/officeDocument/2006/relationships/header" Target="header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5089</Words>
  <Characters>5290</Characters>
  <Lines>183</Lines>
  <Paragraphs>51</Paragraphs>
  <TotalTime>0</TotalTime>
  <ScaleCrop>false</ScaleCrop>
  <LinksUpToDate>false</LinksUpToDate>
  <CharactersWithSpaces>5460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2025-12-08T13:59:00Z</dcterms:created>
  <dc:creator>Administrator</dc:creator>
  <cp:lastModifiedBy>Administrator</cp:lastModifiedBy>
  <dcterms:modified xsi:type="dcterms:W3CDTF">2026-03-05T08:25:51Z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2025-12-08T13:59:09Z</vt:filetime>
  </property>
  <property fmtid="{D5CDD505-2E9C-101B-9397-08002B2CF9AE}" pid="4" name="UsrData">
    <vt:lpwstr>6936690b7a3595001f283231wl</vt:lpwstr>
  </property>
  <property fmtid="{D5CDD505-2E9C-101B-9397-08002B2CF9AE}" pid="5" name="KSOTemplateDocerSaveRecord">
    <vt:lpwstr>eyJoZGlkIjoiNzhmMjg1NmQwODRlYWQxMWFmNGI5ZGRkNmQ2OWM3YmEiLCJ1c2VySWQiOiIxNTI3MDA5NTI3In0=</vt:lpwstr>
  </property>
  <property fmtid="{D5CDD505-2E9C-101B-9397-08002B2CF9AE}" pid="6" name="KSOProductBuildVer">
    <vt:lpwstr>2052-10.8.0.5800</vt:lpwstr>
  </property>
  <property fmtid="{D5CDD505-2E9C-101B-9397-08002B2CF9AE}" pid="7" name="ICV">
    <vt:lpwstr>517E9E422C474BEB93B68526B71BF009_12</vt:lpwstr>
  </property>
</Properties>
</file>